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6E9AC059" w:rsidR="008B56AA" w:rsidRPr="00DB7F7C" w:rsidRDefault="008B56AA" w:rsidP="008B56AA">
      <w:pPr>
        <w:jc w:val="center"/>
        <w:rPr>
          <w:rFonts w:ascii="Tahoma" w:hAnsi="Tahoma" w:cs="Tahoma"/>
          <w:sz w:val="28"/>
          <w:szCs w:val="28"/>
          <w14:ligatures w14:val="none"/>
        </w:rPr>
      </w:pPr>
      <w:r w:rsidRPr="00DB7F7C">
        <w:rPr>
          <w:rFonts w:ascii="Tahoma" w:hAnsi="Tahoma" w:cs="Tahoma"/>
          <w:sz w:val="28"/>
          <w:szCs w:val="28"/>
          <w14:ligatures w14:val="none"/>
        </w:rPr>
        <w:t xml:space="preserve">The following information will become the contract between the awarded vendor and </w:t>
      </w:r>
      <w:r w:rsidR="00D1057A" w:rsidRPr="00DB7F7C">
        <w:rPr>
          <w:rFonts w:ascii="Tahoma" w:hAnsi="Tahoma" w:cs="Tahoma"/>
          <w:sz w:val="28"/>
          <w:szCs w:val="28"/>
          <w14:ligatures w14:val="none"/>
        </w:rPr>
        <w:t xml:space="preserve">The </w:t>
      </w:r>
      <w:r w:rsidR="00DD5E62" w:rsidRPr="00DB7F7C">
        <w:rPr>
          <w:rFonts w:ascii="Tahoma" w:hAnsi="Tahoma" w:cs="Tahoma"/>
          <w:sz w:val="28"/>
          <w:szCs w:val="28"/>
          <w14:ligatures w14:val="none"/>
        </w:rPr>
        <w:t>Department of Corrections</w:t>
      </w:r>
      <w:r w:rsidRPr="00DB7F7C">
        <w:rPr>
          <w:rFonts w:ascii="Tahoma" w:hAnsi="Tahoma" w:cs="Tahoma"/>
          <w:color w:val="7030A0"/>
          <w:sz w:val="28"/>
          <w:szCs w:val="28"/>
          <w14:ligatures w14:val="none"/>
        </w:rPr>
        <w:t xml:space="preserve">. </w:t>
      </w:r>
      <w:r w:rsidRPr="00DB7F7C">
        <w:rPr>
          <w:rFonts w:ascii="Tahoma" w:hAnsi="Tahoma" w:cs="Tahoma"/>
          <w:sz w:val="28"/>
          <w:szCs w:val="28"/>
          <w14:ligatures w14:val="none"/>
        </w:rPr>
        <w:t xml:space="preserve">Instructions and requirements to submit a bid response are found in 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8"/>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6D87BAB5" w14:textId="54FF49E3" w:rsidR="002F4853" w:rsidRPr="00DB7F7C" w:rsidRDefault="0035708A" w:rsidP="002F4853">
      <w:pPr>
        <w:jc w:val="center"/>
        <w:rPr>
          <w:rFonts w:ascii="Tahoma" w:hAnsi="Tahoma" w:cs="Tahoma"/>
          <w:sz w:val="28"/>
          <w:szCs w:val="28"/>
        </w:rPr>
      </w:pPr>
      <w:r w:rsidRPr="00DB7F7C">
        <w:rPr>
          <w:rFonts w:ascii="Tahoma" w:hAnsi="Tahoma" w:cs="Tahoma"/>
          <w:sz w:val="28"/>
          <w:szCs w:val="28"/>
        </w:rPr>
        <w:t>Department of Corrections</w:t>
      </w:r>
      <w:r w:rsidR="00D1057A" w:rsidRPr="00DB7F7C">
        <w:rPr>
          <w:rFonts w:ascii="Tahoma" w:hAnsi="Tahoma" w:cs="Tahoma"/>
          <w:sz w:val="28"/>
          <w:szCs w:val="28"/>
        </w:rPr>
        <w:t>/Menard Correctional Center</w:t>
      </w:r>
    </w:p>
    <w:p w14:paraId="0B1292A4" w14:textId="77777777" w:rsidR="002F4853" w:rsidRPr="00DB7F7C" w:rsidRDefault="002F4853" w:rsidP="002F4853">
      <w:pPr>
        <w:jc w:val="center"/>
        <w:rPr>
          <w:rFonts w:ascii="Tahoma" w:hAnsi="Tahoma" w:cs="Tahoma"/>
          <w:sz w:val="28"/>
          <w:szCs w:val="28"/>
        </w:rPr>
      </w:pPr>
      <w:r w:rsidRPr="00DB7F7C">
        <w:rPr>
          <w:rFonts w:ascii="Tahoma" w:hAnsi="Tahoma" w:cs="Tahoma"/>
          <w:sz w:val="28"/>
          <w:szCs w:val="28"/>
        </w:rPr>
        <w:t xml:space="preserve">Contract </w:t>
      </w:r>
    </w:p>
    <w:p w14:paraId="629062BC" w14:textId="7F6DC429" w:rsidR="002F4853" w:rsidRPr="00DB7F7C" w:rsidRDefault="00D1057A" w:rsidP="002F4853">
      <w:pPr>
        <w:jc w:val="center"/>
        <w:rPr>
          <w:rFonts w:ascii="Tahoma" w:hAnsi="Tahoma" w:cs="Tahoma"/>
          <w:sz w:val="28"/>
          <w:szCs w:val="28"/>
        </w:rPr>
      </w:pPr>
      <w:r w:rsidRPr="00DB7F7C">
        <w:rPr>
          <w:rFonts w:ascii="Tahoma" w:hAnsi="Tahoma" w:cs="Tahoma"/>
          <w:sz w:val="28"/>
          <w:szCs w:val="28"/>
        </w:rPr>
        <w:t>Liquid Dish Detergent Concentrate</w:t>
      </w:r>
    </w:p>
    <w:p w14:paraId="5828B93C" w14:textId="3D7B6C40" w:rsidR="002F4853" w:rsidRPr="00DB7F7C" w:rsidRDefault="00B03E47" w:rsidP="002F4853">
      <w:pPr>
        <w:jc w:val="center"/>
        <w:rPr>
          <w:rFonts w:ascii="Tahoma" w:hAnsi="Tahoma" w:cs="Tahoma"/>
          <w:sz w:val="28"/>
          <w:szCs w:val="28"/>
        </w:rPr>
      </w:pPr>
      <w:r w:rsidRPr="00DB7F7C">
        <w:rPr>
          <w:rFonts w:ascii="Tahoma" w:hAnsi="Tahoma" w:cs="Tahoma"/>
          <w:sz w:val="28"/>
          <w:szCs w:val="28"/>
        </w:rPr>
        <w:t>26-426DOC-MENAR-</w:t>
      </w:r>
      <w:r w:rsidR="00DB7F7C" w:rsidRPr="00DB7F7C">
        <w:rPr>
          <w:rFonts w:ascii="Tahoma" w:hAnsi="Tahoma" w:cs="Tahoma"/>
          <w:sz w:val="28"/>
          <w:szCs w:val="28"/>
        </w:rPr>
        <w:t>B</w:t>
      </w:r>
      <w:r w:rsidRPr="00DB7F7C">
        <w:rPr>
          <w:rFonts w:ascii="Tahoma" w:hAnsi="Tahoma" w:cs="Tahoma"/>
          <w:sz w:val="28"/>
          <w:szCs w:val="28"/>
        </w:rPr>
        <w:t>-</w:t>
      </w:r>
      <w:r w:rsidR="00DB7F7C" w:rsidRPr="00DB7F7C">
        <w:rPr>
          <w:rFonts w:ascii="Tahoma" w:hAnsi="Tahoma" w:cs="Tahoma"/>
          <w:sz w:val="28"/>
          <w:szCs w:val="28"/>
        </w:rPr>
        <w:t>52034</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OVERVIEW AND PURPOSE:</w:t>
      </w:r>
    </w:p>
    <w:p w14:paraId="2B51C6BE" w14:textId="2295882A" w:rsidR="00DF3B10" w:rsidRPr="0035708A" w:rsidRDefault="00B03E47" w:rsidP="00B03E47">
      <w:pPr>
        <w:ind w:left="720"/>
        <w:contextualSpacing/>
        <w:rPr>
          <w:rFonts w:ascii="Tahoma" w:hAnsi="Tahoma" w:cs="Tahoma"/>
          <w14:ligatures w14:val="none"/>
        </w:rPr>
      </w:pPr>
      <w:bookmarkStart w:id="1" w:name="_Hlk174027594"/>
      <w:r w:rsidRPr="0035708A">
        <w:rPr>
          <w:rFonts w:ascii="Tahoma" w:eastAsia="Times New Roman" w:hAnsi="Tahoma" w:cs="Tahoma"/>
          <w14:ligatures w14:val="none"/>
        </w:rPr>
        <w:t xml:space="preserve">Menard Correctional Center is seeking a qualified vendor to provide liquid dishwashing detergent concentrate. </w:t>
      </w:r>
    </w:p>
    <w:bookmarkEnd w:id="1"/>
    <w:p w14:paraId="5734130E" w14:textId="1642D6D2" w:rsidR="00DF3B10" w:rsidRPr="0035708A" w:rsidRDefault="00DF3B10" w:rsidP="00DF3B10">
      <w:pPr>
        <w:ind w:left="720"/>
        <w:rPr>
          <w:rFonts w:ascii="Tahoma" w:hAnsi="Tahoma" w:cs="Tahoma"/>
        </w:rPr>
      </w:pPr>
    </w:p>
    <w:p w14:paraId="2F2E042A" w14:textId="30FF9CAA" w:rsidR="002F4853" w:rsidRPr="0035708A" w:rsidRDefault="002F4853" w:rsidP="002F4853">
      <w:pPr>
        <w:pStyle w:val="ListParagraph"/>
        <w:numPr>
          <w:ilvl w:val="1"/>
          <w:numId w:val="2"/>
        </w:numPr>
        <w:rPr>
          <w:rFonts w:ascii="Tahoma" w:hAnsi="Tahoma" w:cs="Tahoma"/>
          <w:b/>
          <w:bCs/>
        </w:rPr>
      </w:pPr>
      <w:r w:rsidRPr="0035708A">
        <w:rPr>
          <w:rFonts w:ascii="Tahoma" w:hAnsi="Tahoma" w:cs="Tahoma"/>
          <w:b/>
          <w:bCs/>
        </w:rPr>
        <w:t>SUPPLIES AND/OR SERVICES REQUIRED:</w:t>
      </w:r>
      <w:r w:rsidR="00B03E47" w:rsidRPr="0035708A">
        <w:rPr>
          <w:rFonts w:ascii="Tahoma" w:hAnsi="Tahoma" w:cs="Tahoma"/>
          <w:b/>
          <w:bCs/>
        </w:rPr>
        <w:t xml:space="preserve"> </w:t>
      </w:r>
      <w:r w:rsidR="00B03E47" w:rsidRPr="0035708A">
        <w:rPr>
          <w:rFonts w:ascii="Tahoma" w:hAnsi="Tahoma" w:cs="Tahoma"/>
        </w:rPr>
        <w:t xml:space="preserve">Liquid Dish Wash Detergent Concentrate packaged in 55-gallon drums. 4400 gallon (80 drums) to be delivered in each shipment over the course of the three-year contract. 80 drums is a full truckload. Estimated usage per year is </w:t>
      </w:r>
      <w:r w:rsidR="00E3441F" w:rsidRPr="0035708A">
        <w:rPr>
          <w:rFonts w:ascii="Tahoma" w:hAnsi="Tahoma" w:cs="Tahoma"/>
        </w:rPr>
        <w:t>1</w:t>
      </w:r>
      <w:r w:rsidR="004821FA">
        <w:rPr>
          <w:rFonts w:ascii="Tahoma" w:hAnsi="Tahoma" w:cs="Tahoma"/>
        </w:rPr>
        <w:t>7</w:t>
      </w:r>
      <w:r w:rsidR="00B03E47" w:rsidRPr="0035708A">
        <w:rPr>
          <w:rFonts w:ascii="Tahoma" w:hAnsi="Tahoma" w:cs="Tahoma"/>
        </w:rPr>
        <w:t>,</w:t>
      </w:r>
      <w:r w:rsidR="004821FA">
        <w:rPr>
          <w:rFonts w:ascii="Tahoma" w:hAnsi="Tahoma" w:cs="Tahoma"/>
        </w:rPr>
        <w:t>600</w:t>
      </w:r>
      <w:r w:rsidR="00B03E47" w:rsidRPr="0035708A">
        <w:rPr>
          <w:rFonts w:ascii="Tahoma" w:hAnsi="Tahoma" w:cs="Tahoma"/>
        </w:rPr>
        <w:t xml:space="preserve"> gallons (</w:t>
      </w:r>
      <w:r w:rsidR="00E3441F" w:rsidRPr="0035708A">
        <w:rPr>
          <w:rFonts w:ascii="Tahoma" w:hAnsi="Tahoma" w:cs="Tahoma"/>
        </w:rPr>
        <w:t xml:space="preserve">4 </w:t>
      </w:r>
      <w:r w:rsidR="00B03E47" w:rsidRPr="0035708A">
        <w:rPr>
          <w:rFonts w:ascii="Tahoma" w:hAnsi="Tahoma" w:cs="Tahoma"/>
        </w:rPr>
        <w:t>truckloads) for a total of 5</w:t>
      </w:r>
      <w:r w:rsidR="004821FA">
        <w:rPr>
          <w:rFonts w:ascii="Tahoma" w:hAnsi="Tahoma" w:cs="Tahoma"/>
        </w:rPr>
        <w:t>2</w:t>
      </w:r>
      <w:r w:rsidR="00B03E47" w:rsidRPr="0035708A">
        <w:rPr>
          <w:rFonts w:ascii="Tahoma" w:hAnsi="Tahoma" w:cs="Tahoma"/>
        </w:rPr>
        <w:t>,</w:t>
      </w:r>
      <w:r w:rsidR="004821FA">
        <w:rPr>
          <w:rFonts w:ascii="Tahoma" w:hAnsi="Tahoma" w:cs="Tahoma"/>
        </w:rPr>
        <w:t>800</w:t>
      </w:r>
      <w:r w:rsidR="00B03E47" w:rsidRPr="0035708A">
        <w:rPr>
          <w:rFonts w:ascii="Tahoma" w:hAnsi="Tahoma" w:cs="Tahoma"/>
        </w:rPr>
        <w:t xml:space="preserve"> gallons (</w:t>
      </w:r>
      <w:r w:rsidR="00E3441F" w:rsidRPr="0035708A">
        <w:rPr>
          <w:rFonts w:ascii="Tahoma" w:hAnsi="Tahoma" w:cs="Tahoma"/>
        </w:rPr>
        <w:t>12</w:t>
      </w:r>
      <w:r w:rsidR="00B03E47" w:rsidRPr="0035708A">
        <w:rPr>
          <w:rFonts w:ascii="Tahoma" w:hAnsi="Tahoma" w:cs="Tahoma"/>
        </w:rPr>
        <w:t xml:space="preserve"> truckloads) over three years. </w:t>
      </w:r>
    </w:p>
    <w:p w14:paraId="522943D3" w14:textId="77777777" w:rsidR="00E3441F" w:rsidRPr="0035708A" w:rsidRDefault="00E3441F" w:rsidP="00E3441F">
      <w:pPr>
        <w:pStyle w:val="ListParagraph"/>
        <w:rPr>
          <w:rFonts w:ascii="Tahoma" w:hAnsi="Tahoma" w:cs="Tahoma"/>
          <w:b/>
          <w:bCs/>
        </w:rPr>
      </w:pPr>
    </w:p>
    <w:p w14:paraId="21BBCFFB" w14:textId="07E1B8AC" w:rsidR="00DF3B10"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Concentrated formula for dilution and use for institutional dish washing or hand washing application. Must be suitable for multiple temperatures and hard water. Ph (Concentrated formula) +/-.5.</w:t>
      </w:r>
    </w:p>
    <w:p w14:paraId="0D88DD32" w14:textId="77777777" w:rsidR="00E3441F" w:rsidRPr="0035708A" w:rsidRDefault="00E3441F" w:rsidP="00E3441F">
      <w:pPr>
        <w:pStyle w:val="ListParagraph"/>
        <w:spacing w:line="240" w:lineRule="auto"/>
        <w:rPr>
          <w:rFonts w:ascii="Tahoma" w:hAnsi="Tahoma" w:cs="Tahoma"/>
        </w:rPr>
      </w:pPr>
    </w:p>
    <w:p w14:paraId="4A52E620" w14:textId="4C72BCDF"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Appearance: Clear Orange Liquid</w:t>
      </w:r>
    </w:p>
    <w:p w14:paraId="7CB0C545" w14:textId="77777777" w:rsidR="00E3441F" w:rsidRPr="0035708A" w:rsidRDefault="00E3441F" w:rsidP="00E3441F">
      <w:pPr>
        <w:pStyle w:val="ListParagraph"/>
        <w:spacing w:line="240" w:lineRule="auto"/>
        <w:rPr>
          <w:rFonts w:ascii="Tahoma" w:hAnsi="Tahoma" w:cs="Tahoma"/>
        </w:rPr>
      </w:pPr>
    </w:p>
    <w:p w14:paraId="573255A9" w14:textId="3C8BD34F"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Fragrance: Light Orange Scent</w:t>
      </w:r>
    </w:p>
    <w:p w14:paraId="5E061792" w14:textId="77777777" w:rsidR="00E3441F" w:rsidRPr="0035708A" w:rsidRDefault="00E3441F" w:rsidP="00E3441F">
      <w:pPr>
        <w:pStyle w:val="ListParagraph"/>
        <w:spacing w:line="240" w:lineRule="auto"/>
        <w:rPr>
          <w:rFonts w:ascii="Tahoma" w:hAnsi="Tahoma" w:cs="Tahoma"/>
        </w:rPr>
      </w:pPr>
    </w:p>
    <w:p w14:paraId="4E4AA07F" w14:textId="6364AED9"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lastRenderedPageBreak/>
        <w:t>Freezing Point: 32 Degrees Fahrenheit</w:t>
      </w:r>
    </w:p>
    <w:p w14:paraId="157EC44A" w14:textId="77777777" w:rsidR="00E3441F" w:rsidRPr="0035708A" w:rsidRDefault="00E3441F" w:rsidP="00E3441F">
      <w:pPr>
        <w:pStyle w:val="ListParagraph"/>
        <w:spacing w:line="240" w:lineRule="auto"/>
        <w:rPr>
          <w:rFonts w:ascii="Tahoma" w:hAnsi="Tahoma" w:cs="Tahoma"/>
        </w:rPr>
      </w:pPr>
    </w:p>
    <w:p w14:paraId="684ECE30" w14:textId="2C886776"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Solubility: Complete</w:t>
      </w:r>
    </w:p>
    <w:p w14:paraId="197C1121" w14:textId="77777777" w:rsidR="00E3441F" w:rsidRPr="0035708A" w:rsidRDefault="00E3441F" w:rsidP="00E3441F">
      <w:pPr>
        <w:pStyle w:val="ListParagraph"/>
        <w:spacing w:line="240" w:lineRule="auto"/>
        <w:rPr>
          <w:rFonts w:ascii="Tahoma" w:hAnsi="Tahoma" w:cs="Tahoma"/>
        </w:rPr>
      </w:pPr>
    </w:p>
    <w:p w14:paraId="7F5FD1C5" w14:textId="60354B87"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Solid: 19 Percent</w:t>
      </w:r>
    </w:p>
    <w:p w14:paraId="0B17BF70" w14:textId="77777777" w:rsidR="00E3441F" w:rsidRPr="0035708A" w:rsidRDefault="00E3441F" w:rsidP="00E3441F">
      <w:pPr>
        <w:pStyle w:val="ListParagraph"/>
        <w:spacing w:line="240" w:lineRule="auto"/>
        <w:rPr>
          <w:rFonts w:ascii="Tahoma" w:hAnsi="Tahoma" w:cs="Tahoma"/>
        </w:rPr>
      </w:pPr>
    </w:p>
    <w:p w14:paraId="377B8A1A" w14:textId="070E6DA7"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Must be effective in hard water up to 150 ppm</w:t>
      </w:r>
    </w:p>
    <w:p w14:paraId="578F5ACB" w14:textId="77777777" w:rsidR="00E3441F" w:rsidRPr="0035708A" w:rsidRDefault="00E3441F" w:rsidP="00E3441F">
      <w:pPr>
        <w:pStyle w:val="ListParagraph"/>
        <w:spacing w:line="240" w:lineRule="auto"/>
        <w:rPr>
          <w:rFonts w:ascii="Tahoma" w:hAnsi="Tahoma" w:cs="Tahoma"/>
        </w:rPr>
      </w:pPr>
    </w:p>
    <w:p w14:paraId="62D671C6" w14:textId="77777777"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Biodegradable</w:t>
      </w:r>
    </w:p>
    <w:p w14:paraId="57D7AD24" w14:textId="77777777" w:rsidR="00E3441F" w:rsidRPr="0035708A" w:rsidRDefault="00E3441F" w:rsidP="00E3441F">
      <w:pPr>
        <w:pStyle w:val="ListParagraph"/>
        <w:spacing w:line="240" w:lineRule="auto"/>
        <w:rPr>
          <w:rFonts w:ascii="Tahoma" w:hAnsi="Tahoma" w:cs="Tahoma"/>
        </w:rPr>
      </w:pPr>
    </w:p>
    <w:p w14:paraId="06B9B042" w14:textId="7183A824" w:rsidR="00E3441F" w:rsidRPr="0035708A" w:rsidRDefault="00E3441F" w:rsidP="00E3441F">
      <w:pPr>
        <w:pStyle w:val="ListParagraph"/>
        <w:numPr>
          <w:ilvl w:val="2"/>
          <w:numId w:val="2"/>
        </w:numPr>
        <w:spacing w:line="240" w:lineRule="auto"/>
        <w:rPr>
          <w:rFonts w:ascii="Tahoma" w:hAnsi="Tahoma" w:cs="Tahoma"/>
        </w:rPr>
      </w:pPr>
      <w:r w:rsidRPr="0035708A">
        <w:rPr>
          <w:rFonts w:ascii="Tahoma" w:hAnsi="Tahoma" w:cs="Tahoma"/>
        </w:rPr>
        <w:t>Must contain less than 5 percent Phosphorus by weight. Expressed as elemental Phosphorus.</w:t>
      </w:r>
    </w:p>
    <w:p w14:paraId="44FD717F" w14:textId="77777777" w:rsidR="00E3441F" w:rsidRPr="0035708A" w:rsidRDefault="00E3441F" w:rsidP="00E3441F">
      <w:pPr>
        <w:pStyle w:val="ListParagraph"/>
        <w:spacing w:line="240" w:lineRule="auto"/>
        <w:rPr>
          <w:rFonts w:ascii="Tahoma" w:hAnsi="Tahoma" w:cs="Tahoma"/>
        </w:rPr>
      </w:pPr>
    </w:p>
    <w:p w14:paraId="7337E046" w14:textId="32C5CA64" w:rsidR="00E3441F" w:rsidRPr="0035708A" w:rsidRDefault="00E3441F" w:rsidP="00E3441F">
      <w:pPr>
        <w:pStyle w:val="ListParagraph"/>
        <w:numPr>
          <w:ilvl w:val="2"/>
          <w:numId w:val="2"/>
        </w:numPr>
        <w:spacing w:after="0" w:line="240" w:lineRule="auto"/>
        <w:rPr>
          <w:rFonts w:ascii="Tahoma" w:hAnsi="Tahoma" w:cs="Tahoma"/>
        </w:rPr>
      </w:pPr>
      <w:r w:rsidRPr="0035708A">
        <w:rPr>
          <w:rFonts w:ascii="Tahoma" w:hAnsi="Tahoma" w:cs="Tahoma"/>
        </w:rPr>
        <w:t>Must not contain Soda, Lye or Urea.</w:t>
      </w:r>
    </w:p>
    <w:p w14:paraId="1C989184" w14:textId="77777777" w:rsidR="00E3441F" w:rsidRPr="0035708A" w:rsidRDefault="00E3441F" w:rsidP="00E3441F">
      <w:pPr>
        <w:pStyle w:val="ListParagraph"/>
        <w:spacing w:line="240" w:lineRule="auto"/>
        <w:rPr>
          <w:rFonts w:ascii="Tahoma" w:hAnsi="Tahoma" w:cs="Tahoma"/>
        </w:rPr>
      </w:pPr>
    </w:p>
    <w:p w14:paraId="014D8E09" w14:textId="5BACC646" w:rsidR="00E3441F" w:rsidRPr="0035708A" w:rsidRDefault="00E3441F" w:rsidP="00E3441F">
      <w:pPr>
        <w:pStyle w:val="ListParagraph"/>
        <w:numPr>
          <w:ilvl w:val="2"/>
          <w:numId w:val="2"/>
        </w:numPr>
        <w:spacing w:after="0" w:line="240" w:lineRule="auto"/>
        <w:rPr>
          <w:rFonts w:ascii="Tahoma" w:hAnsi="Tahoma" w:cs="Tahoma"/>
        </w:rPr>
      </w:pPr>
      <w:r w:rsidRPr="0035708A">
        <w:rPr>
          <w:rFonts w:ascii="Tahoma" w:hAnsi="Tahoma" w:cs="Tahoma"/>
        </w:rPr>
        <w:t>Product shall be packaged in 55-gallon drums.</w:t>
      </w:r>
    </w:p>
    <w:p w14:paraId="75623735" w14:textId="0892CB4A" w:rsidR="00DF3B10" w:rsidRPr="0035708A" w:rsidRDefault="001E50DD" w:rsidP="00DF3B10">
      <w:pPr>
        <w:rPr>
          <w:rFonts w:ascii="Tahoma" w:hAnsi="Tahoma" w:cs="Tahoma"/>
        </w:rPr>
      </w:pPr>
      <w:r w:rsidRPr="0035708A">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0480BA95" w14:textId="77777777" w:rsidR="00CB0EB0" w:rsidRPr="006364FB" w:rsidRDefault="00CB0EB0" w:rsidP="00CB0EB0">
      <w:pPr>
        <w:pStyle w:val="ListParagraph"/>
        <w:ind w:left="792"/>
        <w:rPr>
          <w:rFonts w:ascii="Tahoma" w:hAnsi="Tahoma" w:cs="Tahoma"/>
        </w:rPr>
      </w:pPr>
    </w:p>
    <w:p w14:paraId="00314A5B" w14:textId="4D733915" w:rsidR="00DF3B10" w:rsidRPr="0035708A" w:rsidRDefault="00E3441F" w:rsidP="00E3441F">
      <w:pPr>
        <w:pStyle w:val="ListParagraph"/>
        <w:numPr>
          <w:ilvl w:val="2"/>
          <w:numId w:val="2"/>
        </w:numPr>
        <w:rPr>
          <w:rFonts w:ascii="Tahoma" w:eastAsia="Times New Roman" w:hAnsi="Tahoma" w:cs="Tahoma"/>
        </w:rPr>
      </w:pPr>
      <w:r w:rsidRPr="0035708A">
        <w:rPr>
          <w:rFonts w:ascii="Tahoma" w:hAnsi="Tahoma" w:cs="Tahoma"/>
        </w:rPr>
        <w:t xml:space="preserve">Product will be ordered and shipped on an as needed basis during three (3) year contract term to be delivered in full truckload quantities of 4,400 gallons or 80 drums per order. </w:t>
      </w:r>
    </w:p>
    <w:p w14:paraId="2F5D8B6C" w14:textId="77777777" w:rsidR="00C83D6E" w:rsidRPr="007E2140" w:rsidRDefault="00C83D6E" w:rsidP="00CB0EB0">
      <w:pPr>
        <w:ind w:firstLine="720"/>
        <w:rPr>
          <w:rFonts w:ascii="Tahoma" w:hAnsi="Tahoma" w:cs="Tahoma"/>
        </w:rPr>
      </w:pPr>
    </w:p>
    <w:p w14:paraId="7864E283" w14:textId="4FA4B6D4" w:rsidR="002F4853" w:rsidRPr="007E2140" w:rsidRDefault="002F4853" w:rsidP="002F4853">
      <w:pPr>
        <w:pStyle w:val="ListParagraph"/>
        <w:numPr>
          <w:ilvl w:val="1"/>
          <w:numId w:val="2"/>
        </w:numPr>
        <w:rPr>
          <w:rFonts w:ascii="Tahoma" w:hAnsi="Tahoma" w:cs="Tahoma"/>
          <w:b/>
          <w:bCs/>
        </w:rPr>
      </w:pPr>
      <w:r w:rsidRPr="007E2140">
        <w:rPr>
          <w:rFonts w:ascii="Tahoma" w:hAnsi="Tahoma" w:cs="Tahoma"/>
          <w:b/>
          <w:bCs/>
        </w:rPr>
        <w:t>VENDOR/STAFF SPECIFICATIONS:</w:t>
      </w:r>
    </w:p>
    <w:p w14:paraId="55602E67" w14:textId="77777777" w:rsidR="00CB0EB0" w:rsidRPr="007E2140" w:rsidRDefault="00CB0EB0" w:rsidP="00CB0EB0">
      <w:pPr>
        <w:pStyle w:val="ListParagraph"/>
        <w:ind w:left="792"/>
        <w:rPr>
          <w:rFonts w:ascii="Tahoma" w:hAnsi="Tahoma" w:cs="Tahoma"/>
        </w:rPr>
      </w:pPr>
    </w:p>
    <w:p w14:paraId="57132CAF" w14:textId="446F08D9" w:rsidR="00CB0EB0" w:rsidRPr="007E2140" w:rsidRDefault="007E2140" w:rsidP="007E2140">
      <w:pPr>
        <w:pStyle w:val="ListParagraph"/>
        <w:numPr>
          <w:ilvl w:val="2"/>
          <w:numId w:val="2"/>
        </w:numPr>
        <w:rPr>
          <w:rFonts w:ascii="Tahoma" w:eastAsia="Times New Roman" w:hAnsi="Tahoma" w:cs="Tahoma"/>
          <w:i/>
          <w:iCs/>
        </w:rPr>
      </w:pPr>
      <w:r w:rsidRPr="007E2140">
        <w:rPr>
          <w:rFonts w:ascii="Tahoma" w:hAnsi="Tahoma" w:cs="Tahoma"/>
          <w:i/>
          <w:iCs/>
        </w:rPr>
        <w:t xml:space="preserve">Sample: A One-Quart sample must be provided and approved prior to bid award. </w:t>
      </w:r>
    </w:p>
    <w:p w14:paraId="4F876CA4" w14:textId="5FF1E03B" w:rsidR="00CB0EB0" w:rsidRPr="007E2140" w:rsidRDefault="001E50DD" w:rsidP="0045742C">
      <w:pPr>
        <w:rPr>
          <w:rFonts w:ascii="Tahoma" w:hAnsi="Tahoma" w:cs="Tahoma"/>
          <w:i/>
          <w:iCs/>
        </w:rPr>
      </w:pPr>
      <w:r w:rsidRPr="007E2140">
        <w:rPr>
          <w:rFonts w:ascii="Tahoma" w:hAnsi="Tahoma" w:cs="Tahoma"/>
          <w:i/>
          <w:iCs/>
        </w:rPr>
        <w:tab/>
      </w:r>
    </w:p>
    <w:p w14:paraId="06D6C1A7" w14:textId="7D06D0DB" w:rsidR="002F4853" w:rsidRPr="007E2140" w:rsidRDefault="002F4853" w:rsidP="002F4853">
      <w:pPr>
        <w:pStyle w:val="ListParagraph"/>
        <w:numPr>
          <w:ilvl w:val="1"/>
          <w:numId w:val="2"/>
        </w:numPr>
        <w:rPr>
          <w:rFonts w:ascii="Tahoma" w:hAnsi="Tahoma" w:cs="Tahoma"/>
          <w:b/>
          <w:bCs/>
        </w:rPr>
      </w:pPr>
      <w:r w:rsidRPr="007E2140">
        <w:rPr>
          <w:rFonts w:ascii="Tahoma" w:hAnsi="Tahoma" w:cs="Tahoma"/>
          <w:b/>
          <w:bCs/>
        </w:rPr>
        <w:t>TRANSPORTATION AND DELIVERY:</w:t>
      </w:r>
    </w:p>
    <w:p w14:paraId="0872705A" w14:textId="17059AA0" w:rsidR="008315F0" w:rsidRDefault="007E2140" w:rsidP="007E2140">
      <w:pPr>
        <w:pStyle w:val="ListParagraph"/>
        <w:numPr>
          <w:ilvl w:val="2"/>
          <w:numId w:val="2"/>
        </w:numPr>
        <w:rPr>
          <w:rFonts w:ascii="Tahoma" w:hAnsi="Tahoma" w:cs="Tahoma"/>
        </w:rPr>
      </w:pPr>
      <w:r>
        <w:rPr>
          <w:rFonts w:ascii="Tahoma" w:hAnsi="Tahoma" w:cs="Tahoma"/>
          <w:b/>
          <w:bCs/>
        </w:rPr>
        <w:t>T</w:t>
      </w:r>
      <w:r w:rsidRPr="0035708A">
        <w:rPr>
          <w:rFonts w:ascii="Tahoma" w:hAnsi="Tahoma" w:cs="Tahoma"/>
        </w:rPr>
        <w:t xml:space="preserve">he vendor will be responsible for shipping or delivery of items in whole or in part to the Agency. Prices must be F.O.B. Destination with all transportation and handling included and paid by the Contractor. </w:t>
      </w:r>
    </w:p>
    <w:p w14:paraId="6DDBD254" w14:textId="77777777" w:rsidR="0035708A" w:rsidRPr="0035708A" w:rsidRDefault="0035708A" w:rsidP="0035708A">
      <w:pPr>
        <w:pStyle w:val="ListParagraph"/>
        <w:rPr>
          <w:rFonts w:ascii="Tahoma" w:hAnsi="Tahoma" w:cs="Tahoma"/>
        </w:rPr>
      </w:pPr>
    </w:p>
    <w:p w14:paraId="0608BF70" w14:textId="5489BB92" w:rsidR="007E2140" w:rsidRDefault="007E2140" w:rsidP="007E2140">
      <w:pPr>
        <w:pStyle w:val="ListParagraph"/>
        <w:numPr>
          <w:ilvl w:val="2"/>
          <w:numId w:val="2"/>
        </w:numPr>
        <w:rPr>
          <w:rFonts w:ascii="Tahoma" w:hAnsi="Tahoma" w:cs="Tahoma"/>
        </w:rPr>
      </w:pPr>
      <w:r w:rsidRPr="0035708A">
        <w:rPr>
          <w:rFonts w:ascii="Tahoma" w:hAnsi="Tahoma" w:cs="Tahoma"/>
        </w:rPr>
        <w:t xml:space="preserve">Deliveries are accepted Monday through Friday, 8:00 am to 12:00 pm, excluding state holidays. Driver must contract facility to schedule delivery appointment. Delivery to be made to the designated facility receiving dock. </w:t>
      </w:r>
    </w:p>
    <w:p w14:paraId="5E99E22A" w14:textId="77777777" w:rsidR="0035708A" w:rsidRPr="0035708A" w:rsidRDefault="0035708A" w:rsidP="0035708A">
      <w:pPr>
        <w:pStyle w:val="ListParagraph"/>
        <w:rPr>
          <w:rFonts w:ascii="Tahoma" w:hAnsi="Tahoma" w:cs="Tahoma"/>
        </w:rPr>
      </w:pPr>
    </w:p>
    <w:p w14:paraId="340DBDBA" w14:textId="116D1C7D" w:rsidR="007E2140" w:rsidRDefault="007E2140" w:rsidP="007E2140">
      <w:pPr>
        <w:pStyle w:val="ListParagraph"/>
        <w:numPr>
          <w:ilvl w:val="2"/>
          <w:numId w:val="2"/>
        </w:numPr>
        <w:rPr>
          <w:rFonts w:ascii="Tahoma" w:hAnsi="Tahoma" w:cs="Tahoma"/>
        </w:rPr>
      </w:pPr>
      <w:r w:rsidRPr="0035708A">
        <w:rPr>
          <w:rFonts w:ascii="Tahoma" w:hAnsi="Tahoma" w:cs="Tahoma"/>
        </w:rPr>
        <w:t>Vendor must notify Menard Correctional Center and obtain approval of delivery prior to shipping.</w:t>
      </w:r>
    </w:p>
    <w:p w14:paraId="3ADAA166" w14:textId="77777777" w:rsidR="0035708A" w:rsidRPr="0035708A" w:rsidRDefault="0035708A" w:rsidP="0035708A">
      <w:pPr>
        <w:pStyle w:val="ListParagraph"/>
        <w:rPr>
          <w:rFonts w:ascii="Tahoma" w:hAnsi="Tahoma" w:cs="Tahoma"/>
        </w:rPr>
      </w:pPr>
    </w:p>
    <w:p w14:paraId="40EE6082" w14:textId="55C78A2E" w:rsidR="007E2140" w:rsidRDefault="007E2140" w:rsidP="007E2140">
      <w:pPr>
        <w:pStyle w:val="ListParagraph"/>
        <w:numPr>
          <w:ilvl w:val="2"/>
          <w:numId w:val="2"/>
        </w:numPr>
        <w:rPr>
          <w:rFonts w:ascii="Tahoma" w:hAnsi="Tahoma" w:cs="Tahoma"/>
        </w:rPr>
      </w:pPr>
      <w:r w:rsidRPr="0035708A">
        <w:rPr>
          <w:rFonts w:ascii="Tahoma" w:hAnsi="Tahoma" w:cs="Tahoma"/>
        </w:rPr>
        <w:t xml:space="preserve">Driver is required to provide name and social security number for approval to enter facility. Delivery truck must have working locks, no weapons allowed, no animals or additional passengers will be allowed entry into the facility. Driver must not have any </w:t>
      </w:r>
      <w:r w:rsidRPr="0035708A">
        <w:rPr>
          <w:rFonts w:ascii="Tahoma" w:hAnsi="Tahoma" w:cs="Tahoma"/>
        </w:rPr>
        <w:lastRenderedPageBreak/>
        <w:t>outstanding warrants. Any of the mentioned items will result in refusal of product delivery.</w:t>
      </w:r>
    </w:p>
    <w:p w14:paraId="0D595CFE" w14:textId="77777777" w:rsidR="0035708A" w:rsidRPr="0035708A" w:rsidRDefault="0035708A" w:rsidP="0035708A">
      <w:pPr>
        <w:pStyle w:val="ListParagraph"/>
        <w:rPr>
          <w:rFonts w:ascii="Tahoma" w:hAnsi="Tahoma" w:cs="Tahoma"/>
        </w:rPr>
      </w:pPr>
    </w:p>
    <w:p w14:paraId="032DC4AC" w14:textId="03F130A8" w:rsidR="007E2140" w:rsidRPr="0035708A" w:rsidRDefault="007E2140" w:rsidP="007E2140">
      <w:pPr>
        <w:pStyle w:val="ListParagraph"/>
        <w:numPr>
          <w:ilvl w:val="2"/>
          <w:numId w:val="2"/>
        </w:numPr>
        <w:rPr>
          <w:rFonts w:ascii="Tahoma" w:hAnsi="Tahoma" w:cs="Tahoma"/>
          <w:b/>
          <w:bCs/>
        </w:rPr>
      </w:pPr>
      <w:r w:rsidRPr="0035708A">
        <w:rPr>
          <w:rFonts w:ascii="Tahoma" w:hAnsi="Tahoma" w:cs="Tahoma"/>
        </w:rPr>
        <w:t xml:space="preserve">Product will be packaged in 55 gallon drums. </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04A065F9" w:rsidR="00FB14F1" w:rsidRPr="0045742C" w:rsidRDefault="00FB14F1" w:rsidP="0045742C">
      <w:pPr>
        <w:tabs>
          <w:tab w:val="left" w:pos="720"/>
        </w:tabs>
        <w:spacing w:after="120"/>
        <w:ind w:left="720"/>
        <w:rPr>
          <w:rFonts w:ascii="Tahoma" w:hAnsi="Tahoma" w:cs="Tahoma"/>
        </w:rPr>
      </w:pPr>
      <w:r w:rsidRPr="0045742C">
        <w:rPr>
          <w:rFonts w:ascii="Tahoma" w:hAnsi="Tahoma" w:cs="Tahoma"/>
        </w:rPr>
        <w:t>Subcontractors are 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lastRenderedPageBreak/>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9292D44"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04D202D2"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Vendor’s pricing is located in the Items Tab in the BidBuy Purchase Order. The State includes in this contract the BidBuy Purchase Order as it contains the agreed pricing.</w:t>
      </w:r>
    </w:p>
    <w:p w14:paraId="2E26BD91" w14:textId="09B0905C" w:rsidR="002F4853" w:rsidRPr="006364FB" w:rsidRDefault="002F4853" w:rsidP="0045742C">
      <w:pPr>
        <w:pStyle w:val="ListParagraph"/>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14B5E9E0" w14:textId="3C6C34AA" w:rsidR="00CB0EB0" w:rsidRPr="006364FB" w:rsidRDefault="002F4853" w:rsidP="0045742C">
      <w:pPr>
        <w:pStyle w:val="ListParagraph"/>
        <w:numPr>
          <w:ilvl w:val="2"/>
          <w:numId w:val="2"/>
        </w:numPr>
        <w:spacing w:after="0"/>
      </w:pPr>
      <w:r w:rsidRPr="007E2140">
        <w:rPr>
          <w:rFonts w:ascii="Tahoma" w:hAnsi="Tahoma" w:cs="Tahoma"/>
          <w:b/>
          <w:bCs/>
        </w:rPr>
        <w:t>TERM OF THIS CONTRACT:</w:t>
      </w:r>
      <w:r w:rsidR="00CB0EB0" w:rsidRPr="007E2140">
        <w:rPr>
          <w:rFonts w:ascii="Tahoma" w:hAnsi="Tahoma" w:cs="Tahoma"/>
          <w14:ligatures w14:val="none"/>
        </w:rPr>
        <w:t xml:space="preserve"> The contract will have an initial term commencing upon</w:t>
      </w:r>
      <w:r w:rsidR="00CB0EB0" w:rsidRPr="007E2140">
        <w:rPr>
          <w:rFonts w:ascii="Tahoma" w:hAnsi="Tahoma" w:cs="Tahoma"/>
          <w:color w:val="00B050"/>
          <w14:ligatures w14:val="none"/>
        </w:rPr>
        <w:t xml:space="preserve"> </w:t>
      </w:r>
      <w:r w:rsidR="00CB0EB0" w:rsidRPr="007E2140">
        <w:rPr>
          <w:rFonts w:ascii="Tahoma" w:hAnsi="Tahoma" w:cs="Tahoma"/>
          <w14:ligatures w14:val="none"/>
        </w:rPr>
        <w:t>last dated signature of the Parties</w:t>
      </w:r>
      <w:r w:rsidR="00CB0EB0" w:rsidRPr="007E2140">
        <w:rPr>
          <w:rFonts w:ascii="Tahoma" w:hAnsi="Tahoma" w:cs="Tahoma"/>
          <w:color w:val="7030A0"/>
          <w14:ligatures w14:val="none"/>
        </w:rPr>
        <w:t xml:space="preserve"> </w:t>
      </w:r>
      <w:r w:rsidR="00CB0EB0" w:rsidRPr="007E2140">
        <w:rPr>
          <w:rFonts w:ascii="Tahoma" w:hAnsi="Tahoma" w:cs="Tahoma"/>
          <w14:ligatures w14:val="none"/>
        </w:rPr>
        <w:t xml:space="preserve">and ending </w:t>
      </w:r>
      <w:r w:rsidR="007E2140" w:rsidRPr="007E2140">
        <w:rPr>
          <w:rFonts w:ascii="Tahoma" w:hAnsi="Tahoma" w:cs="Tahoma"/>
          <w14:ligatures w14:val="none"/>
        </w:rPr>
        <w:t>Three (3) years from that date</w:t>
      </w:r>
      <w:r w:rsidR="00CB0EB0" w:rsidRPr="007E2140">
        <w:rPr>
          <w:rFonts w:ascii="Tahoma" w:hAnsi="Tahoma" w:cs="Tahoma"/>
          <w14:ligatures w14:val="none"/>
        </w:rPr>
        <w:t>.</w:t>
      </w:r>
      <w:r w:rsidR="00CB0EB0" w:rsidRPr="007E2140">
        <w:rPr>
          <w:rFonts w:ascii="Tahoma" w:hAnsi="Tahoma" w:cs="Tahoma"/>
          <w:b/>
          <w:bCs/>
          <w:sz w:val="24"/>
          <w:szCs w:val="24"/>
          <w14:ligatures w14:val="none"/>
        </w:rPr>
        <w:t xml:space="preserve"> </w:t>
      </w:r>
      <w:r w:rsidR="00CB0EB0" w:rsidRPr="007E2140">
        <w:rPr>
          <w:rFonts w:ascii="Tahoma" w:hAnsi="Tahoma" w:cs="Tahoma"/>
          <w14:ligatures w14:val="none"/>
        </w:rPr>
        <w:t>In no event will the maximum total term of the contract, including the initial term, any renewal terms, and any extensions, exceed ten (10) years.</w:t>
      </w:r>
      <w:r w:rsidR="00CB0EB0" w:rsidRPr="007E2140">
        <w:rPr>
          <w:rFonts w:ascii="Tahoma" w:hAnsi="Tahoma" w:cs="Tahoma"/>
          <w:b/>
          <w:bCs/>
          <w:sz w:val="24"/>
          <w:szCs w:val="24"/>
          <w14:ligatures w14:val="none"/>
        </w:rPr>
        <w:t xml:space="preserve"> </w:t>
      </w:r>
      <w:r w:rsidR="00CB0EB0" w:rsidRPr="007E2140">
        <w:rPr>
          <w:rFonts w:ascii="Tahoma" w:hAnsi="Tahoma" w:cs="Tahoma"/>
          <w14:ligatures w14:val="none"/>
        </w:rPr>
        <w:t>Vendor shall not commence billable work in furtherance of the contract prior to final execution of the contract except when permitted pursuant to 30 ILCS 500/20-80.</w:t>
      </w: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2" w:name="_Hlk177325485"/>
      <w:r w:rsidR="00A72712" w:rsidRPr="006364FB">
        <w:rPr>
          <w:rFonts w:ascii="Tahoma" w:eastAsia="Times New Roman" w:hAnsi="Tahoma" w:cs="Tahoma"/>
          <w14:ligatures w14:val="none"/>
        </w:rPr>
        <w:t xml:space="preserve"> </w:t>
      </w:r>
      <w:r w:rsidR="00A72712" w:rsidRPr="006364FB">
        <w:rPr>
          <w:rFonts w:ascii="Tahoma" w:hAnsi="Tahoma" w:cs="Tahoma"/>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w:t>
      </w:r>
      <w:r w:rsidR="00A72712" w:rsidRPr="006364FB">
        <w:rPr>
          <w:rFonts w:ascii="Tahoma" w:hAnsi="Tahoma" w:cs="Tahoma"/>
        </w:rPr>
        <w:lastRenderedPageBreak/>
        <w:t>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2"/>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9"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lastRenderedPageBreak/>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otherwise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t>Send invoices to:</w:t>
      </w:r>
    </w:p>
    <w:tbl>
      <w:tblPr>
        <w:tblStyle w:val="TableGrid"/>
        <w:tblW w:w="0" w:type="auto"/>
        <w:tblInd w:w="1615" w:type="dxa"/>
        <w:tblLayout w:type="fixed"/>
        <w:tblLook w:val="04A0" w:firstRow="1" w:lastRow="0" w:firstColumn="1" w:lastColumn="0" w:noHBand="0" w:noVBand="1"/>
      </w:tblPr>
      <w:tblGrid>
        <w:gridCol w:w="2700"/>
        <w:gridCol w:w="4855"/>
      </w:tblGrid>
      <w:tr w:rsidR="008D4FF4" w:rsidRPr="006364FB" w14:paraId="11A87942" w14:textId="77777777" w:rsidTr="007E2140">
        <w:tc>
          <w:tcPr>
            <w:tcW w:w="2700"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4855" w:type="dxa"/>
          </w:tcPr>
          <w:p w14:paraId="218F4DCD" w14:textId="4BDF856C" w:rsidR="008D4FF4" w:rsidRPr="006364FB" w:rsidRDefault="004821FA"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dtPr>
              <w:sdtEndPr/>
              <w:sdtContent>
                <w:r w:rsidR="007E2140">
                  <w:rPr>
                    <w:rFonts w:ascii="Tahoma" w:hAnsi="Tahoma" w:cs="Tahoma"/>
                  </w:rPr>
                  <w:t>Menard Correctional Center</w:t>
                </w:r>
              </w:sdtContent>
            </w:sdt>
          </w:p>
        </w:tc>
      </w:tr>
      <w:tr w:rsidR="008D4FF4" w:rsidRPr="006364FB" w14:paraId="5366F34C" w14:textId="77777777" w:rsidTr="007E2140">
        <w:trPr>
          <w:trHeight w:val="314"/>
        </w:trPr>
        <w:tc>
          <w:tcPr>
            <w:tcW w:w="2700"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4855" w:type="dxa"/>
          </w:tcPr>
          <w:p w14:paraId="526A4F09" w14:textId="155B8C37" w:rsidR="008D4FF4" w:rsidRPr="006364FB" w:rsidRDefault="004821FA"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dtPr>
              <w:sdtEndPr/>
              <w:sdtContent>
                <w:r w:rsidR="007E2140">
                  <w:rPr>
                    <w:rFonts w:ascii="Tahoma" w:hAnsi="Tahoma" w:cs="Tahoma"/>
                  </w:rPr>
                  <w:t>Business Office</w:t>
                </w:r>
              </w:sdtContent>
            </w:sdt>
          </w:p>
        </w:tc>
      </w:tr>
      <w:tr w:rsidR="008D4FF4" w:rsidRPr="006364FB" w14:paraId="1880BDD6" w14:textId="77777777" w:rsidTr="007E2140">
        <w:tc>
          <w:tcPr>
            <w:tcW w:w="2700" w:type="dxa"/>
          </w:tcPr>
          <w:p w14:paraId="2F907B15"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Address:</w:t>
            </w:r>
          </w:p>
        </w:tc>
        <w:tc>
          <w:tcPr>
            <w:tcW w:w="4855" w:type="dxa"/>
          </w:tcPr>
          <w:p w14:paraId="54CEB19D" w14:textId="24F3F42C" w:rsidR="008D4FF4" w:rsidRPr="006364FB" w:rsidRDefault="004821FA"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3962C1EFA61A47469AFFF964845699F2"/>
                </w:placeholder>
              </w:sdtPr>
              <w:sdtEndPr/>
              <w:sdtContent>
                <w:r w:rsidR="007E2140">
                  <w:rPr>
                    <w:rFonts w:ascii="Tahoma" w:hAnsi="Tahoma" w:cs="Tahoma"/>
                  </w:rPr>
                  <w:t>711 Kaskaskia St.</w:t>
                </w:r>
              </w:sdtContent>
            </w:sdt>
          </w:p>
        </w:tc>
      </w:tr>
      <w:tr w:rsidR="008D4FF4" w:rsidRPr="006364FB" w14:paraId="66A65C2A" w14:textId="77777777" w:rsidTr="007E2140">
        <w:tc>
          <w:tcPr>
            <w:tcW w:w="2700" w:type="dxa"/>
          </w:tcPr>
          <w:p w14:paraId="1DFF8081" w14:textId="77777777" w:rsidR="008D4FF4" w:rsidRPr="006364FB" w:rsidRDefault="008D4FF4" w:rsidP="00EE584C">
            <w:pPr>
              <w:pStyle w:val="ListParagraph"/>
              <w:keepNext/>
              <w:keepLines/>
              <w:tabs>
                <w:tab w:val="left" w:pos="315"/>
                <w:tab w:val="left" w:pos="1485"/>
              </w:tabs>
              <w:spacing w:before="240" w:line="23" w:lineRule="atLeast"/>
              <w:ind w:left="315" w:right="1245" w:hanging="90"/>
              <w:jc w:val="both"/>
              <w:rPr>
                <w:rFonts w:ascii="Tahoma" w:hAnsi="Tahoma" w:cs="Tahoma"/>
              </w:rPr>
            </w:pPr>
            <w:r w:rsidRPr="006364FB">
              <w:rPr>
                <w:rFonts w:ascii="Tahoma" w:hAnsi="Tahoma" w:cs="Tahoma"/>
              </w:rPr>
              <w:t>City, State Zip</w:t>
            </w:r>
          </w:p>
        </w:tc>
        <w:tc>
          <w:tcPr>
            <w:tcW w:w="4855" w:type="dxa"/>
          </w:tcPr>
          <w:p w14:paraId="6DF18C75" w14:textId="19C387DB" w:rsidR="008D4FF4" w:rsidRPr="006364FB" w:rsidRDefault="004821FA"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4837523"/>
                <w:placeholder>
                  <w:docPart w:val="621DFF1DF7234914B37435DDCFCFFC3F"/>
                </w:placeholder>
              </w:sdtPr>
              <w:sdtEndPr/>
              <w:sdtContent>
                <w:r w:rsidR="007E2140">
                  <w:rPr>
                    <w:rFonts w:ascii="Tahoma" w:hAnsi="Tahoma" w:cs="Tahoma"/>
                  </w:rPr>
                  <w:t>Menard, IL 62259</w:t>
                </w:r>
              </w:sdtContent>
            </w:sdt>
          </w:p>
        </w:tc>
      </w:tr>
      <w:tr w:rsidR="007E2140" w:rsidRPr="006364FB" w14:paraId="41F7E83D" w14:textId="77777777" w:rsidTr="007E2140">
        <w:tc>
          <w:tcPr>
            <w:tcW w:w="2700" w:type="dxa"/>
          </w:tcPr>
          <w:p w14:paraId="49612B58" w14:textId="2A4E0F7E" w:rsidR="007E2140" w:rsidRPr="006364FB" w:rsidRDefault="007E2140" w:rsidP="00EE584C">
            <w:pPr>
              <w:pStyle w:val="ListParagraph"/>
              <w:keepNext/>
              <w:keepLines/>
              <w:tabs>
                <w:tab w:val="left" w:pos="315"/>
                <w:tab w:val="left" w:pos="1485"/>
              </w:tabs>
              <w:spacing w:before="240" w:line="23" w:lineRule="atLeast"/>
              <w:ind w:left="315" w:right="1245" w:hanging="90"/>
              <w:jc w:val="both"/>
              <w:rPr>
                <w:rFonts w:ascii="Tahoma" w:hAnsi="Tahoma" w:cs="Tahoma"/>
              </w:rPr>
            </w:pPr>
            <w:r>
              <w:rPr>
                <w:rFonts w:ascii="Tahoma" w:hAnsi="Tahoma" w:cs="Tahoma"/>
              </w:rPr>
              <w:t>Email</w:t>
            </w:r>
          </w:p>
        </w:tc>
        <w:tc>
          <w:tcPr>
            <w:tcW w:w="4855" w:type="dxa"/>
          </w:tcPr>
          <w:p w14:paraId="2FC8B5EC" w14:textId="6DA891C1" w:rsidR="007E2140" w:rsidRDefault="007E2140" w:rsidP="00EE584C">
            <w:pPr>
              <w:pStyle w:val="ListParagraph"/>
              <w:tabs>
                <w:tab w:val="left" w:pos="720"/>
                <w:tab w:val="left" w:pos="1440"/>
              </w:tabs>
              <w:spacing w:before="240" w:line="23" w:lineRule="atLeast"/>
              <w:ind w:left="231"/>
              <w:jc w:val="both"/>
              <w:rPr>
                <w:rFonts w:ascii="Tahoma" w:hAnsi="Tahoma" w:cs="Tahoma"/>
              </w:rPr>
            </w:pPr>
            <w:r>
              <w:rPr>
                <w:rFonts w:ascii="Tahoma" w:hAnsi="Tahoma" w:cs="Tahoma"/>
              </w:rPr>
              <w:t>Doc.Menard.Businessoffice@Illinois.gov</w:t>
            </w:r>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 xml:space="preserve">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w:t>
      </w:r>
      <w:r w:rsidR="007877BB" w:rsidRPr="006364FB">
        <w:rPr>
          <w:rFonts w:ascii="Tahoma" w:hAnsi="Tahoma" w:cs="Tahoma"/>
        </w:rPr>
        <w:lastRenderedPageBreak/>
        <w:t>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lastRenderedPageBreak/>
        <w:t>CONFIDENTIAL INFORMATION:</w:t>
      </w:r>
      <w:r w:rsidR="007877BB" w:rsidRPr="006364FB">
        <w:rPr>
          <w:rFonts w:ascii="Tahoma" w:hAnsi="Tahoma" w:cs="Tahoma"/>
          <w14:ligatures w14:val="none"/>
        </w:rPr>
        <w:t xml:space="preserve"> </w:t>
      </w:r>
      <w:r w:rsidR="007877BB" w:rsidRPr="006364FB">
        <w:rPr>
          <w:rFonts w:ascii="Tahoma" w:hAnsi="Tahoma" w:cs="Tahoma"/>
        </w:rPr>
        <w:t>Each Party to this contract,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 xml:space="preserve">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1(a),(b) of the Constitution of the </w:t>
      </w:r>
      <w:r w:rsidR="007877BB" w:rsidRPr="006364FB">
        <w:rPr>
          <w:rFonts w:ascii="Tahoma" w:hAnsi="Tahoma" w:cs="Tahoma"/>
        </w:rPr>
        <w:lastRenderedPageBreak/>
        <w:t>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Vendor shall act as an independent contractor and not an agent or employee of, or joint venturer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The 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lastRenderedPageBreak/>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enter into binding arbitration to resolve any dispute arising out of this contract.  The State of Illinois does not waive sovereign immunity by entering into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0"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actually received.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 xml:space="preserve">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w:t>
      </w:r>
      <w:r w:rsidR="002A5166" w:rsidRPr="006364FB">
        <w:rPr>
          <w:rFonts w:ascii="Tahoma" w:hAnsi="Tahoma" w:cs="Tahoma"/>
        </w:rPr>
        <w:lastRenderedPageBreak/>
        <w:t>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period of time,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lastRenderedPageBreak/>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5EB9AF0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howingPlcHdr/>
      </w:sdtPr>
      <w:sdtEndPr/>
      <w:sdtContent>
        <w:p w14:paraId="4DF78CCB" w14:textId="46884621" w:rsidR="002A5166" w:rsidRPr="006364FB" w:rsidRDefault="007E2140" w:rsidP="002A5166">
          <w:pPr>
            <w:pStyle w:val="ListParagraph"/>
            <w:tabs>
              <w:tab w:val="left" w:pos="2160"/>
            </w:tabs>
            <w:spacing w:before="240" w:after="240" w:line="23" w:lineRule="atLeast"/>
            <w:jc w:val="both"/>
            <w:rPr>
              <w:rFonts w:ascii="Tahoma" w:hAnsi="Tahoma" w:cs="Tahoma"/>
              <w:iCs/>
            </w:rPr>
          </w:pPr>
          <w:r w:rsidRPr="00854AFA">
            <w:rPr>
              <w:rStyle w:val="PlaceholderText"/>
              <w:rFonts w:cstheme="minorHAnsi"/>
              <w:color w:val="00B050"/>
            </w:rPr>
            <w:t>Click here to enter text.</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howingPlcHdr/>
      </w:sdtPr>
      <w:sdtEndPr/>
      <w:sdtContent>
        <w:p w14:paraId="552859C6" w14:textId="380DD79B" w:rsidR="002A5166" w:rsidRPr="006364FB" w:rsidRDefault="007E2140" w:rsidP="002A5166">
          <w:pPr>
            <w:pStyle w:val="ListParagraph"/>
            <w:tabs>
              <w:tab w:val="left" w:pos="2160"/>
            </w:tabs>
            <w:spacing w:before="240" w:after="240" w:line="23" w:lineRule="atLeast"/>
            <w:jc w:val="both"/>
            <w:rPr>
              <w:rFonts w:ascii="Tahoma" w:hAnsi="Tahoma" w:cs="Tahoma"/>
              <w:iCs/>
            </w:rPr>
          </w:pPr>
          <w:r w:rsidRPr="00854AFA">
            <w:rPr>
              <w:rStyle w:val="PlaceholderText"/>
              <w:rFonts w:cstheme="minorHAnsi"/>
              <w:color w:val="00B050"/>
            </w:rPr>
            <w:t>Click here to enter text.</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howingPlcHdr/>
      </w:sdtPr>
      <w:sdtEndPr/>
      <w:sdtContent>
        <w:p w14:paraId="57EB5BA8" w14:textId="40227DD9" w:rsidR="002A5166" w:rsidRPr="006364FB" w:rsidRDefault="007E2140" w:rsidP="002A5166">
          <w:pPr>
            <w:pStyle w:val="ListParagraph"/>
            <w:tabs>
              <w:tab w:val="left" w:pos="2160"/>
            </w:tabs>
            <w:spacing w:before="240" w:after="240" w:line="23" w:lineRule="atLeast"/>
            <w:jc w:val="both"/>
            <w:rPr>
              <w:rFonts w:ascii="Tahoma" w:hAnsi="Tahoma" w:cs="Tahoma"/>
              <w:iCs/>
            </w:rPr>
          </w:pPr>
          <w:r w:rsidRPr="00854AFA">
            <w:rPr>
              <w:rStyle w:val="PlaceholderText"/>
              <w:rFonts w:cstheme="minorHAnsi"/>
              <w:color w:val="00B050"/>
            </w:rPr>
            <w:t>Click here to enter text.</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howingPlcHdr/>
      </w:sdtPr>
      <w:sdtEndPr/>
      <w:sdtContent>
        <w:p w14:paraId="4FEF4EBD" w14:textId="1F1F8750" w:rsidR="002A5166" w:rsidRPr="006364FB" w:rsidRDefault="007E2140" w:rsidP="002A5166">
          <w:pPr>
            <w:pStyle w:val="ListParagraph"/>
            <w:tabs>
              <w:tab w:val="left" w:pos="2160"/>
            </w:tabs>
            <w:spacing w:before="240" w:after="240" w:line="23" w:lineRule="atLeast"/>
            <w:jc w:val="both"/>
            <w:rPr>
              <w:rFonts w:ascii="Tahoma" w:hAnsi="Tahoma" w:cs="Tahoma"/>
              <w:iCs/>
            </w:rPr>
          </w:pPr>
          <w:r w:rsidRPr="00854AFA">
            <w:rPr>
              <w:rStyle w:val="PlaceholderText"/>
              <w:rFonts w:cstheme="minorHAnsi"/>
              <w:color w:val="00B050"/>
            </w:rPr>
            <w:t>Click here to enter text.</w:t>
          </w:r>
        </w:p>
      </w:sdtContent>
    </w:sdt>
    <w:p w14:paraId="2AAC825A"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2"/>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howingPlcHdr/>
      </w:sdtPr>
      <w:sdtEndPr/>
      <w:sdtContent>
        <w:p w14:paraId="37117A6E" w14:textId="6C97AE8C" w:rsidR="002A5166" w:rsidRPr="006364FB" w:rsidRDefault="007E2140" w:rsidP="002A5166">
          <w:pPr>
            <w:pStyle w:val="ListParagraph"/>
            <w:tabs>
              <w:tab w:val="left" w:pos="2160"/>
            </w:tabs>
            <w:spacing w:before="240" w:after="240" w:line="23" w:lineRule="atLeast"/>
            <w:jc w:val="both"/>
            <w:rPr>
              <w:rFonts w:ascii="Tahoma" w:hAnsi="Tahoma" w:cs="Tahoma"/>
              <w:iCs/>
            </w:rPr>
          </w:pPr>
          <w:r w:rsidRPr="00854AFA">
            <w:rPr>
              <w:rStyle w:val="PlaceholderText"/>
              <w:rFonts w:cstheme="minorHAnsi"/>
              <w:color w:val="00B050"/>
            </w:rPr>
            <w:t>Click here to enter text.</w:t>
          </w:r>
        </w:p>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23733D25"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Business Enterprise Program Utilization Plan</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3D3EF657" w:rsidR="00C4637C" w:rsidRPr="0035708A" w:rsidRDefault="00DD5E62" w:rsidP="00C4637C">
      <w:pPr>
        <w:jc w:val="center"/>
        <w:rPr>
          <w:rFonts w:ascii="Tahoma" w:hAnsi="Tahoma" w:cs="Tahoma"/>
          <w:sz w:val="28"/>
          <w:szCs w:val="28"/>
          <w14:ligatures w14:val="none"/>
        </w:rPr>
      </w:pPr>
      <w:r w:rsidRPr="0035708A">
        <w:rPr>
          <w:rFonts w:ascii="Tahoma" w:hAnsi="Tahoma" w:cs="Tahoma"/>
          <w:sz w:val="28"/>
          <w:szCs w:val="28"/>
          <w14:ligatures w14:val="none"/>
        </w:rPr>
        <w:lastRenderedPageBreak/>
        <w:t>Department of Corrections</w:t>
      </w:r>
    </w:p>
    <w:p w14:paraId="61E1E7C5" w14:textId="26961C25" w:rsidR="00C4637C" w:rsidRPr="0035708A" w:rsidRDefault="00DD5E62" w:rsidP="00C4637C">
      <w:pPr>
        <w:jc w:val="center"/>
        <w:rPr>
          <w:rFonts w:ascii="Tahoma" w:hAnsi="Tahoma" w:cs="Tahoma"/>
          <w:sz w:val="28"/>
          <w:szCs w:val="28"/>
          <w14:ligatures w14:val="none"/>
        </w:rPr>
      </w:pPr>
      <w:r w:rsidRPr="0035708A">
        <w:rPr>
          <w:rFonts w:ascii="Tahoma" w:hAnsi="Tahoma" w:cs="Tahoma"/>
          <w:sz w:val="28"/>
          <w:szCs w:val="28"/>
          <w14:ligatures w14:val="none"/>
        </w:rPr>
        <w:t>Liquid Dish Detergent Concentrate</w:t>
      </w:r>
    </w:p>
    <w:p w14:paraId="32856BF9" w14:textId="49F64392" w:rsidR="00C4637C" w:rsidRPr="0035708A" w:rsidRDefault="00DD5E62" w:rsidP="00C4637C">
      <w:pPr>
        <w:jc w:val="center"/>
        <w:rPr>
          <w:rFonts w:ascii="Tahoma" w:hAnsi="Tahoma" w:cs="Tahoma"/>
          <w:sz w:val="28"/>
          <w:szCs w:val="28"/>
          <w14:ligatures w14:val="none"/>
        </w:rPr>
      </w:pPr>
      <w:r w:rsidRPr="0035708A">
        <w:rPr>
          <w:rFonts w:ascii="Tahoma" w:hAnsi="Tahoma" w:cs="Tahoma"/>
          <w:sz w:val="28"/>
          <w:szCs w:val="28"/>
          <w14:ligatures w14:val="none"/>
        </w:rPr>
        <w:t>26-426DOC-MENAR-R-</w:t>
      </w:r>
      <w:r w:rsidR="00AC59CE">
        <w:rPr>
          <w:rFonts w:ascii="Tahoma" w:hAnsi="Tahoma" w:cs="Tahoma"/>
          <w:sz w:val="28"/>
          <w:szCs w:val="28"/>
          <w14:ligatures w14:val="none"/>
        </w:rPr>
        <w:t>52034</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20B849B9"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DD5E62">
                  <w:rPr>
                    <w:rFonts w:ascii="Tahoma" w:hAnsi="Tahoma" w:cs="Tahoma"/>
                  </w:rPr>
                  <w:t>Department of Corrections</w:t>
                </w:r>
              </w:sdtContent>
            </w:sdt>
          </w:p>
        </w:tc>
        <w:tc>
          <w:tcPr>
            <w:tcW w:w="5310" w:type="dxa"/>
            <w:vAlign w:val="center"/>
          </w:tcPr>
          <w:p w14:paraId="234C65AD" w14:textId="6277F83B"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dtPr>
              <w:sdtEndPr/>
              <w:sdtContent>
                <w:r w:rsidR="00DD5E62">
                  <w:rPr>
                    <w:rFonts w:ascii="Tahoma" w:hAnsi="Tahoma" w:cs="Tahoma"/>
                  </w:rPr>
                  <w:t>618-826-5071</w:t>
                </w:r>
              </w:sdtContent>
            </w:sdt>
          </w:p>
        </w:tc>
      </w:tr>
      <w:tr w:rsidR="00C4637C" w:rsidRPr="006364FB" w14:paraId="396A28AD" w14:textId="77777777" w:rsidTr="00EE584C">
        <w:trPr>
          <w:trHeight w:val="576"/>
        </w:trPr>
        <w:tc>
          <w:tcPr>
            <w:tcW w:w="5598" w:type="dxa"/>
            <w:vAlign w:val="center"/>
          </w:tcPr>
          <w:p w14:paraId="2FE306FE" w14:textId="289BAF2B"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DD5E62">
                  <w:rPr>
                    <w:rFonts w:ascii="Tahoma" w:hAnsi="Tahoma" w:cs="Tahoma"/>
                  </w:rPr>
                  <w:t>711 Kaskaskia St.</w:t>
                </w:r>
              </w:sdtContent>
            </w:sdt>
          </w:p>
        </w:tc>
        <w:tc>
          <w:tcPr>
            <w:tcW w:w="5310" w:type="dxa"/>
            <w:vAlign w:val="center"/>
          </w:tcPr>
          <w:p w14:paraId="3390145E"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howingPlcHdr/>
              </w:sdtPr>
              <w:sdtEndPr/>
              <w:sdtContent>
                <w:r w:rsidRPr="006364FB">
                  <w:rPr>
                    <w:rFonts w:ascii="Tahoma" w:hAnsi="Tahoma" w:cs="Tahoma"/>
                    <w:color w:val="00B050"/>
                  </w:rPr>
                  <w:t>Click here to enter text.</w:t>
                </w:r>
              </w:sdtContent>
            </w:sdt>
          </w:p>
        </w:tc>
      </w:tr>
      <w:tr w:rsidR="00C4637C" w:rsidRPr="006364FB" w14:paraId="316198ED" w14:textId="77777777" w:rsidTr="00EE584C">
        <w:trPr>
          <w:trHeight w:val="576"/>
        </w:trPr>
        <w:tc>
          <w:tcPr>
            <w:tcW w:w="5598" w:type="dxa"/>
            <w:vAlign w:val="center"/>
          </w:tcPr>
          <w:p w14:paraId="38A7361C" w14:textId="373184E9"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DD5E62">
                  <w:rPr>
                    <w:rFonts w:ascii="Tahoma" w:hAnsi="Tahoma" w:cs="Tahoma"/>
                  </w:rPr>
                  <w:t>Menard, IL 62259</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3808C81F"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DD5E62">
                  <w:rPr>
                    <w:rFonts w:ascii="Tahoma" w:hAnsi="Tahoma" w:cs="Tahoma"/>
                  </w:rPr>
                  <w:t>Latoya Hughes/James Deen</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7D0416E6"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dtPr>
              <w:sdtEndPr/>
              <w:sdtContent>
                <w:r w:rsidR="00DD5E62">
                  <w:rPr>
                    <w:rFonts w:ascii="Tahoma" w:hAnsi="Tahoma" w:cs="Tahoma"/>
                  </w:rPr>
                  <w:t>Director/CFO</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77777777"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77777777"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77777777"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77777777"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1"/>
          <w:footerReference w:type="first" r:id="rId12"/>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240D8D31"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DD5E62">
        <w:rPr>
          <w:rFonts w:ascii="Tahoma" w:eastAsia="Times New Roman" w:hAnsi="Tahoma" w:cs="Tahoma"/>
          <w14:ligatures w14:val="none"/>
        </w:rPr>
        <w:t>26-426DOC-MENAR-</w:t>
      </w:r>
      <w:r w:rsidR="00AC59CE">
        <w:rPr>
          <w:rFonts w:ascii="Tahoma" w:eastAsia="Times New Roman" w:hAnsi="Tahoma" w:cs="Tahoma"/>
          <w14:ligatures w14:val="none"/>
        </w:rPr>
        <w:t>B-52034</w:t>
      </w:r>
    </w:p>
    <w:p w14:paraId="006767DF" w14:textId="469AFFBF"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DD5E62">
        <w:rPr>
          <w:rFonts w:ascii="Tahoma" w:eastAsia="Times New Roman" w:hAnsi="Tahoma" w:cs="Tahoma"/>
          <w14:ligatures w14:val="none"/>
        </w:rPr>
        <w:t>LIQUID DISH DETERGENT CONCENTRATE</w:t>
      </w:r>
    </w:p>
    <w:p w14:paraId="1A0878EE" w14:textId="07AA66F8"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r w:rsidR="00DD5E62">
        <w:rPr>
          <w:rFonts w:ascii="Tahoma" w:eastAsia="Times New Roman" w:hAnsi="Tahoma" w:cs="Tahoma"/>
          <w14:ligatures w14:val="none"/>
        </w:rPr>
        <w:t>26-426DOC-MENAR-</w:t>
      </w:r>
      <w:r w:rsidR="00AC59CE">
        <w:rPr>
          <w:rFonts w:ascii="Tahoma" w:eastAsia="Times New Roman" w:hAnsi="Tahoma" w:cs="Tahoma"/>
          <w14:ligatures w14:val="none"/>
        </w:rPr>
        <w:t>B</w:t>
      </w:r>
      <w:r w:rsidR="00DD5E62">
        <w:rPr>
          <w:rFonts w:ascii="Tahoma" w:eastAsia="Times New Roman" w:hAnsi="Tahoma" w:cs="Tahoma"/>
          <w14:ligatures w14:val="none"/>
        </w:rPr>
        <w:t>-</w:t>
      </w:r>
      <w:r w:rsidR="00AC59CE">
        <w:rPr>
          <w:rFonts w:ascii="Tahoma" w:eastAsia="Times New Roman" w:hAnsi="Tahoma" w:cs="Tahoma"/>
          <w14:ligatures w14:val="none"/>
        </w:rPr>
        <w:t>52034</w:t>
      </w:r>
    </w:p>
    <w:p w14:paraId="52140EAA" w14:textId="704A0A06"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DD5E62">
        <w:rPr>
          <w:rFonts w:ascii="Tahoma" w:eastAsia="Times New Roman" w:hAnsi="Tahoma" w:cs="Tahoma"/>
          <w14:ligatures w14:val="none"/>
        </w:rPr>
        <w:t>IFB</w:t>
      </w:r>
    </w:p>
    <w:p w14:paraId="66836D8C" w14:textId="425CDD08"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r w:rsidR="00DD5E62">
        <w:rPr>
          <w:rFonts w:ascii="Tahoma" w:eastAsia="Times New Roman" w:hAnsi="Tahoma" w:cs="Tahoma"/>
          <w14:ligatures w14:val="none"/>
        </w:rPr>
        <w:t>26-426DOC-MENAR-</w:t>
      </w:r>
      <w:r w:rsidR="00AC59CE">
        <w:rPr>
          <w:rFonts w:ascii="Tahoma" w:eastAsia="Times New Roman" w:hAnsi="Tahoma" w:cs="Tahoma"/>
          <w14:ligatures w14:val="none"/>
        </w:rPr>
        <w:t>B</w:t>
      </w:r>
      <w:r w:rsidR="00DD5E62">
        <w:rPr>
          <w:rFonts w:ascii="Tahoma" w:eastAsia="Times New Roman" w:hAnsi="Tahoma" w:cs="Tahoma"/>
          <w14:ligatures w14:val="none"/>
        </w:rPr>
        <w:t>-</w:t>
      </w:r>
      <w:r w:rsidR="00AC59CE">
        <w:rPr>
          <w:rFonts w:ascii="Tahoma" w:eastAsia="Times New Roman" w:hAnsi="Tahoma" w:cs="Tahoma"/>
          <w14:ligatures w14:val="none"/>
        </w:rPr>
        <w:t>52034</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3029FF7E"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00DD5E62">
        <w:rPr>
          <w:rFonts w:ascii="Tahoma" w:eastAsia="Times New Roman" w:hAnsi="Tahoma" w:cs="Tahoma"/>
          <w:iCs/>
          <w14:ligatures w14:val="none"/>
        </w:rPr>
        <w:fldChar w:fldCharType="begin">
          <w:ffData>
            <w:name w:val=""/>
            <w:enabled/>
            <w:calcOnExit w:val="0"/>
            <w:checkBox>
              <w:sizeAuto/>
              <w:default w:val="1"/>
            </w:checkBox>
          </w:ffData>
        </w:fldChar>
      </w:r>
      <w:r w:rsidR="00DD5E62">
        <w:rPr>
          <w:rFonts w:ascii="Tahoma" w:eastAsia="Times New Roman" w:hAnsi="Tahoma" w:cs="Tahoma"/>
          <w:iCs/>
          <w14:ligatures w14:val="none"/>
        </w:rPr>
        <w:instrText xml:space="preserve"> FORMCHECKBOX </w:instrText>
      </w:r>
      <w:r w:rsidR="00DD5E62">
        <w:rPr>
          <w:rFonts w:ascii="Tahoma" w:eastAsia="Times New Roman" w:hAnsi="Tahoma" w:cs="Tahoma"/>
          <w:iCs/>
          <w14:ligatures w14:val="none"/>
        </w:rPr>
      </w:r>
      <w:r w:rsidR="00DD5E62">
        <w:rPr>
          <w:rFonts w:ascii="Tahoma" w:eastAsia="Times New Roman" w:hAnsi="Tahoma" w:cs="Tahoma"/>
          <w:iCs/>
          <w14:ligatures w14:val="none"/>
        </w:rPr>
        <w:fldChar w:fldCharType="separate"/>
      </w:r>
      <w:r w:rsidR="00DD5E62">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3"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3"/>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8"/>
  </w:num>
  <w:num w:numId="2" w16cid:durableId="1153449623">
    <w:abstractNumId w:val="10"/>
  </w:num>
  <w:num w:numId="3" w16cid:durableId="1369985991">
    <w:abstractNumId w:val="0"/>
  </w:num>
  <w:num w:numId="4" w16cid:durableId="151721027">
    <w:abstractNumId w:val="11"/>
  </w:num>
  <w:num w:numId="5" w16cid:durableId="139079684">
    <w:abstractNumId w:val="5"/>
  </w:num>
  <w:num w:numId="6" w16cid:durableId="571627352">
    <w:abstractNumId w:val="7"/>
  </w:num>
  <w:num w:numId="7" w16cid:durableId="1647585473">
    <w:abstractNumId w:val="3"/>
  </w:num>
  <w:num w:numId="8" w16cid:durableId="1257208419">
    <w:abstractNumId w:val="4"/>
  </w:num>
  <w:num w:numId="9" w16cid:durableId="1144276045">
    <w:abstractNumId w:val="9"/>
  </w:num>
  <w:num w:numId="10" w16cid:durableId="1676953524">
    <w:abstractNumId w:val="6"/>
  </w:num>
  <w:num w:numId="11" w16cid:durableId="770394986">
    <w:abstractNumId w:val="2"/>
  </w:num>
  <w:num w:numId="12" w16cid:durableId="64705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C4E8D"/>
    <w:rsid w:val="000E3513"/>
    <w:rsid w:val="000F02F7"/>
    <w:rsid w:val="000F3F84"/>
    <w:rsid w:val="001120B8"/>
    <w:rsid w:val="00120B9A"/>
    <w:rsid w:val="00140EE0"/>
    <w:rsid w:val="001D0B19"/>
    <w:rsid w:val="001E43AD"/>
    <w:rsid w:val="001E50DD"/>
    <w:rsid w:val="00245881"/>
    <w:rsid w:val="00251037"/>
    <w:rsid w:val="00281A9D"/>
    <w:rsid w:val="00295442"/>
    <w:rsid w:val="002A5166"/>
    <w:rsid w:val="002D2011"/>
    <w:rsid w:val="002E3D5D"/>
    <w:rsid w:val="002F4853"/>
    <w:rsid w:val="002F6B4E"/>
    <w:rsid w:val="0030026C"/>
    <w:rsid w:val="003168C0"/>
    <w:rsid w:val="00325F9E"/>
    <w:rsid w:val="00341514"/>
    <w:rsid w:val="0035708A"/>
    <w:rsid w:val="003640FD"/>
    <w:rsid w:val="00390306"/>
    <w:rsid w:val="003D71D7"/>
    <w:rsid w:val="003E143E"/>
    <w:rsid w:val="00402CD0"/>
    <w:rsid w:val="0042118C"/>
    <w:rsid w:val="00443591"/>
    <w:rsid w:val="00455C10"/>
    <w:rsid w:val="0045742C"/>
    <w:rsid w:val="00470FCD"/>
    <w:rsid w:val="00472617"/>
    <w:rsid w:val="004821FA"/>
    <w:rsid w:val="0049345E"/>
    <w:rsid w:val="00496756"/>
    <w:rsid w:val="004A6275"/>
    <w:rsid w:val="004C5B5B"/>
    <w:rsid w:val="004D3FFB"/>
    <w:rsid w:val="00502EF9"/>
    <w:rsid w:val="00511589"/>
    <w:rsid w:val="0051244A"/>
    <w:rsid w:val="00541484"/>
    <w:rsid w:val="00542899"/>
    <w:rsid w:val="00576A13"/>
    <w:rsid w:val="005D20A4"/>
    <w:rsid w:val="005F2539"/>
    <w:rsid w:val="005F715B"/>
    <w:rsid w:val="00633D5F"/>
    <w:rsid w:val="006364FB"/>
    <w:rsid w:val="00683D3E"/>
    <w:rsid w:val="006932E2"/>
    <w:rsid w:val="006971B0"/>
    <w:rsid w:val="006E724A"/>
    <w:rsid w:val="00702152"/>
    <w:rsid w:val="00745603"/>
    <w:rsid w:val="00752847"/>
    <w:rsid w:val="007668EC"/>
    <w:rsid w:val="007877BB"/>
    <w:rsid w:val="007A3906"/>
    <w:rsid w:val="007B7560"/>
    <w:rsid w:val="007E2140"/>
    <w:rsid w:val="007E4A1A"/>
    <w:rsid w:val="00815B61"/>
    <w:rsid w:val="008315F0"/>
    <w:rsid w:val="0084263B"/>
    <w:rsid w:val="008462E3"/>
    <w:rsid w:val="008479E0"/>
    <w:rsid w:val="008B56AA"/>
    <w:rsid w:val="008C4A59"/>
    <w:rsid w:val="008D4FF4"/>
    <w:rsid w:val="008E16A2"/>
    <w:rsid w:val="008E4957"/>
    <w:rsid w:val="008F0C34"/>
    <w:rsid w:val="008F6C7C"/>
    <w:rsid w:val="00953703"/>
    <w:rsid w:val="00961453"/>
    <w:rsid w:val="009960D2"/>
    <w:rsid w:val="009A380E"/>
    <w:rsid w:val="009B3E6E"/>
    <w:rsid w:val="009D1BD2"/>
    <w:rsid w:val="00A314C0"/>
    <w:rsid w:val="00A71BAD"/>
    <w:rsid w:val="00A72712"/>
    <w:rsid w:val="00A828A3"/>
    <w:rsid w:val="00A86E69"/>
    <w:rsid w:val="00A91028"/>
    <w:rsid w:val="00AC0BD2"/>
    <w:rsid w:val="00AC59CE"/>
    <w:rsid w:val="00AD085B"/>
    <w:rsid w:val="00AF0021"/>
    <w:rsid w:val="00B03E47"/>
    <w:rsid w:val="00B063BE"/>
    <w:rsid w:val="00BB6EF6"/>
    <w:rsid w:val="00BD737D"/>
    <w:rsid w:val="00C23B6F"/>
    <w:rsid w:val="00C4637C"/>
    <w:rsid w:val="00C54B08"/>
    <w:rsid w:val="00C66D33"/>
    <w:rsid w:val="00C83D6E"/>
    <w:rsid w:val="00C83E34"/>
    <w:rsid w:val="00C94456"/>
    <w:rsid w:val="00C96624"/>
    <w:rsid w:val="00CA0F1D"/>
    <w:rsid w:val="00CB0EB0"/>
    <w:rsid w:val="00CC741A"/>
    <w:rsid w:val="00CD5057"/>
    <w:rsid w:val="00D1057A"/>
    <w:rsid w:val="00D260F8"/>
    <w:rsid w:val="00D72A14"/>
    <w:rsid w:val="00D7371A"/>
    <w:rsid w:val="00DA0FEB"/>
    <w:rsid w:val="00DA7267"/>
    <w:rsid w:val="00DB7F7C"/>
    <w:rsid w:val="00DC3A3B"/>
    <w:rsid w:val="00DC3D23"/>
    <w:rsid w:val="00DD5E62"/>
    <w:rsid w:val="00DF3B10"/>
    <w:rsid w:val="00E22D0A"/>
    <w:rsid w:val="00E3441F"/>
    <w:rsid w:val="00E546F7"/>
    <w:rsid w:val="00E951B0"/>
    <w:rsid w:val="00EC7D0F"/>
    <w:rsid w:val="00ED5577"/>
    <w:rsid w:val="00F03B35"/>
    <w:rsid w:val="00F53083"/>
    <w:rsid w:val="00FB14F1"/>
    <w:rsid w:val="00FD2687"/>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lga.gov/legislation/ilcs/ilcs.asp" TargetMode="Externa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962C1EFA61A47469AFFF964845699F2"/>
        <w:category>
          <w:name w:val="General"/>
          <w:gallery w:val="placeholder"/>
        </w:category>
        <w:types>
          <w:type w:val="bbPlcHdr"/>
        </w:types>
        <w:behaviors>
          <w:behavior w:val="content"/>
        </w:behaviors>
        <w:guid w:val="{41D4B2F6-D813-44E9-AE59-C039BEAF8196}"/>
      </w:docPartPr>
      <w:docPartBody>
        <w:p w:rsidR="000F2B47" w:rsidRDefault="00444146" w:rsidP="00444146">
          <w:pPr>
            <w:pStyle w:val="3962C1EFA61A47469AFFF964845699F2"/>
          </w:pPr>
          <w:r w:rsidRPr="00212C36">
            <w:rPr>
              <w:rStyle w:val="PlaceholderText"/>
              <w:rFonts w:cstheme="minorHAnsi"/>
              <w:color w:val="00B050"/>
            </w:rPr>
            <w:t>Click here to enter text.</w:t>
          </w:r>
        </w:p>
      </w:docPartBody>
    </w:docPart>
    <w:docPart>
      <w:docPartPr>
        <w:name w:val="621DFF1DF7234914B37435DDCFCFFC3F"/>
        <w:category>
          <w:name w:val="General"/>
          <w:gallery w:val="placeholder"/>
        </w:category>
        <w:types>
          <w:type w:val="bbPlcHdr"/>
        </w:types>
        <w:behaviors>
          <w:behavior w:val="content"/>
        </w:behaviors>
        <w:guid w:val="{2EFC1994-5E87-4A76-87DB-232671C2EFA4}"/>
      </w:docPartPr>
      <w:docPartBody>
        <w:p w:rsidR="000F2B47" w:rsidRDefault="00444146" w:rsidP="00444146">
          <w:pPr>
            <w:pStyle w:val="621DFF1DF7234914B37435DDCFCFFC3F"/>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120B8"/>
    <w:rsid w:val="00146446"/>
    <w:rsid w:val="003168C0"/>
    <w:rsid w:val="003E143E"/>
    <w:rsid w:val="003F39AC"/>
    <w:rsid w:val="00444146"/>
    <w:rsid w:val="005D20A4"/>
    <w:rsid w:val="00721D04"/>
    <w:rsid w:val="009960D2"/>
    <w:rsid w:val="00B31C94"/>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19972CA7DDC044F2B2773FF179CAF7E3">
    <w:name w:val="19972CA7DDC044F2B2773FF179CAF7E3"/>
    <w:rsid w:val="00B31C94"/>
  </w:style>
  <w:style w:type="paragraph" w:customStyle="1" w:styleId="F9F9F58B287A47089B33430CEF3032AA">
    <w:name w:val="F9F9F58B287A47089B33430CEF3032AA"/>
    <w:rsid w:val="00B31C94"/>
  </w:style>
  <w:style w:type="paragraph" w:customStyle="1" w:styleId="8F2DC6E6ED9744278FA1ADDE4394D642">
    <w:name w:val="8F2DC6E6ED9744278FA1ADDE4394D642"/>
    <w:rsid w:val="00B31C94"/>
  </w:style>
  <w:style w:type="paragraph" w:customStyle="1" w:styleId="E3AD2ADF1690490990FC4DBA548BB39D">
    <w:name w:val="E3AD2ADF1690490990FC4DBA548BB39D"/>
    <w:rsid w:val="00B31C94"/>
  </w:style>
  <w:style w:type="paragraph" w:customStyle="1" w:styleId="785218AB4FA042C9A3CD0518C9758923">
    <w:name w:val="785218AB4FA042C9A3CD0518C9758923"/>
    <w:rsid w:val="00B31C94"/>
  </w:style>
  <w:style w:type="paragraph" w:customStyle="1" w:styleId="324D1EDC592547F194B4F7EBD8C19907">
    <w:name w:val="324D1EDC592547F194B4F7EBD8C19907"/>
    <w:rsid w:val="00B31C94"/>
  </w:style>
  <w:style w:type="paragraph" w:customStyle="1" w:styleId="D6AA3D8DFD644824B19AA5755F8B1751">
    <w:name w:val="D6AA3D8DFD644824B19AA5755F8B1751"/>
    <w:rsid w:val="00B31C94"/>
  </w:style>
  <w:style w:type="paragraph" w:customStyle="1" w:styleId="C6C2DB422976488CAF5A44141751E0C2">
    <w:name w:val="C6C2DB422976488CAF5A44141751E0C2"/>
    <w:rsid w:val="00B31C94"/>
  </w:style>
  <w:style w:type="paragraph" w:customStyle="1" w:styleId="A27D4EF6CDE0416293713CC0EC419796">
    <w:name w:val="A27D4EF6CDE0416293713CC0EC419796"/>
    <w:rsid w:val="00B31C94"/>
  </w:style>
  <w:style w:type="paragraph" w:customStyle="1" w:styleId="31DA57AFB3FE407D97AD5691B6F9233B">
    <w:name w:val="31DA57AFB3FE407D97AD5691B6F9233B"/>
    <w:rsid w:val="00B31C94"/>
  </w:style>
  <w:style w:type="paragraph" w:customStyle="1" w:styleId="41516F4336324ED18E9E2E2D3FBE782A">
    <w:name w:val="41516F4336324ED18E9E2E2D3FBE782A"/>
    <w:rsid w:val="00B31C94"/>
  </w:style>
  <w:style w:type="paragraph" w:customStyle="1" w:styleId="45DF1602F9B0488CB336623AA557B92B">
    <w:name w:val="45DF1602F9B0488CB336623AA557B92B"/>
    <w:rsid w:val="00B31C94"/>
  </w:style>
  <w:style w:type="paragraph" w:customStyle="1" w:styleId="11FE8AAD9A3B438DA83A31C1FEC8B3CD">
    <w:name w:val="11FE8AAD9A3B438DA83A31C1FEC8B3CD"/>
    <w:rsid w:val="00B31C94"/>
  </w:style>
  <w:style w:type="paragraph" w:customStyle="1" w:styleId="32A38781BBBB44D5A418C5F5DADDE0D2">
    <w:name w:val="32A38781BBBB44D5A418C5F5DADDE0D2"/>
    <w:rsid w:val="00B31C94"/>
  </w:style>
  <w:style w:type="paragraph" w:customStyle="1" w:styleId="BEB7741289C44D2F858A3CF86A7F951D">
    <w:name w:val="BEB7741289C44D2F858A3CF86A7F951D"/>
    <w:rsid w:val="00B31C94"/>
  </w:style>
  <w:style w:type="paragraph" w:customStyle="1" w:styleId="96BAB2DEE76745028C100EAF2AA261A9">
    <w:name w:val="96BAB2DEE76745028C100EAF2AA261A9"/>
    <w:rsid w:val="00B31C94"/>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5094</Words>
  <Characters>29040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Alvis, Jennifer</cp:lastModifiedBy>
  <cp:revision>5</cp:revision>
  <dcterms:created xsi:type="dcterms:W3CDTF">2026-04-15T15:25:00Z</dcterms:created>
  <dcterms:modified xsi:type="dcterms:W3CDTF">2026-05-19T17:03:00Z</dcterms:modified>
</cp:coreProperties>
</file>