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9B8B" w14:textId="678BF16F" w:rsidR="6CB729F7" w:rsidRPr="00E16D9E" w:rsidRDefault="6CB729F7" w:rsidP="140BACD9">
      <w:pPr>
        <w:spacing w:after="0" w:line="240" w:lineRule="auto"/>
        <w:jc w:val="center"/>
        <w:rPr>
          <w:rFonts w:ascii="Segoe UI" w:eastAsia="Calibri" w:hAnsi="Segoe UI" w:cs="Segoe UI"/>
          <w:color w:val="000000" w:themeColor="text1"/>
          <w:sz w:val="52"/>
          <w:szCs w:val="52"/>
        </w:rPr>
      </w:pPr>
      <w:r w:rsidRPr="00E16D9E">
        <w:rPr>
          <w:rFonts w:ascii="Segoe UI" w:eastAsia="Calibri" w:hAnsi="Segoe UI" w:cs="Segoe UI"/>
          <w:b/>
          <w:bCs/>
          <w:smallCaps/>
          <w:color w:val="000000" w:themeColor="text1"/>
          <w:sz w:val="52"/>
          <w:szCs w:val="52"/>
        </w:rPr>
        <w:t>The Commonwealth of Massachusetts</w:t>
      </w:r>
    </w:p>
    <w:p w14:paraId="0FF663C0" w14:textId="6DEC370A" w:rsidR="6CB729F7" w:rsidRPr="00E16D9E" w:rsidRDefault="6CB729F7" w:rsidP="140BACD9">
      <w:pPr>
        <w:spacing w:after="0" w:line="240" w:lineRule="auto"/>
        <w:jc w:val="center"/>
        <w:rPr>
          <w:rFonts w:ascii="Segoe UI" w:eastAsia="Calibri" w:hAnsi="Segoe UI" w:cs="Segoe UI"/>
          <w:color w:val="000000" w:themeColor="text1"/>
        </w:rPr>
      </w:pPr>
      <w:r w:rsidRPr="00E16D9E">
        <w:rPr>
          <w:rFonts w:ascii="Segoe UI" w:hAnsi="Segoe UI" w:cs="Segoe UI"/>
          <w:noProof/>
          <w:color w:val="2B579A"/>
          <w:shd w:val="clear" w:color="auto" w:fill="E6E6E6"/>
        </w:rPr>
        <w:drawing>
          <wp:inline distT="0" distB="0" distL="0" distR="0" wp14:anchorId="1C14A337" wp14:editId="761F4C3E">
            <wp:extent cx="5657850" cy="361950"/>
            <wp:effectExtent l="0" t="0" r="0" b="0"/>
            <wp:docPr id="1257363632" name="Picture 125736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57850" cy="361950"/>
                    </a:xfrm>
                    <a:prstGeom prst="rect">
                      <a:avLst/>
                    </a:prstGeom>
                  </pic:spPr>
                </pic:pic>
              </a:graphicData>
            </a:graphic>
          </wp:inline>
        </w:drawing>
      </w:r>
    </w:p>
    <w:p w14:paraId="5410759A" w14:textId="03C8713F" w:rsidR="6CB729F7" w:rsidRPr="00DF4950" w:rsidRDefault="6CB729F7" w:rsidP="140BACD9">
      <w:pPr>
        <w:spacing w:after="0" w:line="240" w:lineRule="auto"/>
        <w:jc w:val="center"/>
        <w:rPr>
          <w:rFonts w:ascii="Segoe UI" w:eastAsia="Calibri" w:hAnsi="Segoe UI" w:cs="Segoe UI"/>
          <w:color w:val="000000" w:themeColor="text1"/>
          <w:sz w:val="36"/>
          <w:szCs w:val="36"/>
          <w:lang w:val="fr-FR"/>
        </w:rPr>
      </w:pPr>
      <w:r w:rsidRPr="00DF4950">
        <w:rPr>
          <w:rFonts w:ascii="Segoe UI" w:eastAsia="Calibri" w:hAnsi="Segoe UI" w:cs="Segoe UI"/>
          <w:b/>
          <w:bCs/>
          <w:color w:val="000000" w:themeColor="text1"/>
          <w:sz w:val="36"/>
          <w:szCs w:val="36"/>
          <w:lang w:val="fr-FR"/>
        </w:rPr>
        <w:t>One Ashburton Place, Suite 1401, Boston, MA 02108</w:t>
      </w:r>
    </w:p>
    <w:p w14:paraId="48269DAD" w14:textId="7BFBAA1A" w:rsidR="140BACD9" w:rsidRPr="00DF4950" w:rsidRDefault="140BACD9" w:rsidP="140BACD9">
      <w:pPr>
        <w:spacing w:after="0" w:line="240" w:lineRule="auto"/>
        <w:rPr>
          <w:rFonts w:ascii="Segoe UI" w:eastAsia="Calibri" w:hAnsi="Segoe UI" w:cs="Segoe UI"/>
          <w:color w:val="000000" w:themeColor="text1"/>
          <w:sz w:val="32"/>
          <w:szCs w:val="32"/>
          <w:lang w:val="fr-FR"/>
        </w:rPr>
      </w:pPr>
    </w:p>
    <w:p w14:paraId="083EEE83" w14:textId="7BCFBA02" w:rsidR="140BACD9" w:rsidRPr="00DF4950" w:rsidRDefault="140BACD9" w:rsidP="140BACD9">
      <w:pPr>
        <w:spacing w:after="0" w:line="240" w:lineRule="auto"/>
        <w:jc w:val="center"/>
        <w:rPr>
          <w:rFonts w:ascii="Segoe UI" w:eastAsia="Times New Roman" w:hAnsi="Segoe UI" w:cs="Segoe UI"/>
          <w:b/>
          <w:bCs/>
          <w:sz w:val="36"/>
          <w:szCs w:val="36"/>
          <w:lang w:val="fr-FR"/>
        </w:rPr>
      </w:pPr>
    </w:p>
    <w:p w14:paraId="2C76D9D9" w14:textId="7B02F87F" w:rsidR="00237512" w:rsidRPr="00DF4950" w:rsidRDefault="00237512" w:rsidP="6EF93D76">
      <w:pPr>
        <w:spacing w:after="0" w:line="240" w:lineRule="auto"/>
        <w:rPr>
          <w:rFonts w:ascii="Segoe UI" w:hAnsi="Segoe UI" w:cs="Segoe UI"/>
          <w:b/>
          <w:bCs/>
          <w:sz w:val="32"/>
          <w:szCs w:val="32"/>
          <w:lang w:val="fr-FR"/>
        </w:rPr>
      </w:pPr>
    </w:p>
    <w:p w14:paraId="3C042489" w14:textId="1E32CA8C" w:rsidR="00C702B5" w:rsidRPr="00DF4950" w:rsidRDefault="00C702B5" w:rsidP="6EF93D76">
      <w:pPr>
        <w:spacing w:after="0" w:line="240" w:lineRule="auto"/>
        <w:rPr>
          <w:rFonts w:ascii="Segoe UI" w:hAnsi="Segoe UI" w:cs="Segoe UI"/>
          <w:b/>
          <w:bCs/>
          <w:sz w:val="32"/>
          <w:szCs w:val="32"/>
          <w:lang w:val="fr-FR"/>
        </w:rPr>
      </w:pPr>
    </w:p>
    <w:p w14:paraId="3B3DB54A" w14:textId="75E5A6B0" w:rsidR="46063361" w:rsidRPr="00DF4950" w:rsidRDefault="46063361" w:rsidP="6EF93D76">
      <w:pPr>
        <w:spacing w:after="0" w:line="240" w:lineRule="auto"/>
        <w:jc w:val="center"/>
        <w:rPr>
          <w:rFonts w:ascii="Segoe UI" w:hAnsi="Segoe UI" w:cs="Segoe UI"/>
          <w:sz w:val="32"/>
          <w:szCs w:val="32"/>
          <w:lang w:val="fr-FR"/>
        </w:rPr>
      </w:pPr>
    </w:p>
    <w:p w14:paraId="3B01277A" w14:textId="698120BD" w:rsidR="00C702B5" w:rsidRPr="00DF4950" w:rsidRDefault="00C702B5" w:rsidP="6EF93D76">
      <w:pPr>
        <w:spacing w:after="0" w:line="240" w:lineRule="auto"/>
        <w:rPr>
          <w:rFonts w:ascii="Segoe UI" w:hAnsi="Segoe UI" w:cs="Segoe UI"/>
          <w:b/>
          <w:bCs/>
          <w:sz w:val="32"/>
          <w:szCs w:val="32"/>
          <w:lang w:val="fr-FR"/>
        </w:rPr>
      </w:pPr>
    </w:p>
    <w:p w14:paraId="1D05C27A" w14:textId="7CC5A9D0" w:rsidR="0CFF2C70" w:rsidRPr="00DF4950" w:rsidRDefault="00560CFF" w:rsidP="6EF93D76">
      <w:pPr>
        <w:spacing w:after="0" w:line="240" w:lineRule="auto"/>
        <w:rPr>
          <w:rFonts w:ascii="Segoe UI" w:hAnsi="Segoe UI" w:cs="Segoe UI"/>
          <w:b/>
          <w:bCs/>
          <w:sz w:val="44"/>
          <w:szCs w:val="44"/>
          <w:lang w:val="fr-FR"/>
        </w:rPr>
      </w:pPr>
      <w:r w:rsidRPr="00DF4950">
        <w:rPr>
          <w:rFonts w:ascii="Segoe UI" w:hAnsi="Segoe UI" w:cs="Segoe UI"/>
          <w:b/>
          <w:bCs/>
          <w:sz w:val="32"/>
          <w:szCs w:val="32"/>
          <w:lang w:val="fr-FR"/>
        </w:rPr>
        <w:t xml:space="preserve">               </w:t>
      </w:r>
    </w:p>
    <w:p w14:paraId="470BFC78" w14:textId="4B59247A" w:rsidR="59B1E163" w:rsidRPr="00DF4950" w:rsidRDefault="59B1E163" w:rsidP="6EF93D76">
      <w:pPr>
        <w:spacing w:after="0" w:line="240" w:lineRule="auto"/>
        <w:jc w:val="center"/>
        <w:rPr>
          <w:rFonts w:ascii="Segoe UI" w:hAnsi="Segoe UI" w:cs="Segoe UI"/>
          <w:b/>
          <w:bCs/>
          <w:sz w:val="36"/>
          <w:szCs w:val="36"/>
          <w:lang w:val="fr-FR"/>
        </w:rPr>
      </w:pPr>
    </w:p>
    <w:p w14:paraId="49A46914" w14:textId="1E2E91D0" w:rsidR="140BACD9" w:rsidRPr="00DF4950" w:rsidRDefault="140BACD9" w:rsidP="140BACD9">
      <w:pPr>
        <w:spacing w:after="0" w:line="240" w:lineRule="auto"/>
        <w:jc w:val="center"/>
        <w:rPr>
          <w:rFonts w:ascii="Segoe UI" w:hAnsi="Segoe UI" w:cs="Segoe UI"/>
          <w:b/>
          <w:bCs/>
          <w:sz w:val="36"/>
          <w:szCs w:val="36"/>
          <w:lang w:val="fr-FR"/>
        </w:rPr>
      </w:pPr>
    </w:p>
    <w:p w14:paraId="0657AED4" w14:textId="6FF95904" w:rsidR="140BACD9" w:rsidRPr="00DF4950" w:rsidRDefault="140BACD9" w:rsidP="140BACD9">
      <w:pPr>
        <w:spacing w:after="0" w:line="240" w:lineRule="auto"/>
        <w:jc w:val="center"/>
        <w:rPr>
          <w:rFonts w:ascii="Segoe UI" w:hAnsi="Segoe UI" w:cs="Segoe UI"/>
          <w:b/>
          <w:bCs/>
          <w:sz w:val="36"/>
          <w:szCs w:val="36"/>
          <w:lang w:val="fr-FR"/>
        </w:rPr>
      </w:pPr>
    </w:p>
    <w:p w14:paraId="4A3B3AD7" w14:textId="77777777" w:rsidR="0083364B" w:rsidRDefault="009B1B1C" w:rsidP="6EF93D76">
      <w:pPr>
        <w:spacing w:after="0" w:line="240" w:lineRule="auto"/>
        <w:jc w:val="center"/>
        <w:rPr>
          <w:rFonts w:ascii="Segoe UI" w:hAnsi="Segoe UI" w:cs="Segoe UI"/>
          <w:b/>
          <w:bCs/>
          <w:sz w:val="36"/>
          <w:szCs w:val="36"/>
        </w:rPr>
      </w:pPr>
      <w:r w:rsidRPr="00E16D9E">
        <w:rPr>
          <w:rFonts w:ascii="Segoe UI" w:hAnsi="Segoe UI" w:cs="Segoe UI"/>
          <w:b/>
          <w:bCs/>
          <w:sz w:val="36"/>
          <w:szCs w:val="36"/>
        </w:rPr>
        <w:t xml:space="preserve">Grant </w:t>
      </w:r>
      <w:r w:rsidR="00DB75A2" w:rsidRPr="00E16D9E">
        <w:rPr>
          <w:rFonts w:ascii="Segoe UI" w:hAnsi="Segoe UI" w:cs="Segoe UI"/>
          <w:b/>
          <w:bCs/>
          <w:sz w:val="36"/>
          <w:szCs w:val="36"/>
        </w:rPr>
        <w:t>Solicitation</w:t>
      </w:r>
      <w:r w:rsidR="00560CFF" w:rsidRPr="00E16D9E">
        <w:rPr>
          <w:rFonts w:ascii="Segoe UI" w:hAnsi="Segoe UI" w:cs="Segoe UI"/>
          <w:b/>
          <w:bCs/>
          <w:sz w:val="36"/>
          <w:szCs w:val="36"/>
        </w:rPr>
        <w:t xml:space="preserve"> </w:t>
      </w:r>
    </w:p>
    <w:p w14:paraId="6884A166" w14:textId="161C6814" w:rsidR="007174ED" w:rsidRPr="004B3005" w:rsidRDefault="0083364B" w:rsidP="6EF93D76">
      <w:pPr>
        <w:spacing w:after="0" w:line="240" w:lineRule="auto"/>
        <w:jc w:val="center"/>
        <w:rPr>
          <w:rFonts w:ascii="Segoe UI" w:hAnsi="Segoe UI" w:cs="Segoe UI"/>
          <w:b/>
          <w:bCs/>
        </w:rPr>
      </w:pPr>
      <w:r w:rsidRPr="004B3005">
        <w:rPr>
          <w:rFonts w:ascii="Segoe UI" w:hAnsi="Segoe UI" w:cs="Segoe UI"/>
          <w:b/>
          <w:bCs/>
          <w:highlight w:val="yellow"/>
        </w:rPr>
        <w:t>Pending Appropriation</w:t>
      </w:r>
      <w:r w:rsidR="009B1B1C" w:rsidRPr="004B3005">
        <w:rPr>
          <w:rFonts w:ascii="Segoe UI" w:hAnsi="Segoe UI" w:cs="Segoe UI"/>
        </w:rPr>
        <w:br/>
      </w:r>
    </w:p>
    <w:p w14:paraId="4330B5EC" w14:textId="77777777" w:rsidR="007174ED" w:rsidRPr="00E16D9E" w:rsidRDefault="007174ED" w:rsidP="6EF93D76">
      <w:pPr>
        <w:spacing w:after="0" w:line="240" w:lineRule="auto"/>
        <w:jc w:val="center"/>
        <w:rPr>
          <w:rFonts w:ascii="Segoe UI" w:eastAsia="Times New Roman" w:hAnsi="Segoe UI" w:cs="Segoe UI"/>
          <w:b/>
          <w:bCs/>
          <w:kern w:val="36"/>
          <w:sz w:val="24"/>
          <w:szCs w:val="24"/>
        </w:rPr>
      </w:pPr>
    </w:p>
    <w:p w14:paraId="102D14F0" w14:textId="77777777" w:rsidR="00482AA9" w:rsidRPr="00E16D9E" w:rsidRDefault="00482AA9" w:rsidP="6EF93D76">
      <w:pPr>
        <w:spacing w:after="0" w:line="240" w:lineRule="auto"/>
        <w:rPr>
          <w:rFonts w:ascii="Segoe UI" w:eastAsia="Times New Roman" w:hAnsi="Segoe UI" w:cs="Segoe UI"/>
          <w:b/>
          <w:bCs/>
          <w:sz w:val="24"/>
          <w:szCs w:val="24"/>
        </w:rPr>
      </w:pPr>
    </w:p>
    <w:p w14:paraId="7E05CCEE" w14:textId="77777777" w:rsidR="00482AA9" w:rsidRPr="00E16D9E" w:rsidRDefault="00482AA9" w:rsidP="6EF93D76">
      <w:pPr>
        <w:spacing w:after="0" w:line="240" w:lineRule="auto"/>
        <w:rPr>
          <w:rFonts w:ascii="Segoe UI" w:eastAsia="Times New Roman" w:hAnsi="Segoe UI" w:cs="Segoe UI"/>
          <w:b/>
          <w:bCs/>
          <w:sz w:val="24"/>
          <w:szCs w:val="24"/>
        </w:rPr>
      </w:pPr>
    </w:p>
    <w:p w14:paraId="388D0A96" w14:textId="77777777" w:rsidR="00482AA9" w:rsidRPr="00E16D9E" w:rsidRDefault="00482AA9" w:rsidP="6EF93D76">
      <w:pPr>
        <w:spacing w:after="0" w:line="240" w:lineRule="auto"/>
        <w:rPr>
          <w:rFonts w:ascii="Segoe UI" w:eastAsia="Times New Roman" w:hAnsi="Segoe UI" w:cs="Segoe UI"/>
          <w:b/>
          <w:bCs/>
          <w:sz w:val="24"/>
          <w:szCs w:val="24"/>
        </w:rPr>
      </w:pPr>
    </w:p>
    <w:p w14:paraId="3AB73762" w14:textId="77777777" w:rsidR="00482AA9" w:rsidRPr="00E16D9E" w:rsidRDefault="00482AA9" w:rsidP="6EF93D76">
      <w:pPr>
        <w:spacing w:after="0" w:line="240" w:lineRule="auto"/>
        <w:rPr>
          <w:rFonts w:ascii="Segoe UI" w:eastAsia="Times New Roman" w:hAnsi="Segoe UI" w:cs="Segoe UI"/>
          <w:b/>
          <w:bCs/>
          <w:sz w:val="24"/>
          <w:szCs w:val="24"/>
        </w:rPr>
      </w:pPr>
    </w:p>
    <w:p w14:paraId="2453AA71" w14:textId="77777777" w:rsidR="00482AA9" w:rsidRPr="00E16D9E" w:rsidRDefault="00482AA9" w:rsidP="6EF93D76">
      <w:pPr>
        <w:spacing w:after="0" w:line="240" w:lineRule="auto"/>
        <w:rPr>
          <w:rFonts w:ascii="Segoe UI" w:eastAsia="Times New Roman" w:hAnsi="Segoe UI" w:cs="Segoe UI"/>
          <w:b/>
          <w:bCs/>
          <w:sz w:val="24"/>
          <w:szCs w:val="24"/>
        </w:rPr>
      </w:pPr>
    </w:p>
    <w:p w14:paraId="08C28766" w14:textId="77777777" w:rsidR="00482AA9" w:rsidRPr="00E16D9E" w:rsidRDefault="00482AA9" w:rsidP="6EF93D76">
      <w:pPr>
        <w:spacing w:after="0" w:line="240" w:lineRule="auto"/>
        <w:rPr>
          <w:rFonts w:ascii="Segoe UI" w:eastAsia="Times New Roman" w:hAnsi="Segoe UI" w:cs="Segoe UI"/>
          <w:b/>
          <w:bCs/>
          <w:sz w:val="24"/>
          <w:szCs w:val="24"/>
        </w:rPr>
      </w:pPr>
    </w:p>
    <w:p w14:paraId="76756331" w14:textId="77777777" w:rsidR="00482AA9" w:rsidRPr="00E16D9E" w:rsidRDefault="00482AA9" w:rsidP="6EF93D76">
      <w:pPr>
        <w:spacing w:after="0" w:line="240" w:lineRule="auto"/>
        <w:rPr>
          <w:rFonts w:ascii="Segoe UI" w:eastAsia="Times New Roman" w:hAnsi="Segoe UI" w:cs="Segoe UI"/>
          <w:b/>
          <w:bCs/>
          <w:sz w:val="24"/>
          <w:szCs w:val="24"/>
        </w:rPr>
      </w:pPr>
    </w:p>
    <w:p w14:paraId="5DA33CDD" w14:textId="77777777" w:rsidR="00482AA9" w:rsidRPr="00E16D9E" w:rsidRDefault="00482AA9" w:rsidP="6EF93D76">
      <w:pPr>
        <w:spacing w:after="0" w:line="240" w:lineRule="auto"/>
        <w:rPr>
          <w:rFonts w:ascii="Segoe UI" w:eastAsia="Times New Roman" w:hAnsi="Segoe UI" w:cs="Segoe UI"/>
          <w:b/>
          <w:bCs/>
          <w:sz w:val="24"/>
          <w:szCs w:val="24"/>
        </w:rPr>
      </w:pPr>
    </w:p>
    <w:p w14:paraId="5E37E8FC" w14:textId="77777777" w:rsidR="00482AA9" w:rsidRPr="00E16D9E" w:rsidRDefault="00482AA9" w:rsidP="6EF93D76">
      <w:pPr>
        <w:spacing w:after="0" w:line="240" w:lineRule="auto"/>
        <w:rPr>
          <w:rFonts w:ascii="Segoe UI" w:eastAsia="Times New Roman" w:hAnsi="Segoe UI" w:cs="Segoe UI"/>
          <w:b/>
          <w:bCs/>
          <w:sz w:val="24"/>
          <w:szCs w:val="24"/>
        </w:rPr>
      </w:pPr>
    </w:p>
    <w:p w14:paraId="27DFBB2A" w14:textId="77777777" w:rsidR="00482AA9" w:rsidRPr="00E16D9E" w:rsidRDefault="00482AA9" w:rsidP="6EF93D76">
      <w:pPr>
        <w:spacing w:after="0" w:line="240" w:lineRule="auto"/>
        <w:rPr>
          <w:rFonts w:ascii="Segoe UI" w:eastAsia="Times New Roman" w:hAnsi="Segoe UI" w:cs="Segoe UI"/>
          <w:b/>
          <w:bCs/>
          <w:sz w:val="24"/>
          <w:szCs w:val="24"/>
        </w:rPr>
      </w:pPr>
    </w:p>
    <w:p w14:paraId="254D42E4" w14:textId="5ABB5BE7" w:rsidR="007174ED" w:rsidRPr="00E16D9E" w:rsidRDefault="009F7B37" w:rsidP="008938C5">
      <w:pPr>
        <w:spacing w:after="0" w:line="240" w:lineRule="auto"/>
        <w:jc w:val="center"/>
        <w:rPr>
          <w:rFonts w:ascii="Segoe UI" w:eastAsia="Times New Roman" w:hAnsi="Segoe UI" w:cs="Segoe UI"/>
          <w:b/>
          <w:bCs/>
          <w:sz w:val="32"/>
          <w:szCs w:val="32"/>
        </w:rPr>
      </w:pPr>
      <w:r w:rsidRPr="00E16D9E">
        <w:rPr>
          <w:rFonts w:ascii="Segoe UI" w:eastAsia="Times New Roman" w:hAnsi="Segoe UI" w:cs="Segoe UI"/>
          <w:b/>
          <w:bCs/>
          <w:sz w:val="32"/>
          <w:szCs w:val="32"/>
        </w:rPr>
        <w:t>Training Resources and Internships Network</w:t>
      </w:r>
      <w:r w:rsidR="00C73F6C" w:rsidRPr="00E16D9E">
        <w:rPr>
          <w:rFonts w:ascii="Segoe UI" w:eastAsia="Times New Roman" w:hAnsi="Segoe UI" w:cs="Segoe UI"/>
          <w:b/>
          <w:bCs/>
          <w:sz w:val="32"/>
          <w:szCs w:val="32"/>
        </w:rPr>
        <w:t xml:space="preserve"> (TRAIN) Grant</w:t>
      </w:r>
    </w:p>
    <w:p w14:paraId="3F4026AC" w14:textId="77777777" w:rsidR="00C213DB" w:rsidRPr="00E16D9E" w:rsidRDefault="00C213DB" w:rsidP="008938C5">
      <w:pPr>
        <w:spacing w:after="0" w:line="240" w:lineRule="auto"/>
        <w:jc w:val="center"/>
        <w:rPr>
          <w:rFonts w:ascii="Segoe UI" w:eastAsia="Times New Roman" w:hAnsi="Segoe UI" w:cs="Segoe UI"/>
          <w:b/>
          <w:bCs/>
          <w:sz w:val="32"/>
          <w:szCs w:val="32"/>
        </w:rPr>
      </w:pPr>
    </w:p>
    <w:p w14:paraId="0621C436" w14:textId="3CC767EE" w:rsidR="007174ED" w:rsidRPr="00E16D9E" w:rsidRDefault="0D3B5992" w:rsidP="00E53551">
      <w:pPr>
        <w:spacing w:after="0" w:line="240" w:lineRule="auto"/>
        <w:jc w:val="center"/>
        <w:rPr>
          <w:rFonts w:ascii="Segoe UI" w:eastAsia="Times New Roman" w:hAnsi="Segoe UI" w:cs="Segoe UI"/>
          <w:b/>
          <w:bCs/>
          <w:sz w:val="28"/>
          <w:szCs w:val="28"/>
        </w:rPr>
      </w:pPr>
      <w:r w:rsidRPr="0024540C">
        <w:rPr>
          <w:rFonts w:ascii="Segoe UI" w:eastAsia="Times New Roman" w:hAnsi="Segoe UI" w:cs="Segoe UI"/>
          <w:b/>
          <w:bCs/>
          <w:sz w:val="28"/>
          <w:szCs w:val="28"/>
        </w:rPr>
        <w:t>June</w:t>
      </w:r>
      <w:r w:rsidR="6DDBB716" w:rsidRPr="0024540C">
        <w:rPr>
          <w:rFonts w:ascii="Segoe UI" w:eastAsia="Times New Roman" w:hAnsi="Segoe UI" w:cs="Segoe UI"/>
          <w:b/>
          <w:bCs/>
          <w:sz w:val="28"/>
          <w:szCs w:val="28"/>
        </w:rPr>
        <w:t xml:space="preserve"> </w:t>
      </w:r>
      <w:r w:rsidR="003468E7" w:rsidRPr="0024540C">
        <w:rPr>
          <w:rFonts w:ascii="Segoe UI" w:eastAsia="Times New Roman" w:hAnsi="Segoe UI" w:cs="Segoe UI"/>
          <w:b/>
          <w:bCs/>
          <w:sz w:val="28"/>
          <w:szCs w:val="28"/>
        </w:rPr>
        <w:t>2</w:t>
      </w:r>
      <w:r w:rsidR="00DF4950">
        <w:rPr>
          <w:rFonts w:ascii="Segoe UI" w:eastAsia="Times New Roman" w:hAnsi="Segoe UI" w:cs="Segoe UI"/>
          <w:b/>
          <w:bCs/>
          <w:sz w:val="28"/>
          <w:szCs w:val="28"/>
        </w:rPr>
        <w:t>5</w:t>
      </w:r>
      <w:r w:rsidR="31293EC8" w:rsidRPr="0024540C">
        <w:rPr>
          <w:rFonts w:ascii="Segoe UI" w:eastAsia="Times New Roman" w:hAnsi="Segoe UI" w:cs="Segoe UI"/>
          <w:b/>
          <w:bCs/>
          <w:sz w:val="28"/>
          <w:szCs w:val="28"/>
        </w:rPr>
        <w:t>, 20</w:t>
      </w:r>
      <w:r w:rsidR="0BFDB3B3" w:rsidRPr="0024540C">
        <w:rPr>
          <w:rFonts w:ascii="Segoe UI" w:eastAsia="Times New Roman" w:hAnsi="Segoe UI" w:cs="Segoe UI"/>
          <w:b/>
          <w:bCs/>
          <w:sz w:val="28"/>
          <w:szCs w:val="28"/>
        </w:rPr>
        <w:t>2</w:t>
      </w:r>
      <w:r w:rsidR="2FFB6560" w:rsidRPr="0024540C">
        <w:rPr>
          <w:rFonts w:ascii="Segoe UI" w:eastAsia="Times New Roman" w:hAnsi="Segoe UI" w:cs="Segoe UI"/>
          <w:b/>
          <w:bCs/>
          <w:sz w:val="28"/>
          <w:szCs w:val="28"/>
        </w:rPr>
        <w:t>6</w:t>
      </w:r>
    </w:p>
    <w:p w14:paraId="5205A2EA" w14:textId="77777777" w:rsidR="00240623" w:rsidRDefault="00240623" w:rsidP="140BACD9">
      <w:pPr>
        <w:spacing w:after="0" w:line="240" w:lineRule="auto"/>
        <w:rPr>
          <w:rFonts w:ascii="Segoe UI" w:hAnsi="Segoe UI" w:cs="Segoe UI"/>
          <w:b/>
          <w:bCs/>
          <w:color w:val="002060"/>
          <w:sz w:val="28"/>
          <w:szCs w:val="28"/>
        </w:rPr>
      </w:pPr>
    </w:p>
    <w:p w14:paraId="6BACC7AC" w14:textId="77777777" w:rsidR="004B3005" w:rsidRDefault="004B3005" w:rsidP="140BACD9">
      <w:pPr>
        <w:spacing w:after="0" w:line="240" w:lineRule="auto"/>
        <w:rPr>
          <w:rFonts w:ascii="Segoe UI" w:hAnsi="Segoe UI" w:cs="Segoe UI"/>
          <w:b/>
          <w:bCs/>
          <w:color w:val="002060"/>
          <w:sz w:val="28"/>
          <w:szCs w:val="28"/>
        </w:rPr>
      </w:pPr>
    </w:p>
    <w:p w14:paraId="33E7D0B3" w14:textId="126299A3" w:rsidR="00DB75A2" w:rsidRPr="00E16D9E" w:rsidRDefault="00DB75A2" w:rsidP="140BACD9">
      <w:pPr>
        <w:spacing w:after="0" w:line="240" w:lineRule="auto"/>
        <w:rPr>
          <w:rFonts w:ascii="Segoe UI" w:hAnsi="Segoe UI" w:cs="Segoe UI"/>
          <w:b/>
          <w:bCs/>
          <w:color w:val="002060"/>
          <w:sz w:val="28"/>
          <w:szCs w:val="28"/>
        </w:rPr>
      </w:pPr>
      <w:r w:rsidRPr="00E16D9E">
        <w:rPr>
          <w:rFonts w:ascii="Segoe UI" w:hAnsi="Segoe UI" w:cs="Segoe UI"/>
          <w:b/>
          <w:bCs/>
          <w:color w:val="002060"/>
          <w:sz w:val="28"/>
          <w:szCs w:val="28"/>
        </w:rPr>
        <w:lastRenderedPageBreak/>
        <w:t>Agency Information</w:t>
      </w:r>
    </w:p>
    <w:tbl>
      <w:tblPr>
        <w:tblStyle w:val="TableGrid"/>
        <w:tblW w:w="9546" w:type="dxa"/>
        <w:tblLook w:val="04A0" w:firstRow="1" w:lastRow="0" w:firstColumn="1" w:lastColumn="0" w:noHBand="0" w:noVBand="1"/>
      </w:tblPr>
      <w:tblGrid>
        <w:gridCol w:w="3235"/>
        <w:gridCol w:w="6311"/>
      </w:tblGrid>
      <w:tr w:rsidR="00DB75A2" w:rsidRPr="00E16D9E" w14:paraId="42586F32" w14:textId="77777777" w:rsidTr="0085623D">
        <w:trPr>
          <w:trHeight w:val="278"/>
          <w:tblHeader/>
        </w:trPr>
        <w:tc>
          <w:tcPr>
            <w:tcW w:w="3235" w:type="dxa"/>
          </w:tcPr>
          <w:p w14:paraId="5F3E4256" w14:textId="1F0E66A6" w:rsidR="00DB75A2" w:rsidRPr="00E16D9E" w:rsidRDefault="00DB75A2" w:rsidP="00173A9C">
            <w:pPr>
              <w:ind w:right="288"/>
              <w:rPr>
                <w:rFonts w:ascii="Segoe UI" w:hAnsi="Segoe UI" w:cs="Segoe UI"/>
                <w:b/>
                <w:bCs/>
              </w:rPr>
            </w:pPr>
            <w:r w:rsidRPr="00E16D9E">
              <w:rPr>
                <w:rFonts w:ascii="Segoe UI" w:hAnsi="Segoe UI" w:cs="Segoe UI"/>
                <w:b/>
                <w:bCs/>
              </w:rPr>
              <w:t xml:space="preserve">Agency: </w:t>
            </w:r>
          </w:p>
        </w:tc>
        <w:tc>
          <w:tcPr>
            <w:tcW w:w="6311" w:type="dxa"/>
          </w:tcPr>
          <w:p w14:paraId="7283B8E0" w14:textId="77777777" w:rsidR="00DB75A2" w:rsidRPr="00E16D9E" w:rsidRDefault="00DB75A2" w:rsidP="00173A9C">
            <w:pPr>
              <w:ind w:right="288"/>
              <w:rPr>
                <w:rFonts w:ascii="Segoe UI" w:hAnsi="Segoe UI" w:cs="Segoe UI"/>
              </w:rPr>
            </w:pPr>
            <w:r w:rsidRPr="00E16D9E">
              <w:rPr>
                <w:rFonts w:ascii="Segoe UI" w:hAnsi="Segoe UI" w:cs="Segoe UI"/>
              </w:rPr>
              <w:t xml:space="preserve">Massachusetts Department of Higher Education (DHE) </w:t>
            </w:r>
          </w:p>
        </w:tc>
      </w:tr>
      <w:tr w:rsidR="00DB75A2" w:rsidRPr="00E16D9E" w14:paraId="7D473E7A" w14:textId="77777777" w:rsidTr="0085623D">
        <w:trPr>
          <w:trHeight w:val="233"/>
        </w:trPr>
        <w:tc>
          <w:tcPr>
            <w:tcW w:w="3235" w:type="dxa"/>
          </w:tcPr>
          <w:p w14:paraId="55AEBAE3" w14:textId="77777777" w:rsidR="00DB75A2" w:rsidRPr="00E16D9E" w:rsidRDefault="00DB75A2" w:rsidP="00173A9C">
            <w:pPr>
              <w:ind w:right="288"/>
              <w:rPr>
                <w:rFonts w:ascii="Segoe UI" w:hAnsi="Segoe UI" w:cs="Segoe UI"/>
                <w:b/>
                <w:bCs/>
              </w:rPr>
            </w:pPr>
            <w:r w:rsidRPr="00E16D9E">
              <w:rPr>
                <w:rFonts w:ascii="Segoe UI" w:hAnsi="Segoe UI" w:cs="Segoe UI"/>
                <w:b/>
                <w:bCs/>
              </w:rPr>
              <w:t>Agency Address:</w:t>
            </w:r>
          </w:p>
        </w:tc>
        <w:tc>
          <w:tcPr>
            <w:tcW w:w="6311" w:type="dxa"/>
          </w:tcPr>
          <w:p w14:paraId="2B447B9F" w14:textId="77777777" w:rsidR="00DB75A2" w:rsidRPr="00E16D9E" w:rsidRDefault="00DB75A2" w:rsidP="00173A9C">
            <w:pPr>
              <w:ind w:right="288"/>
              <w:rPr>
                <w:rFonts w:ascii="Segoe UI" w:hAnsi="Segoe UI" w:cs="Segoe UI"/>
              </w:rPr>
            </w:pPr>
            <w:r w:rsidRPr="00E16D9E">
              <w:rPr>
                <w:rFonts w:ascii="Segoe UI" w:hAnsi="Segoe UI" w:cs="Segoe UI"/>
              </w:rPr>
              <w:t>One Ashburton Place, Room 1401, Boston, MA 02108</w:t>
            </w:r>
          </w:p>
        </w:tc>
      </w:tr>
      <w:tr w:rsidR="00DB75A2" w:rsidRPr="00E16D9E" w14:paraId="66026918" w14:textId="77777777" w:rsidTr="0085623D">
        <w:trPr>
          <w:trHeight w:val="233"/>
        </w:trPr>
        <w:tc>
          <w:tcPr>
            <w:tcW w:w="3235" w:type="dxa"/>
          </w:tcPr>
          <w:p w14:paraId="3134C59B" w14:textId="3EE3D053" w:rsidR="00DB75A2" w:rsidRPr="00E16D9E" w:rsidRDefault="00BF2593" w:rsidP="00173A9C">
            <w:pPr>
              <w:ind w:right="288"/>
              <w:rPr>
                <w:rFonts w:ascii="Segoe UI" w:hAnsi="Segoe UI" w:cs="Segoe UI"/>
                <w:b/>
                <w:bCs/>
              </w:rPr>
            </w:pPr>
            <w:r w:rsidRPr="00E16D9E">
              <w:rPr>
                <w:rFonts w:ascii="Segoe UI" w:hAnsi="Segoe UI" w:cs="Segoe UI"/>
                <w:b/>
                <w:bCs/>
              </w:rPr>
              <w:t xml:space="preserve">Grant </w:t>
            </w:r>
            <w:r w:rsidR="0050171A" w:rsidRPr="00E16D9E">
              <w:rPr>
                <w:rFonts w:ascii="Segoe UI" w:hAnsi="Segoe UI" w:cs="Segoe UI"/>
                <w:b/>
                <w:bCs/>
              </w:rPr>
              <w:t>Manager</w:t>
            </w:r>
            <w:r w:rsidR="169C4BD9" w:rsidRPr="00E16D9E">
              <w:rPr>
                <w:rFonts w:ascii="Segoe UI" w:hAnsi="Segoe UI" w:cs="Segoe UI"/>
                <w:b/>
                <w:bCs/>
              </w:rPr>
              <w:t xml:space="preserve"> </w:t>
            </w:r>
            <w:r w:rsidR="00DB75A2" w:rsidRPr="00E16D9E">
              <w:rPr>
                <w:rFonts w:ascii="Segoe UI" w:hAnsi="Segoe UI" w:cs="Segoe UI"/>
                <w:b/>
                <w:bCs/>
              </w:rPr>
              <w:t>Name:</w:t>
            </w:r>
          </w:p>
        </w:tc>
        <w:tc>
          <w:tcPr>
            <w:tcW w:w="6311" w:type="dxa"/>
          </w:tcPr>
          <w:p w14:paraId="508DABBE" w14:textId="793DB469" w:rsidR="00DB75A2" w:rsidRPr="00E16D9E" w:rsidRDefault="00C213DB" w:rsidP="00173A9C">
            <w:pPr>
              <w:ind w:right="288"/>
              <w:rPr>
                <w:rFonts w:ascii="Segoe UI" w:hAnsi="Segoe UI" w:cs="Segoe UI"/>
              </w:rPr>
            </w:pPr>
            <w:r w:rsidRPr="00E16D9E">
              <w:rPr>
                <w:rFonts w:ascii="Segoe UI" w:hAnsi="Segoe UI" w:cs="Segoe UI"/>
              </w:rPr>
              <w:t>Keith Connors</w:t>
            </w:r>
          </w:p>
        </w:tc>
      </w:tr>
      <w:tr w:rsidR="00DB75A2" w:rsidRPr="00E16D9E" w14:paraId="70747531" w14:textId="77777777" w:rsidTr="0085623D">
        <w:trPr>
          <w:trHeight w:val="233"/>
        </w:trPr>
        <w:tc>
          <w:tcPr>
            <w:tcW w:w="3235" w:type="dxa"/>
          </w:tcPr>
          <w:p w14:paraId="0586AC18" w14:textId="4857D67A" w:rsidR="00DB75A2" w:rsidRPr="00E16D9E" w:rsidRDefault="00BF2593" w:rsidP="00173A9C">
            <w:pPr>
              <w:ind w:right="288"/>
              <w:rPr>
                <w:rFonts w:ascii="Segoe UI" w:hAnsi="Segoe UI" w:cs="Segoe UI"/>
                <w:b/>
                <w:bCs/>
              </w:rPr>
            </w:pPr>
            <w:r w:rsidRPr="00E16D9E">
              <w:rPr>
                <w:rFonts w:ascii="Segoe UI" w:hAnsi="Segoe UI" w:cs="Segoe UI"/>
                <w:b/>
                <w:bCs/>
              </w:rPr>
              <w:t xml:space="preserve">Grant </w:t>
            </w:r>
            <w:r w:rsidR="0050171A" w:rsidRPr="00E16D9E">
              <w:rPr>
                <w:rFonts w:ascii="Segoe UI" w:hAnsi="Segoe UI" w:cs="Segoe UI"/>
                <w:b/>
                <w:bCs/>
              </w:rPr>
              <w:t>Manager</w:t>
            </w:r>
            <w:r w:rsidRPr="00E16D9E">
              <w:rPr>
                <w:rFonts w:ascii="Segoe UI" w:hAnsi="Segoe UI" w:cs="Segoe UI"/>
                <w:b/>
                <w:bCs/>
              </w:rPr>
              <w:t xml:space="preserve"> </w:t>
            </w:r>
            <w:r w:rsidR="00DB75A2" w:rsidRPr="00E16D9E">
              <w:rPr>
                <w:rFonts w:ascii="Segoe UI" w:hAnsi="Segoe UI" w:cs="Segoe UI"/>
                <w:b/>
                <w:bCs/>
              </w:rPr>
              <w:t>Email:</w:t>
            </w:r>
          </w:p>
        </w:tc>
        <w:tc>
          <w:tcPr>
            <w:tcW w:w="6311" w:type="dxa"/>
          </w:tcPr>
          <w:p w14:paraId="1A84B730" w14:textId="07006DC8" w:rsidR="00DB75A2" w:rsidRPr="00E16D9E" w:rsidRDefault="00041FAE" w:rsidP="00173A9C">
            <w:pPr>
              <w:ind w:right="288"/>
              <w:rPr>
                <w:rFonts w:ascii="Segoe UI" w:hAnsi="Segoe UI" w:cs="Segoe UI"/>
              </w:rPr>
            </w:pPr>
            <w:r w:rsidRPr="00E16D9E">
              <w:rPr>
                <w:rFonts w:ascii="Segoe UI" w:hAnsi="Segoe UI" w:cs="Segoe UI"/>
              </w:rPr>
              <w:t>kconnors@dhe.mass.edu</w:t>
            </w:r>
          </w:p>
        </w:tc>
      </w:tr>
    </w:tbl>
    <w:p w14:paraId="3EC0C0F4" w14:textId="77777777" w:rsidR="00DB75A2" w:rsidRPr="00E16D9E" w:rsidRDefault="00DB75A2" w:rsidP="00DB75A2">
      <w:pPr>
        <w:rPr>
          <w:rFonts w:ascii="Segoe UI" w:hAnsi="Segoe UI" w:cs="Segoe UI"/>
          <w:b/>
        </w:rPr>
      </w:pPr>
    </w:p>
    <w:p w14:paraId="03B716B4" w14:textId="77777777" w:rsidR="00DB75A2" w:rsidRPr="00E16D9E" w:rsidRDefault="00DB75A2" w:rsidP="00DB75A2">
      <w:pPr>
        <w:spacing w:after="0" w:line="240" w:lineRule="auto"/>
        <w:rPr>
          <w:rFonts w:ascii="Segoe UI" w:hAnsi="Segoe UI" w:cs="Segoe UI"/>
          <w:b/>
          <w:bCs/>
          <w:color w:val="002060"/>
          <w:sz w:val="28"/>
          <w:szCs w:val="28"/>
        </w:rPr>
      </w:pPr>
      <w:r w:rsidRPr="00E16D9E">
        <w:rPr>
          <w:rFonts w:ascii="Segoe UI" w:hAnsi="Segoe UI" w:cs="Segoe UI"/>
          <w:b/>
          <w:bCs/>
          <w:color w:val="002060"/>
          <w:sz w:val="28"/>
          <w:szCs w:val="28"/>
        </w:rPr>
        <w:t>Grant Information</w:t>
      </w:r>
    </w:p>
    <w:tbl>
      <w:tblPr>
        <w:tblStyle w:val="TableGrid"/>
        <w:tblW w:w="9546" w:type="dxa"/>
        <w:tblLook w:val="04A0" w:firstRow="1" w:lastRow="0" w:firstColumn="1" w:lastColumn="0" w:noHBand="0" w:noVBand="1"/>
      </w:tblPr>
      <w:tblGrid>
        <w:gridCol w:w="3235"/>
        <w:gridCol w:w="6311"/>
      </w:tblGrid>
      <w:tr w:rsidR="00DB75A2" w:rsidRPr="00E16D9E" w14:paraId="629F7278" w14:textId="77777777" w:rsidTr="0085623D">
        <w:trPr>
          <w:trHeight w:val="233"/>
        </w:trPr>
        <w:tc>
          <w:tcPr>
            <w:tcW w:w="3235" w:type="dxa"/>
          </w:tcPr>
          <w:p w14:paraId="21EEA480" w14:textId="208782EC" w:rsidR="00DB75A2" w:rsidRPr="00E16D9E" w:rsidRDefault="00DB75A2" w:rsidP="00173A9C">
            <w:pPr>
              <w:ind w:right="288"/>
              <w:rPr>
                <w:rFonts w:ascii="Segoe UI" w:hAnsi="Segoe UI" w:cs="Segoe UI"/>
                <w:b/>
                <w:bCs/>
              </w:rPr>
            </w:pPr>
            <w:r w:rsidRPr="00E16D9E">
              <w:rPr>
                <w:rFonts w:ascii="Segoe UI" w:hAnsi="Segoe UI" w:cs="Segoe UI"/>
                <w:b/>
                <w:bCs/>
              </w:rPr>
              <w:t>Name of Grant:</w:t>
            </w:r>
          </w:p>
        </w:tc>
        <w:tc>
          <w:tcPr>
            <w:tcW w:w="6311" w:type="dxa"/>
          </w:tcPr>
          <w:p w14:paraId="5B298350" w14:textId="2F9ED9B4" w:rsidR="00DB75A2" w:rsidRPr="00E16D9E" w:rsidRDefault="00041FAE" w:rsidP="00173A9C">
            <w:pPr>
              <w:ind w:right="288"/>
              <w:rPr>
                <w:rFonts w:ascii="Segoe UI" w:hAnsi="Segoe UI" w:cs="Segoe UI"/>
              </w:rPr>
            </w:pPr>
            <w:r w:rsidRPr="00E16D9E">
              <w:rPr>
                <w:rFonts w:ascii="Segoe UI" w:hAnsi="Segoe UI" w:cs="Segoe UI"/>
              </w:rPr>
              <w:t>Training Resources and Internships Network</w:t>
            </w:r>
          </w:p>
        </w:tc>
      </w:tr>
      <w:tr w:rsidR="00DB75A2" w:rsidRPr="00E16D9E" w14:paraId="03BAF57C" w14:textId="77777777" w:rsidTr="0085623D">
        <w:trPr>
          <w:trHeight w:val="233"/>
        </w:trPr>
        <w:tc>
          <w:tcPr>
            <w:tcW w:w="3235" w:type="dxa"/>
          </w:tcPr>
          <w:p w14:paraId="19F760B4" w14:textId="77777777" w:rsidR="00DB75A2" w:rsidRPr="00E16D9E" w:rsidRDefault="00DB75A2" w:rsidP="00173A9C">
            <w:pPr>
              <w:ind w:right="288"/>
              <w:rPr>
                <w:rFonts w:ascii="Segoe UI" w:hAnsi="Segoe UI" w:cs="Segoe UI"/>
                <w:b/>
                <w:bCs/>
              </w:rPr>
            </w:pPr>
            <w:r w:rsidRPr="00E16D9E">
              <w:rPr>
                <w:rFonts w:ascii="Segoe UI" w:hAnsi="Segoe UI" w:cs="Segoe UI"/>
                <w:b/>
                <w:bCs/>
              </w:rPr>
              <w:t>Grant Duration:</w:t>
            </w:r>
          </w:p>
        </w:tc>
        <w:tc>
          <w:tcPr>
            <w:tcW w:w="6311" w:type="dxa"/>
          </w:tcPr>
          <w:p w14:paraId="42459D93" w14:textId="7C3F381E" w:rsidR="00DB75A2" w:rsidRPr="00E16D9E" w:rsidRDefault="00DB75A2" w:rsidP="00173A9C">
            <w:pPr>
              <w:ind w:right="288"/>
              <w:rPr>
                <w:rFonts w:ascii="Segoe UI" w:hAnsi="Segoe UI" w:cs="Segoe UI"/>
              </w:rPr>
            </w:pPr>
            <w:r w:rsidRPr="00E16D9E">
              <w:rPr>
                <w:rFonts w:ascii="Segoe UI" w:hAnsi="Segoe UI" w:cs="Segoe UI"/>
              </w:rPr>
              <w:t>Upon Approval - 6/30/202</w:t>
            </w:r>
            <w:r w:rsidR="00F842A0" w:rsidRPr="00E16D9E">
              <w:rPr>
                <w:rFonts w:ascii="Segoe UI" w:hAnsi="Segoe UI" w:cs="Segoe UI"/>
              </w:rPr>
              <w:t>7</w:t>
            </w:r>
          </w:p>
        </w:tc>
      </w:tr>
      <w:tr w:rsidR="00DB75A2" w:rsidRPr="00E16D9E" w14:paraId="57A53D3A" w14:textId="77777777" w:rsidTr="0085623D">
        <w:trPr>
          <w:trHeight w:val="233"/>
        </w:trPr>
        <w:tc>
          <w:tcPr>
            <w:tcW w:w="3235" w:type="dxa"/>
          </w:tcPr>
          <w:p w14:paraId="36684ACC" w14:textId="77777777" w:rsidR="00DB75A2" w:rsidRPr="00E16D9E" w:rsidRDefault="00DB75A2" w:rsidP="00173A9C">
            <w:pPr>
              <w:ind w:right="288"/>
              <w:rPr>
                <w:rFonts w:ascii="Segoe UI" w:hAnsi="Segoe UI" w:cs="Segoe UI"/>
                <w:b/>
                <w:bCs/>
              </w:rPr>
            </w:pPr>
            <w:r w:rsidRPr="00E16D9E">
              <w:rPr>
                <w:rFonts w:ascii="Segoe UI" w:hAnsi="Segoe UI" w:cs="Segoe UI"/>
                <w:b/>
                <w:bCs/>
              </w:rPr>
              <w:t>Anticipated # of Awards:</w:t>
            </w:r>
          </w:p>
        </w:tc>
        <w:tc>
          <w:tcPr>
            <w:tcW w:w="6311" w:type="dxa"/>
          </w:tcPr>
          <w:p w14:paraId="5A0A4927" w14:textId="15E9F1CF" w:rsidR="00DB75A2" w:rsidRPr="00E16D9E" w:rsidRDefault="0056321B" w:rsidP="00173A9C">
            <w:pPr>
              <w:ind w:right="288"/>
              <w:rPr>
                <w:rFonts w:ascii="Segoe UI" w:hAnsi="Segoe UI" w:cs="Segoe UI"/>
              </w:rPr>
            </w:pPr>
            <w:r w:rsidRPr="00E16D9E">
              <w:rPr>
                <w:rFonts w:ascii="Segoe UI" w:hAnsi="Segoe UI" w:cs="Segoe UI"/>
              </w:rPr>
              <w:t>15</w:t>
            </w:r>
          </w:p>
        </w:tc>
      </w:tr>
      <w:tr w:rsidR="00DB75A2" w:rsidRPr="00E16D9E" w14:paraId="1FC4DF79" w14:textId="77777777" w:rsidTr="0085623D">
        <w:trPr>
          <w:trHeight w:val="233"/>
        </w:trPr>
        <w:tc>
          <w:tcPr>
            <w:tcW w:w="3235" w:type="dxa"/>
          </w:tcPr>
          <w:p w14:paraId="792AAEA9" w14:textId="10B36FC0" w:rsidR="00DB75A2" w:rsidRPr="00E16D9E" w:rsidRDefault="00DB75A2" w:rsidP="00173A9C">
            <w:pPr>
              <w:ind w:right="288"/>
              <w:rPr>
                <w:rFonts w:ascii="Segoe UI" w:hAnsi="Segoe UI" w:cs="Segoe UI"/>
                <w:b/>
                <w:bCs/>
              </w:rPr>
            </w:pPr>
            <w:r w:rsidRPr="00E16D9E">
              <w:rPr>
                <w:rFonts w:ascii="Segoe UI" w:hAnsi="Segoe UI" w:cs="Segoe UI"/>
                <w:b/>
                <w:bCs/>
              </w:rPr>
              <w:t>Max</w:t>
            </w:r>
            <w:r w:rsidR="00403EC0">
              <w:rPr>
                <w:rFonts w:ascii="Segoe UI" w:hAnsi="Segoe UI" w:cs="Segoe UI"/>
                <w:b/>
                <w:bCs/>
              </w:rPr>
              <w:t>.</w:t>
            </w:r>
            <w:r w:rsidRPr="00E16D9E">
              <w:rPr>
                <w:rFonts w:ascii="Segoe UI" w:hAnsi="Segoe UI" w:cs="Segoe UI"/>
                <w:b/>
                <w:bCs/>
              </w:rPr>
              <w:t xml:space="preserve"> Award Amount:</w:t>
            </w:r>
          </w:p>
        </w:tc>
        <w:tc>
          <w:tcPr>
            <w:tcW w:w="6311" w:type="dxa"/>
          </w:tcPr>
          <w:p w14:paraId="757B8C5E" w14:textId="2E9D2372" w:rsidR="00DB75A2" w:rsidRPr="00E16D9E" w:rsidRDefault="006D77B0" w:rsidP="00173A9C">
            <w:pPr>
              <w:ind w:right="288"/>
              <w:rPr>
                <w:rFonts w:ascii="Segoe UI" w:hAnsi="Segoe UI" w:cs="Segoe UI"/>
              </w:rPr>
            </w:pPr>
            <w:r w:rsidRPr="00E16D9E">
              <w:rPr>
                <w:rFonts w:ascii="Segoe UI" w:hAnsi="Segoe UI" w:cs="Segoe UI"/>
              </w:rPr>
              <w:t>$150,000</w:t>
            </w:r>
            <w:r w:rsidR="00946EA7">
              <w:rPr>
                <w:rFonts w:ascii="Segoe UI" w:hAnsi="Segoe UI" w:cs="Segoe UI"/>
              </w:rPr>
              <w:t xml:space="preserve"> Individual/$200,000 Collaborative</w:t>
            </w:r>
          </w:p>
        </w:tc>
      </w:tr>
      <w:tr w:rsidR="00DB75A2" w:rsidRPr="00E16D9E" w14:paraId="79B1BE26" w14:textId="77777777" w:rsidTr="0085623D">
        <w:trPr>
          <w:trHeight w:val="233"/>
        </w:trPr>
        <w:tc>
          <w:tcPr>
            <w:tcW w:w="3235" w:type="dxa"/>
          </w:tcPr>
          <w:p w14:paraId="5EBDD908" w14:textId="5EBC615F" w:rsidR="00DB75A2" w:rsidRPr="00E16D9E" w:rsidRDefault="00DB75A2" w:rsidP="00173A9C">
            <w:pPr>
              <w:ind w:right="288"/>
              <w:rPr>
                <w:rFonts w:ascii="Segoe UI" w:hAnsi="Segoe UI" w:cs="Segoe UI"/>
                <w:b/>
                <w:bCs/>
              </w:rPr>
            </w:pPr>
            <w:r w:rsidRPr="00E16D9E">
              <w:rPr>
                <w:rFonts w:ascii="Segoe UI" w:hAnsi="Segoe UI" w:cs="Segoe UI"/>
                <w:b/>
                <w:bCs/>
              </w:rPr>
              <w:t xml:space="preserve">Appropriation Number: </w:t>
            </w:r>
          </w:p>
        </w:tc>
        <w:tc>
          <w:tcPr>
            <w:tcW w:w="6311" w:type="dxa"/>
          </w:tcPr>
          <w:p w14:paraId="343BEAF6" w14:textId="2FA38005" w:rsidR="00DB75A2" w:rsidRPr="00E16D9E" w:rsidRDefault="00327825" w:rsidP="00173A9C">
            <w:pPr>
              <w:ind w:right="288"/>
              <w:rPr>
                <w:rFonts w:ascii="Segoe UI" w:hAnsi="Segoe UI" w:cs="Segoe UI"/>
              </w:rPr>
            </w:pPr>
            <w:r w:rsidRPr="00E16D9E">
              <w:rPr>
                <w:rFonts w:ascii="Segoe UI" w:hAnsi="Segoe UI" w:cs="Segoe UI"/>
              </w:rPr>
              <w:t>7066-0000</w:t>
            </w:r>
          </w:p>
        </w:tc>
      </w:tr>
      <w:tr w:rsidR="00DB75A2" w:rsidRPr="00E16D9E" w14:paraId="248BB89E" w14:textId="77777777" w:rsidTr="0085623D">
        <w:trPr>
          <w:trHeight w:val="233"/>
        </w:trPr>
        <w:tc>
          <w:tcPr>
            <w:tcW w:w="3235" w:type="dxa"/>
          </w:tcPr>
          <w:p w14:paraId="6A885C52" w14:textId="77777777" w:rsidR="00DB75A2" w:rsidRPr="00E16D9E" w:rsidRDefault="00DB75A2" w:rsidP="00173A9C">
            <w:pPr>
              <w:ind w:right="288"/>
              <w:rPr>
                <w:rFonts w:ascii="Segoe UI" w:hAnsi="Segoe UI" w:cs="Segoe UI"/>
                <w:b/>
                <w:bCs/>
              </w:rPr>
            </w:pPr>
            <w:r w:rsidRPr="00E16D9E">
              <w:rPr>
                <w:rFonts w:ascii="Segoe UI" w:hAnsi="Segoe UI" w:cs="Segoe UI"/>
                <w:b/>
                <w:bCs/>
              </w:rPr>
              <w:t>COMMBUYS Bid Number:</w:t>
            </w:r>
          </w:p>
        </w:tc>
        <w:tc>
          <w:tcPr>
            <w:tcW w:w="6311" w:type="dxa"/>
          </w:tcPr>
          <w:p w14:paraId="0C4A96E6" w14:textId="7FB18C39" w:rsidR="00DB75A2" w:rsidRPr="00E16D9E" w:rsidRDefault="00D05D72" w:rsidP="00173A9C">
            <w:pPr>
              <w:ind w:right="288"/>
              <w:rPr>
                <w:rFonts w:ascii="Segoe UI" w:hAnsi="Segoe UI" w:cs="Segoe UI"/>
              </w:rPr>
            </w:pPr>
            <w:r>
              <w:rPr>
                <w:rFonts w:ascii="Segoe UI" w:hAnsi="Segoe UI" w:cs="Segoe UI"/>
              </w:rPr>
              <w:t>BD-27-1088-RGT01-RGT01-130754</w:t>
            </w:r>
          </w:p>
        </w:tc>
      </w:tr>
      <w:tr w:rsidR="00DB75A2" w:rsidRPr="00E16D9E" w14:paraId="088EF2EF" w14:textId="77777777" w:rsidTr="0085623D">
        <w:trPr>
          <w:trHeight w:val="233"/>
        </w:trPr>
        <w:tc>
          <w:tcPr>
            <w:tcW w:w="3235" w:type="dxa"/>
          </w:tcPr>
          <w:p w14:paraId="1F364EAE" w14:textId="77777777" w:rsidR="00DB75A2" w:rsidRPr="00E16D9E" w:rsidRDefault="00DB75A2" w:rsidP="00173A9C">
            <w:pPr>
              <w:ind w:right="288"/>
              <w:rPr>
                <w:rFonts w:ascii="Segoe UI" w:hAnsi="Segoe UI" w:cs="Segoe UI"/>
                <w:b/>
                <w:bCs/>
              </w:rPr>
            </w:pPr>
            <w:r w:rsidRPr="00E16D9E">
              <w:rPr>
                <w:rFonts w:ascii="Segoe UI" w:hAnsi="Segoe UI" w:cs="Segoe UI"/>
                <w:b/>
                <w:bCs/>
              </w:rPr>
              <w:t>Application Deadline:</w:t>
            </w:r>
          </w:p>
        </w:tc>
        <w:tc>
          <w:tcPr>
            <w:tcW w:w="6311" w:type="dxa"/>
          </w:tcPr>
          <w:p w14:paraId="0175356B" w14:textId="62DD6FA5" w:rsidR="00DB75A2" w:rsidRPr="00FB4948" w:rsidRDefault="15EBC0FF" w:rsidP="00173A9C">
            <w:pPr>
              <w:ind w:right="288"/>
              <w:rPr>
                <w:rFonts w:ascii="Segoe UI" w:hAnsi="Segoe UI" w:cs="Segoe UI"/>
              </w:rPr>
            </w:pPr>
            <w:r w:rsidRPr="655FF2A0">
              <w:rPr>
                <w:rFonts w:ascii="Segoe UI" w:hAnsi="Segoe UI" w:cs="Segoe UI"/>
              </w:rPr>
              <w:t xml:space="preserve">July </w:t>
            </w:r>
            <w:r w:rsidR="00086545" w:rsidRPr="655FF2A0">
              <w:rPr>
                <w:rFonts w:ascii="Segoe UI" w:hAnsi="Segoe UI" w:cs="Segoe UI"/>
              </w:rPr>
              <w:t>3</w:t>
            </w:r>
            <w:r w:rsidR="2BFB4D6B" w:rsidRPr="655FF2A0">
              <w:rPr>
                <w:rFonts w:ascii="Segoe UI" w:hAnsi="Segoe UI" w:cs="Segoe UI"/>
              </w:rPr>
              <w:t>1</w:t>
            </w:r>
            <w:r w:rsidR="003B5EB9" w:rsidRPr="00FB4948">
              <w:rPr>
                <w:rFonts w:ascii="Segoe UI" w:hAnsi="Segoe UI" w:cs="Segoe UI"/>
              </w:rPr>
              <w:t>, 202</w:t>
            </w:r>
            <w:r w:rsidR="00CC4D62" w:rsidRPr="00FB4948">
              <w:rPr>
                <w:rFonts w:ascii="Segoe UI" w:hAnsi="Segoe UI" w:cs="Segoe UI"/>
              </w:rPr>
              <w:t>6</w:t>
            </w:r>
          </w:p>
        </w:tc>
      </w:tr>
      <w:tr w:rsidR="00DB75A2" w:rsidRPr="00E16D9E" w14:paraId="6A8A6656" w14:textId="77777777" w:rsidTr="0085623D">
        <w:trPr>
          <w:trHeight w:val="233"/>
        </w:trPr>
        <w:tc>
          <w:tcPr>
            <w:tcW w:w="3235" w:type="dxa"/>
          </w:tcPr>
          <w:p w14:paraId="6F0A82FB" w14:textId="77777777" w:rsidR="00DB75A2" w:rsidRPr="00E16D9E" w:rsidRDefault="00DB75A2" w:rsidP="00173A9C">
            <w:pPr>
              <w:ind w:right="288"/>
              <w:rPr>
                <w:rFonts w:ascii="Segoe UI" w:hAnsi="Segoe UI" w:cs="Segoe UI"/>
                <w:b/>
                <w:bCs/>
              </w:rPr>
            </w:pPr>
            <w:r w:rsidRPr="00E16D9E">
              <w:rPr>
                <w:rFonts w:ascii="Segoe UI" w:hAnsi="Segoe UI" w:cs="Segoe UI"/>
                <w:b/>
                <w:bCs/>
              </w:rPr>
              <w:t xml:space="preserve">Information Session: </w:t>
            </w:r>
          </w:p>
        </w:tc>
        <w:tc>
          <w:tcPr>
            <w:tcW w:w="6311" w:type="dxa"/>
          </w:tcPr>
          <w:p w14:paraId="014FB975" w14:textId="7AAB51C7" w:rsidR="00DB75A2" w:rsidRPr="00FB4948" w:rsidRDefault="00AF0504" w:rsidP="00173A9C">
            <w:pPr>
              <w:ind w:right="288"/>
              <w:rPr>
                <w:rFonts w:ascii="Segoe UI" w:hAnsi="Segoe UI" w:cs="Segoe UI"/>
              </w:rPr>
            </w:pPr>
            <w:r w:rsidRPr="00FB4948">
              <w:rPr>
                <w:rFonts w:ascii="Segoe UI" w:hAnsi="Segoe UI" w:cs="Segoe UI"/>
              </w:rPr>
              <w:t xml:space="preserve">July </w:t>
            </w:r>
            <w:r w:rsidR="00E533D0">
              <w:rPr>
                <w:rFonts w:ascii="Segoe UI" w:hAnsi="Segoe UI" w:cs="Segoe UI"/>
              </w:rPr>
              <w:t>7</w:t>
            </w:r>
            <w:r w:rsidR="003B5EB9" w:rsidRPr="00FB4948">
              <w:rPr>
                <w:rFonts w:ascii="Segoe UI" w:hAnsi="Segoe UI" w:cs="Segoe UI"/>
              </w:rPr>
              <w:t>, 202</w:t>
            </w:r>
            <w:r w:rsidR="00CC4D62" w:rsidRPr="00FB4948">
              <w:rPr>
                <w:rFonts w:ascii="Segoe UI" w:hAnsi="Segoe UI" w:cs="Segoe UI"/>
              </w:rPr>
              <w:t>6</w:t>
            </w:r>
          </w:p>
        </w:tc>
      </w:tr>
    </w:tbl>
    <w:p w14:paraId="046936CB" w14:textId="77777777" w:rsidR="00DB75A2" w:rsidRPr="00E16D9E" w:rsidRDefault="00DB75A2" w:rsidP="002E25B0">
      <w:pPr>
        <w:rPr>
          <w:rFonts w:ascii="Segoe UI" w:hAnsi="Segoe UI" w:cs="Segoe UI"/>
          <w:b/>
        </w:rPr>
      </w:pPr>
    </w:p>
    <w:p w14:paraId="20BE54FA" w14:textId="7E38CCC3" w:rsidR="0028152A" w:rsidRPr="00E16D9E" w:rsidRDefault="0575286E" w:rsidP="2A236423">
      <w:pPr>
        <w:pStyle w:val="ListParagraph"/>
        <w:numPr>
          <w:ilvl w:val="0"/>
          <w:numId w:val="6"/>
        </w:numPr>
        <w:tabs>
          <w:tab w:val="left" w:pos="432"/>
          <w:tab w:val="left" w:pos="972"/>
          <w:tab w:val="left" w:pos="1512"/>
        </w:tabs>
        <w:rPr>
          <w:rFonts w:ascii="Segoe UI" w:eastAsiaTheme="minorEastAsia" w:hAnsi="Segoe UI" w:cs="Segoe UI"/>
        </w:rPr>
      </w:pPr>
      <w:r w:rsidRPr="00E16D9E">
        <w:rPr>
          <w:rFonts w:ascii="Segoe UI" w:eastAsiaTheme="minorEastAsia" w:hAnsi="Segoe UI" w:cs="Segoe UI"/>
          <w:b/>
          <w:bCs/>
          <w:color w:val="002060"/>
          <w:sz w:val="28"/>
          <w:szCs w:val="28"/>
        </w:rPr>
        <w:t>Background</w:t>
      </w:r>
      <w:r w:rsidR="001728B7" w:rsidRPr="00E16D9E">
        <w:rPr>
          <w:rFonts w:ascii="Segoe UI" w:hAnsi="Segoe UI" w:cs="Segoe UI"/>
        </w:rPr>
        <w:br/>
      </w:r>
      <w:r w:rsidR="006F15E3" w:rsidRPr="00E16D9E">
        <w:rPr>
          <w:rFonts w:ascii="Segoe UI" w:eastAsia="Calibri" w:hAnsi="Segoe UI" w:cs="Segoe UI"/>
          <w:color w:val="000000" w:themeColor="text1"/>
        </w:rPr>
        <w:t xml:space="preserve">The Department of Higher Education (DHE), in cooperation with the Executive Office of Labor and Workforce Development (EOLWD), is pleased to offer the Training Resources and Internships Networks (TRAIN) grant program. </w:t>
      </w:r>
      <w:r w:rsidR="1022D014" w:rsidRPr="00E16D9E">
        <w:rPr>
          <w:rFonts w:ascii="Segoe UI" w:eastAsiaTheme="minorEastAsia" w:hAnsi="Segoe UI" w:cs="Segoe UI"/>
        </w:rPr>
        <w:t>Th</w:t>
      </w:r>
      <w:r w:rsidR="006F15E3" w:rsidRPr="00E16D9E">
        <w:rPr>
          <w:rFonts w:ascii="Segoe UI" w:eastAsiaTheme="minorEastAsia" w:hAnsi="Segoe UI" w:cs="Segoe UI"/>
        </w:rPr>
        <w:t>is</w:t>
      </w:r>
      <w:r w:rsidR="002904B0" w:rsidRPr="00E16D9E">
        <w:rPr>
          <w:rFonts w:ascii="Segoe UI" w:eastAsiaTheme="minorEastAsia" w:hAnsi="Segoe UI" w:cs="Segoe UI"/>
        </w:rPr>
        <w:t xml:space="preserve"> </w:t>
      </w:r>
      <w:r w:rsidR="1022D014" w:rsidRPr="00E16D9E">
        <w:rPr>
          <w:rFonts w:ascii="Segoe UI" w:eastAsiaTheme="minorEastAsia" w:hAnsi="Segoe UI" w:cs="Segoe UI"/>
        </w:rPr>
        <w:t>grant program is designed to address the skills</w:t>
      </w:r>
      <w:r w:rsidR="2AF6EC46" w:rsidRPr="00E16D9E">
        <w:rPr>
          <w:rFonts w:ascii="Segoe UI" w:eastAsiaTheme="minorEastAsia" w:hAnsi="Segoe UI" w:cs="Segoe UI"/>
        </w:rPr>
        <w:t>-</w:t>
      </w:r>
      <w:r w:rsidR="1022D014" w:rsidRPr="00E16D9E">
        <w:rPr>
          <w:rFonts w:ascii="Segoe UI" w:eastAsiaTheme="minorEastAsia" w:hAnsi="Segoe UI" w:cs="Segoe UI"/>
        </w:rPr>
        <w:t xml:space="preserve">development needs of long-term </w:t>
      </w:r>
      <w:proofErr w:type="gramStart"/>
      <w:r w:rsidR="1022D014" w:rsidRPr="00E16D9E">
        <w:rPr>
          <w:rFonts w:ascii="Segoe UI" w:eastAsiaTheme="minorEastAsia" w:hAnsi="Segoe UI" w:cs="Segoe UI"/>
        </w:rPr>
        <w:t>un</w:t>
      </w:r>
      <w:r w:rsidR="00E360B4">
        <w:rPr>
          <w:rFonts w:ascii="Segoe UI" w:eastAsiaTheme="minorEastAsia" w:hAnsi="Segoe UI" w:cs="Segoe UI"/>
        </w:rPr>
        <w:t xml:space="preserve">employed, </w:t>
      </w:r>
      <w:r w:rsidR="0094014B">
        <w:rPr>
          <w:rFonts w:ascii="Segoe UI" w:eastAsiaTheme="minorEastAsia" w:hAnsi="Segoe UI" w:cs="Segoe UI"/>
        </w:rPr>
        <w:t>under</w:t>
      </w:r>
      <w:r w:rsidR="1022D014" w:rsidRPr="00E16D9E">
        <w:rPr>
          <w:rFonts w:ascii="Segoe UI" w:eastAsiaTheme="minorEastAsia" w:hAnsi="Segoe UI" w:cs="Segoe UI"/>
        </w:rPr>
        <w:t>employed</w:t>
      </w:r>
      <w:proofErr w:type="gramEnd"/>
      <w:r w:rsidR="1022D014" w:rsidRPr="00E16D9E">
        <w:rPr>
          <w:rFonts w:ascii="Segoe UI" w:eastAsiaTheme="minorEastAsia" w:hAnsi="Segoe UI" w:cs="Segoe UI"/>
        </w:rPr>
        <w:t xml:space="preserve">, and new entrant adults seeking workforce readiness training and industry specific skills and credentials to support job placement. </w:t>
      </w:r>
    </w:p>
    <w:p w14:paraId="561AF319" w14:textId="77777777" w:rsidR="0028152A" w:rsidRPr="00E16D9E" w:rsidRDefault="0028152A" w:rsidP="0028152A">
      <w:pPr>
        <w:pStyle w:val="ListParagraph"/>
        <w:tabs>
          <w:tab w:val="left" w:pos="432"/>
          <w:tab w:val="left" w:pos="972"/>
          <w:tab w:val="left" w:pos="1512"/>
        </w:tabs>
        <w:ind w:left="360"/>
        <w:rPr>
          <w:rFonts w:ascii="Segoe UI" w:eastAsiaTheme="minorEastAsia" w:hAnsi="Segoe UI" w:cs="Segoe UI"/>
          <w:b/>
          <w:bCs/>
        </w:rPr>
      </w:pPr>
    </w:p>
    <w:p w14:paraId="73442A8C" w14:textId="7E9D0841" w:rsidR="0028152A" w:rsidRPr="00E16D9E" w:rsidRDefault="10CD36CA" w:rsidP="2A236423">
      <w:pPr>
        <w:pStyle w:val="ListParagraph"/>
        <w:tabs>
          <w:tab w:val="left" w:pos="432"/>
          <w:tab w:val="left" w:pos="972"/>
          <w:tab w:val="left" w:pos="1512"/>
        </w:tabs>
        <w:ind w:left="360"/>
        <w:rPr>
          <w:rFonts w:ascii="Segoe UI" w:eastAsiaTheme="minorEastAsia" w:hAnsi="Segoe UI" w:cs="Segoe UI"/>
        </w:rPr>
      </w:pPr>
      <w:r w:rsidRPr="00E16D9E">
        <w:rPr>
          <w:rFonts w:ascii="Segoe UI" w:eastAsiaTheme="minorEastAsia" w:hAnsi="Segoe UI" w:cs="Segoe UI"/>
        </w:rPr>
        <w:t>Since</w:t>
      </w:r>
      <w:r w:rsidR="1022D014" w:rsidRPr="00E16D9E">
        <w:rPr>
          <w:rFonts w:ascii="Segoe UI" w:eastAsiaTheme="minorEastAsia" w:hAnsi="Segoe UI" w:cs="Segoe UI"/>
        </w:rPr>
        <w:t xml:space="preserve"> its </w:t>
      </w:r>
      <w:r w:rsidR="5B395611" w:rsidRPr="00E16D9E">
        <w:rPr>
          <w:rFonts w:ascii="Segoe UI" w:eastAsiaTheme="minorEastAsia" w:hAnsi="Segoe UI" w:cs="Segoe UI"/>
        </w:rPr>
        <w:t>inception</w:t>
      </w:r>
      <w:r w:rsidR="1022D014" w:rsidRPr="00E16D9E">
        <w:rPr>
          <w:rFonts w:ascii="Segoe UI" w:eastAsiaTheme="minorEastAsia" w:hAnsi="Segoe UI" w:cs="Segoe UI"/>
        </w:rPr>
        <w:t xml:space="preserve">, TRAIN has addressed the unique needs of adult learners driven by changing social and economic conditions. Initially, </w:t>
      </w:r>
      <w:r w:rsidR="6095B089" w:rsidRPr="00E16D9E">
        <w:rPr>
          <w:rFonts w:ascii="Segoe UI" w:eastAsiaTheme="minorEastAsia" w:hAnsi="Segoe UI" w:cs="Segoe UI"/>
        </w:rPr>
        <w:t>TRAIN focused</w:t>
      </w:r>
      <w:r w:rsidR="22A1DA68" w:rsidRPr="00E16D9E">
        <w:rPr>
          <w:rFonts w:ascii="Segoe UI" w:eastAsiaTheme="minorEastAsia" w:hAnsi="Segoe UI" w:cs="Segoe UI"/>
        </w:rPr>
        <w:t xml:space="preserve"> on serving </w:t>
      </w:r>
      <w:r w:rsidR="1022D014" w:rsidRPr="00E16D9E">
        <w:rPr>
          <w:rFonts w:ascii="Segoe UI" w:eastAsiaTheme="minorEastAsia" w:hAnsi="Segoe UI" w:cs="Segoe UI"/>
        </w:rPr>
        <w:t xml:space="preserve">the long-term unemployed </w:t>
      </w:r>
      <w:r w:rsidR="1A10182D" w:rsidRPr="00E16D9E">
        <w:rPr>
          <w:rFonts w:ascii="Segoe UI" w:eastAsiaTheme="minorEastAsia" w:hAnsi="Segoe UI" w:cs="Segoe UI"/>
        </w:rPr>
        <w:t xml:space="preserve">who were </w:t>
      </w:r>
      <w:r w:rsidR="1022D014" w:rsidRPr="00E16D9E">
        <w:rPr>
          <w:rFonts w:ascii="Segoe UI" w:eastAsiaTheme="minorEastAsia" w:hAnsi="Segoe UI" w:cs="Segoe UI"/>
        </w:rPr>
        <w:t>impacted by the Great Recession of 2008. Th</w:t>
      </w:r>
      <w:r w:rsidR="56B5E1A3" w:rsidRPr="00E16D9E">
        <w:rPr>
          <w:rFonts w:ascii="Segoe UI" w:eastAsiaTheme="minorEastAsia" w:hAnsi="Segoe UI" w:cs="Segoe UI"/>
        </w:rPr>
        <w:t xml:space="preserve">e program </w:t>
      </w:r>
      <w:r w:rsidR="1022D014" w:rsidRPr="00E16D9E">
        <w:rPr>
          <w:rFonts w:ascii="Segoe UI" w:eastAsiaTheme="minorEastAsia" w:hAnsi="Segoe UI" w:cs="Segoe UI"/>
        </w:rPr>
        <w:t xml:space="preserve">evolved over time to also address the needs of new entrants to Massachusetts (immigrants, refugees and those displaced by natural disasters) and others impacted by economic disruptions due to global competition and technology innovation. TRAIN has also focused on the needs of returning veterans transitioning to the civilian economy, </w:t>
      </w:r>
      <w:r w:rsidR="78E65AC8" w:rsidRPr="00E16D9E">
        <w:rPr>
          <w:rFonts w:ascii="Segoe UI" w:eastAsiaTheme="minorEastAsia" w:hAnsi="Segoe UI" w:cs="Segoe UI"/>
        </w:rPr>
        <w:t>individuals</w:t>
      </w:r>
      <w:r w:rsidR="1022D014" w:rsidRPr="00E16D9E">
        <w:rPr>
          <w:rFonts w:ascii="Segoe UI" w:eastAsiaTheme="minorEastAsia" w:hAnsi="Segoe UI" w:cs="Segoe UI"/>
        </w:rPr>
        <w:t xml:space="preserve"> with physical or cognitive challenges who are otherwise able and eager to contribute to society, and previously incarcerated individuals seeking a fresh start.</w:t>
      </w:r>
      <w:r w:rsidR="06AF080D" w:rsidRPr="00E16D9E">
        <w:rPr>
          <w:rFonts w:ascii="Segoe UI" w:eastAsiaTheme="minorEastAsia" w:hAnsi="Segoe UI" w:cs="Segoe UI"/>
        </w:rPr>
        <w:t xml:space="preserve"> </w:t>
      </w:r>
      <w:r w:rsidR="72B31298" w:rsidRPr="00E16D9E">
        <w:rPr>
          <w:rFonts w:ascii="Segoe UI" w:eastAsiaTheme="minorEastAsia" w:hAnsi="Segoe UI" w:cs="Segoe UI"/>
        </w:rPr>
        <w:t xml:space="preserve">More recently, TRAIN </w:t>
      </w:r>
      <w:r w:rsidR="0247095A" w:rsidRPr="00E16D9E">
        <w:rPr>
          <w:rFonts w:ascii="Segoe UI" w:eastAsiaTheme="minorEastAsia" w:hAnsi="Segoe UI" w:cs="Segoe UI"/>
        </w:rPr>
        <w:t xml:space="preserve">has focused on </w:t>
      </w:r>
      <w:r w:rsidR="481BB49B" w:rsidRPr="00E16D9E">
        <w:rPr>
          <w:rFonts w:ascii="Segoe UI" w:eastAsiaTheme="minorEastAsia" w:hAnsi="Segoe UI" w:cs="Segoe UI"/>
        </w:rPr>
        <w:t>adult learners who seek training to reskill/upskill for occupations in high-demand industry sectors, including Healthcare, Information Technology, Advanced Manufacturing, and Engineering, as well as for region</w:t>
      </w:r>
      <w:r w:rsidR="67540B58" w:rsidRPr="00E16D9E">
        <w:rPr>
          <w:rFonts w:ascii="Segoe UI" w:eastAsiaTheme="minorEastAsia" w:hAnsi="Segoe UI" w:cs="Segoe UI"/>
        </w:rPr>
        <w:t>-</w:t>
      </w:r>
      <w:r w:rsidR="481BB49B" w:rsidRPr="00E16D9E">
        <w:rPr>
          <w:rFonts w:ascii="Segoe UI" w:eastAsiaTheme="minorEastAsia" w:hAnsi="Segoe UI" w:cs="Segoe UI"/>
        </w:rPr>
        <w:t>specific workforce priorities</w:t>
      </w:r>
      <w:r w:rsidR="5C0D43B8" w:rsidRPr="00E16D9E">
        <w:rPr>
          <w:rFonts w:ascii="Segoe UI" w:eastAsiaTheme="minorEastAsia" w:hAnsi="Segoe UI" w:cs="Segoe UI"/>
        </w:rPr>
        <w:t xml:space="preserve">.  </w:t>
      </w:r>
    </w:p>
    <w:p w14:paraId="2B5E5E7E" w14:textId="77777777" w:rsidR="0028152A" w:rsidRPr="00E16D9E" w:rsidRDefault="0028152A" w:rsidP="0028152A">
      <w:pPr>
        <w:pStyle w:val="ListParagraph"/>
        <w:tabs>
          <w:tab w:val="left" w:pos="432"/>
          <w:tab w:val="left" w:pos="972"/>
          <w:tab w:val="left" w:pos="1512"/>
        </w:tabs>
        <w:ind w:left="360"/>
        <w:rPr>
          <w:rFonts w:ascii="Segoe UI" w:eastAsiaTheme="minorEastAsia" w:hAnsi="Segoe UI" w:cs="Segoe UI"/>
        </w:rPr>
      </w:pPr>
    </w:p>
    <w:p w14:paraId="14B15B31" w14:textId="23368DEF" w:rsidR="0028152A" w:rsidRPr="00E16D9E" w:rsidRDefault="1022D014" w:rsidP="2A236423">
      <w:pPr>
        <w:pStyle w:val="ListParagraph"/>
        <w:tabs>
          <w:tab w:val="left" w:pos="432"/>
          <w:tab w:val="left" w:pos="972"/>
          <w:tab w:val="left" w:pos="1512"/>
        </w:tabs>
        <w:ind w:left="360"/>
        <w:rPr>
          <w:rFonts w:ascii="Segoe UI" w:eastAsiaTheme="minorEastAsia" w:hAnsi="Segoe UI" w:cs="Segoe UI"/>
        </w:rPr>
      </w:pPr>
      <w:r w:rsidRPr="00E16D9E">
        <w:rPr>
          <w:rFonts w:ascii="Segoe UI" w:eastAsiaTheme="minorEastAsia" w:hAnsi="Segoe UI" w:cs="Segoe UI"/>
        </w:rPr>
        <w:lastRenderedPageBreak/>
        <w:t>While</w:t>
      </w:r>
      <w:r w:rsidR="00C21F21" w:rsidRPr="00E16D9E">
        <w:rPr>
          <w:rFonts w:ascii="Segoe UI" w:eastAsiaTheme="minorEastAsia" w:hAnsi="Segoe UI" w:cs="Segoe UI"/>
        </w:rPr>
        <w:t xml:space="preserve"> there are</w:t>
      </w:r>
      <w:r w:rsidR="004D2AB5" w:rsidRPr="00E16D9E">
        <w:rPr>
          <w:rFonts w:ascii="Segoe UI" w:eastAsiaTheme="minorEastAsia" w:hAnsi="Segoe UI" w:cs="Segoe UI"/>
        </w:rPr>
        <w:t xml:space="preserve"> immediate</w:t>
      </w:r>
      <w:r w:rsidRPr="00E16D9E">
        <w:rPr>
          <w:rFonts w:ascii="Segoe UI" w:eastAsiaTheme="minorEastAsia" w:hAnsi="Segoe UI" w:cs="Segoe UI"/>
        </w:rPr>
        <w:t xml:space="preserve"> </w:t>
      </w:r>
      <w:r w:rsidR="383820B1" w:rsidRPr="00E16D9E">
        <w:rPr>
          <w:rFonts w:ascii="Segoe UI" w:eastAsiaTheme="minorEastAsia" w:hAnsi="Segoe UI" w:cs="Segoe UI"/>
        </w:rPr>
        <w:t xml:space="preserve">labor shortages </w:t>
      </w:r>
      <w:r w:rsidRPr="00E16D9E">
        <w:rPr>
          <w:rFonts w:ascii="Segoe UI" w:eastAsiaTheme="minorEastAsia" w:hAnsi="Segoe UI" w:cs="Segoe UI"/>
        </w:rPr>
        <w:t xml:space="preserve">in </w:t>
      </w:r>
      <w:r w:rsidR="00AA1168">
        <w:rPr>
          <w:rFonts w:ascii="Segoe UI" w:eastAsiaTheme="minorEastAsia" w:hAnsi="Segoe UI" w:cs="Segoe UI"/>
        </w:rPr>
        <w:t>many</w:t>
      </w:r>
      <w:r w:rsidRPr="00E16D9E">
        <w:rPr>
          <w:rFonts w:ascii="Segoe UI" w:eastAsiaTheme="minorEastAsia" w:hAnsi="Segoe UI" w:cs="Segoe UI"/>
        </w:rPr>
        <w:t xml:space="preserve"> industry sector</w:t>
      </w:r>
      <w:r w:rsidR="00AA1168">
        <w:rPr>
          <w:rFonts w:ascii="Segoe UI" w:eastAsiaTheme="minorEastAsia" w:hAnsi="Segoe UI" w:cs="Segoe UI"/>
        </w:rPr>
        <w:t>s</w:t>
      </w:r>
      <w:r w:rsidRPr="00E16D9E">
        <w:rPr>
          <w:rFonts w:ascii="Segoe UI" w:eastAsiaTheme="minorEastAsia" w:hAnsi="Segoe UI" w:cs="Segoe UI"/>
        </w:rPr>
        <w:t xml:space="preserve">, there is a </w:t>
      </w:r>
      <w:r w:rsidR="4DFCA4EF" w:rsidRPr="00E16D9E">
        <w:rPr>
          <w:rFonts w:ascii="Segoe UI" w:eastAsiaTheme="minorEastAsia" w:hAnsi="Segoe UI" w:cs="Segoe UI"/>
        </w:rPr>
        <w:t xml:space="preserve">particular </w:t>
      </w:r>
      <w:r w:rsidR="4BD5F028" w:rsidRPr="00E16D9E">
        <w:rPr>
          <w:rFonts w:ascii="Segoe UI" w:eastAsiaTheme="minorEastAsia" w:hAnsi="Segoe UI" w:cs="Segoe UI"/>
        </w:rPr>
        <w:t>mid-to-long</w:t>
      </w:r>
      <w:r w:rsidRPr="00E16D9E">
        <w:rPr>
          <w:rFonts w:ascii="Segoe UI" w:eastAsiaTheme="minorEastAsia" w:hAnsi="Segoe UI" w:cs="Segoe UI"/>
        </w:rPr>
        <w:t xml:space="preserve">-term need for upskilling and reskilling due to the changing nature of employer and employee work expectations (onsite, remote and hybrid environments), </w:t>
      </w:r>
      <w:r w:rsidR="6628EFD5" w:rsidRPr="00E16D9E">
        <w:rPr>
          <w:rFonts w:ascii="Segoe UI" w:eastAsiaTheme="minorEastAsia" w:hAnsi="Segoe UI" w:cs="Segoe UI"/>
        </w:rPr>
        <w:t>as well as</w:t>
      </w:r>
      <w:r w:rsidRPr="00E16D9E">
        <w:rPr>
          <w:rFonts w:ascii="Segoe UI" w:eastAsiaTheme="minorEastAsia" w:hAnsi="Segoe UI" w:cs="Segoe UI"/>
        </w:rPr>
        <w:t xml:space="preserve"> ever accelerating </w:t>
      </w:r>
      <w:r w:rsidR="00E06BD3" w:rsidRPr="00E16D9E">
        <w:rPr>
          <w:rFonts w:ascii="Segoe UI" w:eastAsiaTheme="minorEastAsia" w:hAnsi="Segoe UI" w:cs="Segoe UI"/>
        </w:rPr>
        <w:t>technological</w:t>
      </w:r>
      <w:r w:rsidRPr="00E16D9E">
        <w:rPr>
          <w:rFonts w:ascii="Segoe UI" w:eastAsiaTheme="minorEastAsia" w:hAnsi="Segoe UI" w:cs="Segoe UI"/>
        </w:rPr>
        <w:t xml:space="preserve"> advances</w:t>
      </w:r>
      <w:r w:rsidR="00A232FD">
        <w:rPr>
          <w:rFonts w:ascii="Segoe UI" w:eastAsiaTheme="minorEastAsia" w:hAnsi="Segoe UI" w:cs="Segoe UI"/>
        </w:rPr>
        <w:t>,</w:t>
      </w:r>
      <w:r w:rsidRPr="00E16D9E">
        <w:rPr>
          <w:rFonts w:ascii="Segoe UI" w:eastAsiaTheme="minorEastAsia" w:hAnsi="Segoe UI" w:cs="Segoe UI"/>
        </w:rPr>
        <w:t xml:space="preserve"> </w:t>
      </w:r>
      <w:r w:rsidR="0048081A">
        <w:rPr>
          <w:rFonts w:ascii="Segoe UI" w:eastAsiaTheme="minorEastAsia" w:hAnsi="Segoe UI" w:cs="Segoe UI"/>
        </w:rPr>
        <w:t>such as the increase use of artificial intelligence (AI)</w:t>
      </w:r>
      <w:r w:rsidR="00A232FD">
        <w:rPr>
          <w:rFonts w:ascii="Segoe UI" w:eastAsiaTheme="minorEastAsia" w:hAnsi="Segoe UI" w:cs="Segoe UI"/>
        </w:rPr>
        <w:t>, re</w:t>
      </w:r>
      <w:r w:rsidRPr="00E16D9E">
        <w:rPr>
          <w:rFonts w:ascii="Segoe UI" w:eastAsiaTheme="minorEastAsia" w:hAnsi="Segoe UI" w:cs="Segoe UI"/>
        </w:rPr>
        <w:t>quir</w:t>
      </w:r>
      <w:r w:rsidR="00A232FD">
        <w:rPr>
          <w:rFonts w:ascii="Segoe UI" w:eastAsiaTheme="minorEastAsia" w:hAnsi="Segoe UI" w:cs="Segoe UI"/>
        </w:rPr>
        <w:t>ing</w:t>
      </w:r>
      <w:r w:rsidRPr="00E16D9E">
        <w:rPr>
          <w:rFonts w:ascii="Segoe UI" w:eastAsiaTheme="minorEastAsia" w:hAnsi="Segoe UI" w:cs="Segoe UI"/>
        </w:rPr>
        <w:t xml:space="preserve"> new and evolving skills.</w:t>
      </w:r>
    </w:p>
    <w:p w14:paraId="178490C4" w14:textId="77777777" w:rsidR="00B24E0A" w:rsidRPr="00E16D9E" w:rsidRDefault="00B24E0A" w:rsidP="0028152A">
      <w:pPr>
        <w:pStyle w:val="ListParagraph"/>
        <w:tabs>
          <w:tab w:val="left" w:pos="432"/>
          <w:tab w:val="left" w:pos="972"/>
          <w:tab w:val="left" w:pos="1512"/>
        </w:tabs>
        <w:ind w:left="360"/>
        <w:rPr>
          <w:rFonts w:ascii="Segoe UI" w:eastAsiaTheme="minorEastAsia" w:hAnsi="Segoe UI" w:cs="Segoe UI"/>
        </w:rPr>
      </w:pPr>
    </w:p>
    <w:p w14:paraId="0292765E" w14:textId="6848C509" w:rsidR="00431F67" w:rsidRPr="00E16D9E" w:rsidRDefault="5672FD5C" w:rsidP="2A236423">
      <w:pPr>
        <w:pStyle w:val="ListParagraph"/>
        <w:tabs>
          <w:tab w:val="left" w:pos="432"/>
          <w:tab w:val="left" w:pos="972"/>
          <w:tab w:val="left" w:pos="1512"/>
        </w:tabs>
        <w:ind w:left="360"/>
        <w:rPr>
          <w:rFonts w:ascii="Segoe UI" w:eastAsiaTheme="minorEastAsia" w:hAnsi="Segoe UI" w:cs="Segoe UI"/>
        </w:rPr>
      </w:pPr>
      <w:r w:rsidRPr="00E16D9E">
        <w:rPr>
          <w:rFonts w:ascii="Segoe UI" w:eastAsiaTheme="minorEastAsia" w:hAnsi="Segoe UI" w:cs="Segoe UI"/>
        </w:rPr>
        <w:t>This RFP will continue</w:t>
      </w:r>
      <w:r w:rsidR="74B0D2F6" w:rsidRPr="00E16D9E">
        <w:rPr>
          <w:rFonts w:ascii="Segoe UI" w:eastAsiaTheme="minorEastAsia" w:hAnsi="Segoe UI" w:cs="Segoe UI"/>
        </w:rPr>
        <w:t xml:space="preserve"> to</w:t>
      </w:r>
      <w:r w:rsidR="1022D014" w:rsidRPr="00E16D9E">
        <w:rPr>
          <w:rFonts w:ascii="Segoe UI" w:eastAsiaTheme="minorEastAsia" w:hAnsi="Segoe UI" w:cs="Segoe UI"/>
        </w:rPr>
        <w:t xml:space="preserve"> build training capacity by replicating and expanding proven</w:t>
      </w:r>
      <w:r w:rsidR="10716C2D" w:rsidRPr="00E16D9E">
        <w:rPr>
          <w:rFonts w:ascii="Segoe UI" w:eastAsiaTheme="minorEastAsia" w:hAnsi="Segoe UI" w:cs="Segoe UI"/>
        </w:rPr>
        <w:t>,</w:t>
      </w:r>
      <w:r w:rsidR="1022D014" w:rsidRPr="00E16D9E">
        <w:rPr>
          <w:rFonts w:ascii="Segoe UI" w:eastAsiaTheme="minorEastAsia" w:hAnsi="Segoe UI" w:cs="Segoe UI"/>
        </w:rPr>
        <w:t xml:space="preserve"> successful projects that provide in-demand training </w:t>
      </w:r>
      <w:r w:rsidR="5164CF26" w:rsidRPr="00E16D9E">
        <w:rPr>
          <w:rFonts w:ascii="Segoe UI" w:eastAsiaTheme="minorEastAsia" w:hAnsi="Segoe UI" w:cs="Segoe UI"/>
        </w:rPr>
        <w:t xml:space="preserve">for critical-needs jobs. </w:t>
      </w:r>
      <w:r w:rsidR="008B37A3">
        <w:rPr>
          <w:rFonts w:ascii="Segoe UI" w:eastAsiaTheme="minorEastAsia" w:hAnsi="Segoe UI" w:cs="Segoe UI"/>
        </w:rPr>
        <w:t>Emphasis</w:t>
      </w:r>
      <w:r w:rsidR="002A6A98">
        <w:rPr>
          <w:rFonts w:ascii="Segoe UI" w:eastAsiaTheme="minorEastAsia" w:hAnsi="Segoe UI" w:cs="Segoe UI"/>
        </w:rPr>
        <w:t xml:space="preserve"> will be </w:t>
      </w:r>
      <w:r w:rsidR="009D2873">
        <w:rPr>
          <w:rFonts w:ascii="Segoe UI" w:eastAsiaTheme="minorEastAsia" w:hAnsi="Segoe UI" w:cs="Segoe UI"/>
        </w:rPr>
        <w:t xml:space="preserve">on </w:t>
      </w:r>
      <w:r w:rsidR="649D38A6" w:rsidRPr="00E16D9E">
        <w:rPr>
          <w:rFonts w:ascii="Segoe UI" w:eastAsiaTheme="minorEastAsia" w:hAnsi="Segoe UI" w:cs="Segoe UI"/>
        </w:rPr>
        <w:t>t</w:t>
      </w:r>
      <w:r w:rsidR="158FB651" w:rsidRPr="00E16D9E">
        <w:rPr>
          <w:rFonts w:ascii="Segoe UI" w:eastAsiaTheme="minorEastAsia" w:hAnsi="Segoe UI" w:cs="Segoe UI"/>
        </w:rPr>
        <w:t xml:space="preserve">raining programs </w:t>
      </w:r>
      <w:r w:rsidR="5D0251C3" w:rsidRPr="00E16D9E">
        <w:rPr>
          <w:rFonts w:ascii="Segoe UI" w:eastAsiaTheme="minorEastAsia" w:hAnsi="Segoe UI" w:cs="Segoe UI"/>
        </w:rPr>
        <w:t>offer</w:t>
      </w:r>
      <w:r w:rsidR="007F7F59" w:rsidRPr="00E16D9E">
        <w:rPr>
          <w:rFonts w:ascii="Segoe UI" w:eastAsiaTheme="minorEastAsia" w:hAnsi="Segoe UI" w:cs="Segoe UI"/>
        </w:rPr>
        <w:t>ing</w:t>
      </w:r>
      <w:r w:rsidR="5D0251C3" w:rsidRPr="00E16D9E">
        <w:rPr>
          <w:rFonts w:ascii="Segoe UI" w:eastAsiaTheme="minorEastAsia" w:hAnsi="Segoe UI" w:cs="Segoe UI"/>
        </w:rPr>
        <w:t xml:space="preserve"> </w:t>
      </w:r>
      <w:r w:rsidR="1022D014" w:rsidRPr="00E16D9E">
        <w:rPr>
          <w:rFonts w:ascii="Segoe UI" w:eastAsiaTheme="minorEastAsia" w:hAnsi="Segoe UI" w:cs="Segoe UI"/>
        </w:rPr>
        <w:t>pathways to family</w:t>
      </w:r>
      <w:r w:rsidR="07577F31" w:rsidRPr="00E16D9E">
        <w:rPr>
          <w:rFonts w:ascii="Segoe UI" w:eastAsiaTheme="minorEastAsia" w:hAnsi="Segoe UI" w:cs="Segoe UI"/>
        </w:rPr>
        <w:t>-</w:t>
      </w:r>
      <w:r w:rsidR="1022D014" w:rsidRPr="00E16D9E">
        <w:rPr>
          <w:rFonts w:ascii="Segoe UI" w:eastAsiaTheme="minorEastAsia" w:hAnsi="Segoe UI" w:cs="Segoe UI"/>
        </w:rPr>
        <w:t>sustaining careers</w:t>
      </w:r>
      <w:r w:rsidR="651AEB04" w:rsidRPr="00E16D9E">
        <w:rPr>
          <w:rFonts w:ascii="Segoe UI" w:eastAsiaTheme="minorEastAsia" w:hAnsi="Segoe UI" w:cs="Segoe UI"/>
        </w:rPr>
        <w:t xml:space="preserve"> </w:t>
      </w:r>
      <w:r w:rsidR="007F7F59" w:rsidRPr="00E16D9E">
        <w:rPr>
          <w:rFonts w:ascii="Segoe UI" w:eastAsiaTheme="minorEastAsia" w:hAnsi="Segoe UI" w:cs="Segoe UI"/>
        </w:rPr>
        <w:t xml:space="preserve">that </w:t>
      </w:r>
      <w:r w:rsidR="5BF89386" w:rsidRPr="00E16D9E">
        <w:rPr>
          <w:rFonts w:ascii="Segoe UI" w:eastAsiaTheme="minorEastAsia" w:hAnsi="Segoe UI" w:cs="Segoe UI"/>
        </w:rPr>
        <w:t xml:space="preserve">can be </w:t>
      </w:r>
      <w:r w:rsidR="1043DE00" w:rsidRPr="00E16D9E">
        <w:rPr>
          <w:rFonts w:ascii="Segoe UI" w:eastAsiaTheme="minorEastAsia" w:hAnsi="Segoe UI" w:cs="Segoe UI"/>
        </w:rPr>
        <w:t xml:space="preserve">easily </w:t>
      </w:r>
      <w:r w:rsidR="1022D014" w:rsidRPr="00E16D9E">
        <w:rPr>
          <w:rFonts w:ascii="Segoe UI" w:eastAsiaTheme="minorEastAsia" w:hAnsi="Segoe UI" w:cs="Segoe UI"/>
        </w:rPr>
        <w:t xml:space="preserve">replicated in other regions of the </w:t>
      </w:r>
      <w:r w:rsidR="25E23E0C" w:rsidRPr="00E16D9E">
        <w:rPr>
          <w:rFonts w:ascii="Segoe UI" w:eastAsiaTheme="minorEastAsia" w:hAnsi="Segoe UI" w:cs="Segoe UI"/>
        </w:rPr>
        <w:t>C</w:t>
      </w:r>
      <w:r w:rsidR="1022D014" w:rsidRPr="00E16D9E">
        <w:rPr>
          <w:rFonts w:ascii="Segoe UI" w:eastAsiaTheme="minorEastAsia" w:hAnsi="Segoe UI" w:cs="Segoe UI"/>
        </w:rPr>
        <w:t xml:space="preserve">ommonwealth. </w:t>
      </w:r>
      <w:r w:rsidR="13AB8BF9" w:rsidRPr="00E16D9E">
        <w:rPr>
          <w:rFonts w:ascii="Segoe UI" w:eastAsiaTheme="minorEastAsia" w:hAnsi="Segoe UI" w:cs="Segoe UI"/>
        </w:rPr>
        <w:t>T</w:t>
      </w:r>
      <w:r w:rsidR="06FE7671" w:rsidRPr="00E16D9E">
        <w:rPr>
          <w:rFonts w:ascii="Segoe UI" w:eastAsiaTheme="minorEastAsia" w:hAnsi="Segoe UI" w:cs="Segoe UI"/>
        </w:rPr>
        <w:t>RAIN</w:t>
      </w:r>
      <w:r w:rsidR="13AB8BF9" w:rsidRPr="00E16D9E">
        <w:rPr>
          <w:rFonts w:ascii="Segoe UI" w:eastAsiaTheme="minorEastAsia" w:hAnsi="Segoe UI" w:cs="Segoe UI"/>
        </w:rPr>
        <w:t xml:space="preserve"> will also continue to prioritize </w:t>
      </w:r>
      <w:r w:rsidR="796FEA34" w:rsidRPr="00E16D9E">
        <w:rPr>
          <w:rFonts w:ascii="Segoe UI" w:eastAsiaTheme="minorEastAsia" w:hAnsi="Segoe UI" w:cs="Segoe UI"/>
        </w:rPr>
        <w:t>t</w:t>
      </w:r>
      <w:r w:rsidR="1022D014" w:rsidRPr="00E16D9E">
        <w:rPr>
          <w:rFonts w:ascii="Segoe UI" w:eastAsiaTheme="minorEastAsia" w:hAnsi="Segoe UI" w:cs="Segoe UI"/>
        </w:rPr>
        <w:t xml:space="preserve">ransitioning pilot projects to implementation and leveraging </w:t>
      </w:r>
      <w:r w:rsidR="215C0486" w:rsidRPr="00E16D9E">
        <w:rPr>
          <w:rFonts w:ascii="Segoe UI" w:eastAsiaTheme="minorEastAsia" w:hAnsi="Segoe UI" w:cs="Segoe UI"/>
        </w:rPr>
        <w:t>learning</w:t>
      </w:r>
      <w:r w:rsidR="1022D014" w:rsidRPr="00E16D9E">
        <w:rPr>
          <w:rFonts w:ascii="Segoe UI" w:eastAsiaTheme="minorEastAsia" w:hAnsi="Segoe UI" w:cs="Segoe UI"/>
        </w:rPr>
        <w:t xml:space="preserve"> to other regions</w:t>
      </w:r>
      <w:r w:rsidR="0BCA3BDC" w:rsidRPr="00E16D9E">
        <w:rPr>
          <w:rFonts w:ascii="Segoe UI" w:eastAsiaTheme="minorEastAsia" w:hAnsi="Segoe UI" w:cs="Segoe UI"/>
        </w:rPr>
        <w:t xml:space="preserve">. </w:t>
      </w:r>
      <w:r w:rsidR="1022D014" w:rsidRPr="00E16D9E">
        <w:rPr>
          <w:rFonts w:ascii="Segoe UI" w:eastAsiaTheme="minorEastAsia" w:hAnsi="Segoe UI" w:cs="Segoe UI"/>
        </w:rPr>
        <w:t xml:space="preserve"> </w:t>
      </w:r>
      <w:r w:rsidR="1D855C9B" w:rsidRPr="00E16D9E">
        <w:rPr>
          <w:rFonts w:ascii="Segoe UI" w:eastAsiaTheme="minorEastAsia" w:hAnsi="Segoe UI" w:cs="Segoe UI"/>
        </w:rPr>
        <w:t xml:space="preserve"> </w:t>
      </w:r>
    </w:p>
    <w:p w14:paraId="14F24394" w14:textId="77777777" w:rsidR="001728B7" w:rsidRPr="00E16D9E" w:rsidRDefault="001728B7" w:rsidP="001728B7">
      <w:pPr>
        <w:pStyle w:val="ListParagraph"/>
        <w:tabs>
          <w:tab w:val="left" w:pos="432"/>
          <w:tab w:val="left" w:pos="972"/>
          <w:tab w:val="left" w:pos="1512"/>
        </w:tabs>
        <w:ind w:left="360"/>
        <w:rPr>
          <w:rFonts w:ascii="Segoe UI" w:eastAsiaTheme="minorEastAsia" w:hAnsi="Segoe UI" w:cs="Segoe UI"/>
        </w:rPr>
      </w:pPr>
    </w:p>
    <w:p w14:paraId="782B8635" w14:textId="13DE62B8" w:rsidR="001728B7" w:rsidRPr="00E16D9E" w:rsidRDefault="001728B7" w:rsidP="140BACD9">
      <w:pPr>
        <w:pStyle w:val="ListParagraph"/>
        <w:numPr>
          <w:ilvl w:val="0"/>
          <w:numId w:val="6"/>
        </w:numPr>
        <w:tabs>
          <w:tab w:val="left" w:pos="432"/>
          <w:tab w:val="left" w:pos="972"/>
          <w:tab w:val="left" w:pos="1512"/>
        </w:tabs>
        <w:rPr>
          <w:rFonts w:ascii="Segoe UI" w:eastAsia="Calibri" w:hAnsi="Segoe UI" w:cs="Segoe UI"/>
          <w:color w:val="002060"/>
        </w:rPr>
      </w:pPr>
      <w:r w:rsidRPr="00E16D9E">
        <w:rPr>
          <w:rFonts w:ascii="Segoe UI" w:eastAsiaTheme="minorEastAsia" w:hAnsi="Segoe UI" w:cs="Segoe UI"/>
          <w:b/>
          <w:bCs/>
          <w:color w:val="002060"/>
          <w:sz w:val="28"/>
          <w:szCs w:val="28"/>
        </w:rPr>
        <w:t>Purpose and Priorities</w:t>
      </w:r>
    </w:p>
    <w:p w14:paraId="26E96EB7" w14:textId="2FDA9C79" w:rsidR="0085061A" w:rsidRPr="00E16D9E" w:rsidRDefault="1BC21B10" w:rsidP="00BA00CA">
      <w:pPr>
        <w:pStyle w:val="ListParagraph"/>
        <w:tabs>
          <w:tab w:val="left" w:pos="432"/>
          <w:tab w:val="left" w:pos="972"/>
          <w:tab w:val="left" w:pos="1512"/>
        </w:tabs>
        <w:ind w:left="360"/>
        <w:rPr>
          <w:rFonts w:ascii="Segoe UI" w:eastAsia="Calibri" w:hAnsi="Segoe UI" w:cs="Segoe UI"/>
          <w:color w:val="000000" w:themeColor="text1"/>
        </w:rPr>
      </w:pPr>
      <w:r w:rsidRPr="00E16D9E">
        <w:rPr>
          <w:rFonts w:ascii="Segoe UI" w:eastAsia="Calibri" w:hAnsi="Segoe UI" w:cs="Segoe UI"/>
          <w:color w:val="000000" w:themeColor="text1"/>
        </w:rPr>
        <w:t xml:space="preserve">Proposals </w:t>
      </w:r>
      <w:r w:rsidRPr="00E16D9E">
        <w:rPr>
          <w:rFonts w:ascii="Segoe UI" w:eastAsia="Calibri" w:hAnsi="Segoe UI" w:cs="Segoe UI"/>
          <w:color w:val="000000" w:themeColor="text1"/>
          <w:u w:val="single"/>
        </w:rPr>
        <w:t>must</w:t>
      </w:r>
      <w:r w:rsidRPr="00E16D9E">
        <w:rPr>
          <w:rFonts w:ascii="Segoe UI" w:eastAsia="Calibri" w:hAnsi="Segoe UI" w:cs="Segoe UI"/>
          <w:color w:val="000000" w:themeColor="text1"/>
        </w:rPr>
        <w:t xml:space="preserve"> address the needs of unemployed or underemployed adults </w:t>
      </w:r>
      <w:r w:rsidR="6C5BC99A" w:rsidRPr="00E16D9E">
        <w:rPr>
          <w:rFonts w:ascii="Segoe UI" w:eastAsia="Calibri" w:hAnsi="Segoe UI" w:cs="Segoe UI"/>
          <w:color w:val="000000" w:themeColor="text1"/>
        </w:rPr>
        <w:t xml:space="preserve">who seek the skills required </w:t>
      </w:r>
      <w:r w:rsidRPr="00E16D9E">
        <w:rPr>
          <w:rFonts w:ascii="Segoe UI" w:eastAsia="Calibri" w:hAnsi="Segoe UI" w:cs="Segoe UI"/>
          <w:color w:val="000000" w:themeColor="text1"/>
        </w:rPr>
        <w:t xml:space="preserve">to pursue job opportunities in key industry sectors </w:t>
      </w:r>
      <w:r w:rsidR="5000C28A" w:rsidRPr="00E16D9E">
        <w:rPr>
          <w:rFonts w:ascii="Segoe UI" w:eastAsia="Calibri" w:hAnsi="Segoe UI" w:cs="Segoe UI"/>
          <w:color w:val="000000" w:themeColor="text1"/>
        </w:rPr>
        <w:t xml:space="preserve">such as those </w:t>
      </w:r>
      <w:r w:rsidRPr="00E16D9E">
        <w:rPr>
          <w:rFonts w:ascii="Segoe UI" w:eastAsia="Calibri" w:hAnsi="Segoe UI" w:cs="Segoe UI"/>
          <w:color w:val="000000" w:themeColor="text1"/>
        </w:rPr>
        <w:t>identified in the Workforce Skills Cabinet, Regional Blueprint plans</w:t>
      </w:r>
      <w:r w:rsidR="790BA635" w:rsidRPr="00E16D9E">
        <w:rPr>
          <w:rFonts w:ascii="Segoe UI" w:eastAsia="Calibri" w:hAnsi="Segoe UI" w:cs="Segoe UI"/>
          <w:color w:val="000000" w:themeColor="text1"/>
        </w:rPr>
        <w:t xml:space="preserve"> </w:t>
      </w:r>
      <w:r w:rsidR="4176CBEF" w:rsidRPr="00E16D9E">
        <w:rPr>
          <w:rFonts w:ascii="Segoe UI" w:eastAsia="Calibri" w:hAnsi="Segoe UI" w:cs="Segoe UI"/>
          <w:color w:val="000000" w:themeColor="text1"/>
        </w:rPr>
        <w:t xml:space="preserve">found here: </w:t>
      </w:r>
      <w:hyperlink r:id="rId12">
        <w:r w:rsidR="790BA635" w:rsidRPr="00E16D9E">
          <w:rPr>
            <w:rFonts w:ascii="Segoe UI" w:hAnsi="Segoe UI" w:cs="Segoe UI"/>
            <w:color w:val="0000FF"/>
            <w:u w:val="single"/>
          </w:rPr>
          <w:t>Regional Workforce Blueprints | Mass.gov</w:t>
        </w:r>
      </w:hyperlink>
      <w:r w:rsidRPr="00E16D9E">
        <w:rPr>
          <w:rFonts w:ascii="Segoe UI" w:eastAsia="Calibri" w:hAnsi="Segoe UI" w:cs="Segoe UI"/>
          <w:color w:val="000000" w:themeColor="text1"/>
        </w:rPr>
        <w:t>. The goal of this workforce training is to engage adult workers in education and training pathways that will lead to jobs and careers providing family</w:t>
      </w:r>
      <w:r w:rsidR="239795A0" w:rsidRPr="00E16D9E">
        <w:rPr>
          <w:rFonts w:ascii="Segoe UI" w:eastAsia="Calibri" w:hAnsi="Segoe UI" w:cs="Segoe UI"/>
          <w:color w:val="000000" w:themeColor="text1"/>
        </w:rPr>
        <w:t>-</w:t>
      </w:r>
      <w:r w:rsidRPr="00E16D9E">
        <w:rPr>
          <w:rFonts w:ascii="Segoe UI" w:eastAsia="Calibri" w:hAnsi="Segoe UI" w:cs="Segoe UI"/>
          <w:color w:val="000000" w:themeColor="text1"/>
        </w:rPr>
        <w:t>sustaining wages and benefits.</w:t>
      </w:r>
    </w:p>
    <w:p w14:paraId="2DAFBB75" w14:textId="77777777" w:rsidR="00975E7A" w:rsidRPr="00E16D9E" w:rsidRDefault="00975E7A" w:rsidP="00975E7A">
      <w:pPr>
        <w:pStyle w:val="ListParagraph"/>
        <w:tabs>
          <w:tab w:val="left" w:pos="432"/>
          <w:tab w:val="left" w:pos="972"/>
          <w:tab w:val="left" w:pos="1512"/>
        </w:tabs>
        <w:ind w:left="360"/>
        <w:rPr>
          <w:rFonts w:ascii="Segoe UI" w:eastAsia="Calibri" w:hAnsi="Segoe UI" w:cs="Segoe UI"/>
          <w:color w:val="000000" w:themeColor="text1"/>
        </w:rPr>
      </w:pPr>
    </w:p>
    <w:p w14:paraId="205676FF" w14:textId="57363135" w:rsidR="00992962" w:rsidRPr="00E16D9E" w:rsidRDefault="745D82E4" w:rsidP="00992962">
      <w:pPr>
        <w:pStyle w:val="ListParagraph"/>
        <w:tabs>
          <w:tab w:val="left" w:pos="432"/>
          <w:tab w:val="left" w:pos="972"/>
          <w:tab w:val="left" w:pos="1512"/>
        </w:tabs>
        <w:ind w:left="360"/>
        <w:rPr>
          <w:rFonts w:ascii="Segoe UI" w:eastAsia="Calibri" w:hAnsi="Segoe UI" w:cs="Segoe UI"/>
          <w:color w:val="000000" w:themeColor="text1"/>
        </w:rPr>
      </w:pPr>
      <w:r w:rsidRPr="00E16D9E">
        <w:rPr>
          <w:rFonts w:ascii="Segoe UI" w:eastAsia="Calibri" w:hAnsi="Segoe UI" w:cs="Segoe UI"/>
          <w:color w:val="000000" w:themeColor="text1"/>
        </w:rPr>
        <w:t>TRAIN seeks to support the needs of unemployed or underemployed adults with a comprehensive program of workforce</w:t>
      </w:r>
      <w:r w:rsidR="13E7D56E" w:rsidRPr="00E16D9E">
        <w:rPr>
          <w:rFonts w:ascii="Segoe UI" w:eastAsia="Calibri" w:hAnsi="Segoe UI" w:cs="Segoe UI"/>
          <w:color w:val="000000" w:themeColor="text1"/>
        </w:rPr>
        <w:t>-</w:t>
      </w:r>
      <w:r w:rsidRPr="00E16D9E">
        <w:rPr>
          <w:rFonts w:ascii="Segoe UI" w:eastAsia="Calibri" w:hAnsi="Segoe UI" w:cs="Segoe UI"/>
          <w:color w:val="000000" w:themeColor="text1"/>
        </w:rPr>
        <w:t>readiness</w:t>
      </w:r>
      <w:r w:rsidR="0E6358A3" w:rsidRPr="00E16D9E">
        <w:rPr>
          <w:rFonts w:ascii="Segoe UI" w:eastAsia="Calibri" w:hAnsi="Segoe UI" w:cs="Segoe UI"/>
          <w:color w:val="000000" w:themeColor="text1"/>
        </w:rPr>
        <w:t xml:space="preserve"> </w:t>
      </w:r>
      <w:r w:rsidRPr="00E16D9E">
        <w:rPr>
          <w:rFonts w:ascii="Segoe UI" w:eastAsia="Calibri" w:hAnsi="Segoe UI" w:cs="Segoe UI"/>
          <w:color w:val="000000" w:themeColor="text1"/>
        </w:rPr>
        <w:t>skills training and support services</w:t>
      </w:r>
      <w:r w:rsidR="10C72997" w:rsidRPr="00E16D9E">
        <w:rPr>
          <w:rFonts w:ascii="Segoe UI" w:eastAsia="Calibri" w:hAnsi="Segoe UI" w:cs="Segoe UI"/>
          <w:color w:val="000000" w:themeColor="text1"/>
        </w:rPr>
        <w:t>. The program is intended</w:t>
      </w:r>
      <w:r w:rsidRPr="00E16D9E">
        <w:rPr>
          <w:rFonts w:ascii="Segoe UI" w:eastAsia="Calibri" w:hAnsi="Segoe UI" w:cs="Segoe UI"/>
          <w:color w:val="000000" w:themeColor="text1"/>
        </w:rPr>
        <w:t xml:space="preserve"> to result in meaningful employment and/or entry into credit-bearing college coursework </w:t>
      </w:r>
      <w:r w:rsidR="70A69319" w:rsidRPr="00E16D9E">
        <w:rPr>
          <w:rFonts w:ascii="Segoe UI" w:eastAsia="Calibri" w:hAnsi="Segoe UI" w:cs="Segoe UI"/>
          <w:color w:val="000000" w:themeColor="text1"/>
        </w:rPr>
        <w:t>leading</w:t>
      </w:r>
      <w:r w:rsidRPr="00E16D9E">
        <w:rPr>
          <w:rFonts w:ascii="Segoe UI" w:eastAsia="Calibri" w:hAnsi="Segoe UI" w:cs="Segoe UI"/>
          <w:color w:val="000000" w:themeColor="text1"/>
        </w:rPr>
        <w:t xml:space="preserve"> to industry recognized credentials or an associate degree</w:t>
      </w:r>
      <w:r w:rsidR="00EA0FE3">
        <w:rPr>
          <w:rFonts w:ascii="Segoe UI" w:eastAsia="Calibri" w:hAnsi="Segoe UI" w:cs="Segoe UI"/>
          <w:color w:val="000000" w:themeColor="text1"/>
        </w:rPr>
        <w:t xml:space="preserve">. Program components </w:t>
      </w:r>
      <w:r w:rsidRPr="00E16D9E">
        <w:rPr>
          <w:rFonts w:ascii="Segoe UI" w:eastAsia="Calibri" w:hAnsi="Segoe UI" w:cs="Segoe UI"/>
          <w:color w:val="000000" w:themeColor="text1"/>
        </w:rPr>
        <w:t>includ</w:t>
      </w:r>
      <w:r w:rsidR="00EA0FE3">
        <w:rPr>
          <w:rFonts w:ascii="Segoe UI" w:eastAsia="Calibri" w:hAnsi="Segoe UI" w:cs="Segoe UI"/>
          <w:color w:val="000000" w:themeColor="text1"/>
        </w:rPr>
        <w:t>e</w:t>
      </w:r>
      <w:r w:rsidRPr="00E16D9E">
        <w:rPr>
          <w:rFonts w:ascii="Segoe UI" w:eastAsia="Calibri" w:hAnsi="Segoe UI" w:cs="Segoe UI"/>
          <w:color w:val="000000" w:themeColor="text1"/>
        </w:rPr>
        <w:t xml:space="preserve">:  </w:t>
      </w:r>
    </w:p>
    <w:p w14:paraId="301FD7D9" w14:textId="3883C184" w:rsidR="00992962" w:rsidRPr="00E16D9E" w:rsidRDefault="00992962" w:rsidP="009B2A61">
      <w:pPr>
        <w:pStyle w:val="ListParagraph"/>
        <w:numPr>
          <w:ilvl w:val="0"/>
          <w:numId w:val="11"/>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Workforce readiness assessments and training,</w:t>
      </w:r>
    </w:p>
    <w:p w14:paraId="1BA396C0" w14:textId="7D1CBFCF" w:rsidR="00992962" w:rsidRPr="00E16D9E" w:rsidRDefault="00992962" w:rsidP="00842E7B">
      <w:pPr>
        <w:pStyle w:val="ListParagraph"/>
        <w:numPr>
          <w:ilvl w:val="0"/>
          <w:numId w:val="11"/>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Industry relevant skills training and credential assessments/designations,</w:t>
      </w:r>
    </w:p>
    <w:p w14:paraId="6DDB04DC" w14:textId="24044B9A" w:rsidR="00992962" w:rsidRPr="00E16D9E" w:rsidRDefault="00992962" w:rsidP="00D8410F">
      <w:pPr>
        <w:pStyle w:val="ListParagraph"/>
        <w:numPr>
          <w:ilvl w:val="0"/>
          <w:numId w:val="11"/>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College entry academic and student success assessments,</w:t>
      </w:r>
    </w:p>
    <w:p w14:paraId="06566635" w14:textId="7FB51D95" w:rsidR="00992962" w:rsidRPr="00E16D9E" w:rsidRDefault="00992962" w:rsidP="00D8410F">
      <w:pPr>
        <w:pStyle w:val="ListParagraph"/>
        <w:numPr>
          <w:ilvl w:val="0"/>
          <w:numId w:val="11"/>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Employer-sponsored internships and/or other forms of experiential learning that engage the student in authentic industry experiences and allow the student to demonstrate their prepared-to-work capability,</w:t>
      </w:r>
    </w:p>
    <w:p w14:paraId="3B9BC384" w14:textId="7F08CDA2" w:rsidR="00992962" w:rsidRPr="00E16D9E" w:rsidRDefault="00992962" w:rsidP="00D8410F">
      <w:pPr>
        <w:pStyle w:val="ListParagraph"/>
        <w:numPr>
          <w:ilvl w:val="0"/>
          <w:numId w:val="11"/>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Wrap-around support services necessary to promote adult student recruitment, engagement, retention, and transition into employment or into credit-bearing coursework on a pathway to industry recognized certificates or an associate degree. Partner organizations and programs should complement community college services by providing</w:t>
      </w:r>
      <w:r w:rsidR="00E360B4">
        <w:rPr>
          <w:rFonts w:ascii="Segoe UI" w:eastAsia="Calibri" w:hAnsi="Segoe UI" w:cs="Segoe UI"/>
          <w:color w:val="000000" w:themeColor="text1"/>
        </w:rPr>
        <w:t xml:space="preserve"> the following</w:t>
      </w:r>
      <w:r w:rsidR="0087630E" w:rsidRPr="00E16D9E">
        <w:rPr>
          <w:rFonts w:ascii="Segoe UI" w:eastAsia="Calibri" w:hAnsi="Segoe UI" w:cs="Segoe UI"/>
          <w:color w:val="000000" w:themeColor="text1"/>
        </w:rPr>
        <w:t>:</w:t>
      </w:r>
      <w:r w:rsidRPr="00E16D9E">
        <w:rPr>
          <w:rFonts w:ascii="Segoe UI" w:eastAsia="Calibri" w:hAnsi="Segoe UI" w:cs="Segoe UI"/>
          <w:color w:val="000000" w:themeColor="text1"/>
        </w:rPr>
        <w:t xml:space="preserve"> childcare, ABE/ESL instruction, technology (Internet Access, collaboration technology), transportation, case-management, and other intensive wrap-around support services,</w:t>
      </w:r>
    </w:p>
    <w:p w14:paraId="1D70C7C7" w14:textId="17DBB418" w:rsidR="00730C15" w:rsidRPr="00E16D9E" w:rsidRDefault="00992962" w:rsidP="00981A83">
      <w:pPr>
        <w:pStyle w:val="ListParagraph"/>
        <w:numPr>
          <w:ilvl w:val="0"/>
          <w:numId w:val="11"/>
        </w:numPr>
        <w:tabs>
          <w:tab w:val="left" w:pos="432"/>
          <w:tab w:val="left" w:pos="972"/>
          <w:tab w:val="left" w:pos="1512"/>
        </w:tabs>
        <w:rPr>
          <w:rFonts w:ascii="Segoe UI" w:hAnsi="Segoe UI" w:cs="Segoe UI"/>
        </w:rPr>
      </w:pPr>
      <w:r w:rsidRPr="00E16D9E">
        <w:rPr>
          <w:rFonts w:ascii="Segoe UI" w:eastAsia="Calibri" w:hAnsi="Segoe UI" w:cs="Segoe UI"/>
          <w:color w:val="000000" w:themeColor="text1"/>
        </w:rPr>
        <w:lastRenderedPageBreak/>
        <w:t>Stipends intended to partially offset (1) income loss during training, (2) transportation expense or technology/online access to support remote instruction, (3) basic materials and equipment expenses related to job readiness, (4) certification testing or other costs directly related to program participation.</w:t>
      </w:r>
    </w:p>
    <w:p w14:paraId="5111A569" w14:textId="2FC2DB6B" w:rsidR="00F17756" w:rsidRDefault="003A7BD3" w:rsidP="00F17756">
      <w:pPr>
        <w:pStyle w:val="NoSpacing"/>
        <w:numPr>
          <w:ilvl w:val="0"/>
          <w:numId w:val="13"/>
        </w:numPr>
        <w:rPr>
          <w:rFonts w:ascii="Segoe UI" w:hAnsi="Segoe UI" w:cs="Segoe UI"/>
          <w:b/>
          <w:bCs/>
          <w:color w:val="002060"/>
          <w:sz w:val="24"/>
          <w:szCs w:val="24"/>
        </w:rPr>
      </w:pPr>
      <w:r w:rsidRPr="00E16D9E">
        <w:rPr>
          <w:rFonts w:ascii="Segoe UI" w:hAnsi="Segoe UI" w:cs="Segoe UI"/>
          <w:b/>
          <w:bCs/>
          <w:color w:val="002060"/>
          <w:sz w:val="24"/>
          <w:szCs w:val="24"/>
        </w:rPr>
        <w:t>Workforce Readiness and Industry Skills Assessment and Training Programs</w:t>
      </w:r>
    </w:p>
    <w:p w14:paraId="7A9AD5EE" w14:textId="77777777" w:rsidR="00F17756" w:rsidRPr="00F17756" w:rsidRDefault="00F17756" w:rsidP="00F17756">
      <w:pPr>
        <w:pStyle w:val="NoSpacing"/>
        <w:ind w:left="720"/>
        <w:rPr>
          <w:rFonts w:ascii="Segoe UI" w:hAnsi="Segoe UI" w:cs="Segoe UI"/>
          <w:b/>
          <w:bCs/>
          <w:color w:val="002060"/>
          <w:sz w:val="24"/>
          <w:szCs w:val="24"/>
        </w:rPr>
      </w:pPr>
    </w:p>
    <w:p w14:paraId="08B3D2B3" w14:textId="360DED65" w:rsidR="0075314B" w:rsidRDefault="1CF9E859" w:rsidP="00777346">
      <w:pPr>
        <w:tabs>
          <w:tab w:val="left" w:pos="432"/>
          <w:tab w:val="left" w:pos="972"/>
          <w:tab w:val="left" w:pos="1512"/>
        </w:tabs>
        <w:ind w:left="720"/>
        <w:rPr>
          <w:rFonts w:ascii="Segoe UI" w:eastAsia="Calibri" w:hAnsi="Segoe UI" w:cs="Segoe UI"/>
          <w:color w:val="000000" w:themeColor="text1"/>
        </w:rPr>
      </w:pPr>
      <w:r w:rsidRPr="00F17756">
        <w:rPr>
          <w:rFonts w:ascii="Segoe UI" w:eastAsia="Calibri" w:hAnsi="Segoe UI" w:cs="Segoe UI"/>
          <w:color w:val="000000" w:themeColor="text1"/>
        </w:rPr>
        <w:t>The readiness and skills</w:t>
      </w:r>
      <w:r w:rsidR="3AA0D36C" w:rsidRPr="00F17756">
        <w:rPr>
          <w:rFonts w:ascii="Segoe UI" w:eastAsia="Calibri" w:hAnsi="Segoe UI" w:cs="Segoe UI"/>
          <w:color w:val="000000" w:themeColor="text1"/>
        </w:rPr>
        <w:t>-</w:t>
      </w:r>
      <w:r w:rsidRPr="00F17756">
        <w:rPr>
          <w:rFonts w:ascii="Segoe UI" w:eastAsia="Calibri" w:hAnsi="Segoe UI" w:cs="Segoe UI"/>
          <w:color w:val="000000" w:themeColor="text1"/>
        </w:rPr>
        <w:t>training needs of the unemployed and underemployed are varied and complex. As such, workforce readiness and industry</w:t>
      </w:r>
      <w:r w:rsidR="44D7809F" w:rsidRPr="00F17756">
        <w:rPr>
          <w:rFonts w:ascii="Segoe UI" w:eastAsia="Calibri" w:hAnsi="Segoe UI" w:cs="Segoe UI"/>
          <w:color w:val="000000" w:themeColor="text1"/>
        </w:rPr>
        <w:t>-</w:t>
      </w:r>
      <w:r w:rsidRPr="00F17756">
        <w:rPr>
          <w:rFonts w:ascii="Segoe UI" w:eastAsia="Calibri" w:hAnsi="Segoe UI" w:cs="Segoe UI"/>
          <w:color w:val="000000" w:themeColor="text1"/>
        </w:rPr>
        <w:t xml:space="preserve">skills training programs should </w:t>
      </w:r>
      <w:r w:rsidR="4B9268BA" w:rsidRPr="00F17756">
        <w:rPr>
          <w:rFonts w:ascii="Segoe UI" w:eastAsia="Calibri" w:hAnsi="Segoe UI" w:cs="Segoe UI"/>
          <w:color w:val="000000" w:themeColor="text1"/>
        </w:rPr>
        <w:t xml:space="preserve">accommodate </w:t>
      </w:r>
      <w:r w:rsidRPr="00F17756">
        <w:rPr>
          <w:rFonts w:ascii="Segoe UI" w:eastAsia="Calibri" w:hAnsi="Segoe UI" w:cs="Segoe UI"/>
          <w:color w:val="000000" w:themeColor="text1"/>
        </w:rPr>
        <w:t>a wide array of individual and regional needs</w:t>
      </w:r>
      <w:r w:rsidR="59C654C9" w:rsidRPr="00F17756">
        <w:rPr>
          <w:rFonts w:ascii="Segoe UI" w:eastAsia="Calibri" w:hAnsi="Segoe UI" w:cs="Segoe UI"/>
          <w:color w:val="000000" w:themeColor="text1"/>
        </w:rPr>
        <w:t xml:space="preserve">. These needs </w:t>
      </w:r>
      <w:r w:rsidR="065E1F8B" w:rsidRPr="00F17756">
        <w:rPr>
          <w:rFonts w:ascii="Segoe UI" w:eastAsia="Calibri" w:hAnsi="Segoe UI" w:cs="Segoe UI"/>
          <w:color w:val="000000" w:themeColor="text1"/>
        </w:rPr>
        <w:t xml:space="preserve">are often </w:t>
      </w:r>
      <w:r w:rsidRPr="00F17756">
        <w:rPr>
          <w:rFonts w:ascii="Segoe UI" w:eastAsia="Calibri" w:hAnsi="Segoe UI" w:cs="Segoe UI"/>
          <w:color w:val="000000" w:themeColor="text1"/>
        </w:rPr>
        <w:t xml:space="preserve">best addressed through collaboration </w:t>
      </w:r>
      <w:r w:rsidR="585FA17D" w:rsidRPr="00F17756">
        <w:rPr>
          <w:rFonts w:ascii="Segoe UI" w:eastAsia="Calibri" w:hAnsi="Segoe UI" w:cs="Segoe UI"/>
          <w:color w:val="000000" w:themeColor="text1"/>
        </w:rPr>
        <w:t xml:space="preserve">between </w:t>
      </w:r>
      <w:r w:rsidRPr="00F17756">
        <w:rPr>
          <w:rFonts w:ascii="Segoe UI" w:eastAsia="Calibri" w:hAnsi="Segoe UI" w:cs="Segoe UI"/>
          <w:color w:val="000000" w:themeColor="text1"/>
        </w:rPr>
        <w:t>partners, including but not limited to</w:t>
      </w:r>
      <w:r w:rsidR="59C654C9" w:rsidRPr="00F17756">
        <w:rPr>
          <w:rFonts w:ascii="Segoe UI" w:eastAsia="Calibri" w:hAnsi="Segoe UI" w:cs="Segoe UI"/>
          <w:color w:val="000000" w:themeColor="text1"/>
        </w:rPr>
        <w:t>,</w:t>
      </w:r>
      <w:r w:rsidRPr="00F17756">
        <w:rPr>
          <w:rFonts w:ascii="Segoe UI" w:eastAsia="Calibri" w:hAnsi="Segoe UI" w:cs="Segoe UI"/>
          <w:color w:val="000000" w:themeColor="text1"/>
        </w:rPr>
        <w:t xml:space="preserve"> </w:t>
      </w:r>
      <w:proofErr w:type="spellStart"/>
      <w:r w:rsidRPr="00F17756">
        <w:rPr>
          <w:rFonts w:ascii="Segoe UI" w:eastAsia="Calibri" w:hAnsi="Segoe UI" w:cs="Segoe UI"/>
          <w:color w:val="000000" w:themeColor="text1"/>
        </w:rPr>
        <w:t>MassHire</w:t>
      </w:r>
      <w:proofErr w:type="spellEnd"/>
      <w:r w:rsidRPr="00F17756">
        <w:rPr>
          <w:rFonts w:ascii="Segoe UI" w:eastAsia="Calibri" w:hAnsi="Segoe UI" w:cs="Segoe UI"/>
          <w:color w:val="000000" w:themeColor="text1"/>
        </w:rPr>
        <w:t xml:space="preserve"> Workforce Boards</w:t>
      </w:r>
      <w:r w:rsidR="59C654C9" w:rsidRPr="00F17756">
        <w:rPr>
          <w:rFonts w:ascii="Segoe UI" w:eastAsia="Calibri" w:hAnsi="Segoe UI" w:cs="Segoe UI"/>
          <w:color w:val="000000" w:themeColor="text1"/>
        </w:rPr>
        <w:t xml:space="preserve">, </w:t>
      </w:r>
      <w:r w:rsidRPr="00F17756">
        <w:rPr>
          <w:rFonts w:ascii="Segoe UI" w:eastAsia="Calibri" w:hAnsi="Segoe UI" w:cs="Segoe UI"/>
          <w:color w:val="000000" w:themeColor="text1"/>
        </w:rPr>
        <w:t xml:space="preserve">Career Centers, </w:t>
      </w:r>
      <w:r w:rsidR="59C654C9" w:rsidRPr="00F17756">
        <w:rPr>
          <w:rFonts w:ascii="Segoe UI" w:eastAsia="Calibri" w:hAnsi="Segoe UI" w:cs="Segoe UI"/>
          <w:color w:val="000000" w:themeColor="text1"/>
        </w:rPr>
        <w:t xml:space="preserve">and </w:t>
      </w:r>
      <w:r w:rsidRPr="00F17756">
        <w:rPr>
          <w:rFonts w:ascii="Segoe UI" w:eastAsia="Calibri" w:hAnsi="Segoe UI" w:cs="Segoe UI"/>
          <w:color w:val="000000" w:themeColor="text1"/>
        </w:rPr>
        <w:t>Regional Vocational/Technical schools</w:t>
      </w:r>
      <w:r w:rsidR="59C654C9" w:rsidRPr="00F17756">
        <w:rPr>
          <w:rFonts w:ascii="Segoe UI" w:eastAsia="Calibri" w:hAnsi="Segoe UI" w:cs="Segoe UI"/>
          <w:color w:val="000000" w:themeColor="text1"/>
        </w:rPr>
        <w:t xml:space="preserve"> in association with </w:t>
      </w:r>
      <w:r w:rsidRPr="00F17756">
        <w:rPr>
          <w:rFonts w:ascii="Segoe UI" w:eastAsia="Calibri" w:hAnsi="Segoe UI" w:cs="Segoe UI"/>
          <w:color w:val="000000" w:themeColor="text1"/>
        </w:rPr>
        <w:t>industry</w:t>
      </w:r>
      <w:r w:rsidR="4DBBC31F" w:rsidRPr="00F17756">
        <w:rPr>
          <w:rFonts w:ascii="Segoe UI" w:eastAsia="Calibri" w:hAnsi="Segoe UI" w:cs="Segoe UI"/>
          <w:color w:val="000000" w:themeColor="text1"/>
        </w:rPr>
        <w:t>-</w:t>
      </w:r>
      <w:r w:rsidRPr="00F17756">
        <w:rPr>
          <w:rFonts w:ascii="Segoe UI" w:eastAsia="Calibri" w:hAnsi="Segoe UI" w:cs="Segoe UI"/>
          <w:color w:val="000000" w:themeColor="text1"/>
        </w:rPr>
        <w:t xml:space="preserve">specific </w:t>
      </w:r>
      <w:r w:rsidR="4947BB69" w:rsidRPr="00F17756">
        <w:rPr>
          <w:rFonts w:ascii="Segoe UI" w:eastAsia="Calibri" w:hAnsi="Segoe UI" w:cs="Segoe UI"/>
          <w:color w:val="000000" w:themeColor="text1"/>
        </w:rPr>
        <w:t>and</w:t>
      </w:r>
      <w:r w:rsidRPr="00F17756">
        <w:rPr>
          <w:rFonts w:ascii="Segoe UI" w:eastAsia="Calibri" w:hAnsi="Segoe UI" w:cs="Segoe UI"/>
          <w:color w:val="000000" w:themeColor="text1"/>
        </w:rPr>
        <w:t xml:space="preserve"> unionized</w:t>
      </w:r>
      <w:r w:rsidR="11465133" w:rsidRPr="00F17756">
        <w:rPr>
          <w:rFonts w:ascii="Segoe UI" w:eastAsia="Calibri" w:hAnsi="Segoe UI" w:cs="Segoe UI"/>
          <w:color w:val="000000" w:themeColor="text1"/>
        </w:rPr>
        <w:t>-</w:t>
      </w:r>
      <w:r w:rsidRPr="00F17756">
        <w:rPr>
          <w:rFonts w:ascii="Segoe UI" w:eastAsia="Calibri" w:hAnsi="Segoe UI" w:cs="Segoe UI"/>
          <w:color w:val="000000" w:themeColor="text1"/>
        </w:rPr>
        <w:t>labor supported training programs, and other community-based training and support organizations.</w:t>
      </w:r>
      <w:r w:rsidR="00777346">
        <w:rPr>
          <w:rFonts w:ascii="Segoe UI" w:eastAsia="Calibri" w:hAnsi="Segoe UI" w:cs="Segoe UI"/>
          <w:color w:val="000000" w:themeColor="text1"/>
        </w:rPr>
        <w:t xml:space="preserve"> </w:t>
      </w:r>
      <w:r w:rsidR="0075314B" w:rsidRPr="00E16D9E">
        <w:rPr>
          <w:rFonts w:ascii="Segoe UI" w:eastAsia="Calibri" w:hAnsi="Segoe UI" w:cs="Segoe UI"/>
          <w:color w:val="000000" w:themeColor="text1"/>
        </w:rPr>
        <w:t>Such collaboration shall promote:</w:t>
      </w:r>
    </w:p>
    <w:p w14:paraId="75A6D73E" w14:textId="4DF3C59F" w:rsidR="0075314B" w:rsidRDefault="0075314B" w:rsidP="00777346">
      <w:pPr>
        <w:pStyle w:val="ListParagraph"/>
        <w:numPr>
          <w:ilvl w:val="0"/>
          <w:numId w:val="47"/>
        </w:numPr>
        <w:tabs>
          <w:tab w:val="left" w:pos="432"/>
          <w:tab w:val="left" w:pos="972"/>
          <w:tab w:val="left" w:pos="1512"/>
        </w:tabs>
        <w:rPr>
          <w:rFonts w:ascii="Segoe UI" w:eastAsia="Calibri" w:hAnsi="Segoe UI" w:cs="Segoe UI"/>
          <w:color w:val="000000" w:themeColor="text1"/>
        </w:rPr>
      </w:pPr>
      <w:r w:rsidRPr="00777346">
        <w:rPr>
          <w:rFonts w:ascii="Segoe UI" w:eastAsia="Calibri" w:hAnsi="Segoe UI" w:cs="Segoe UI"/>
          <w:color w:val="000000" w:themeColor="text1"/>
        </w:rPr>
        <w:t>Workforce/job readiness programs that assess and equip students with basic literacy, numeracy, and employment skills for subsequent progression towards more comprehensive training programs in specific fields. Readiness programs should also include instruction and practice in workplace behavior and attire, presentation skills, communication and negotiation, teamwork, career navigation and counseling software, resume writing, interviewing techniques, information searches, and more</w:t>
      </w:r>
    </w:p>
    <w:p w14:paraId="673DCF17" w14:textId="4F6D233F" w:rsidR="0022555B" w:rsidRDefault="0022555B" w:rsidP="00777346">
      <w:pPr>
        <w:pStyle w:val="ListParagraph"/>
        <w:numPr>
          <w:ilvl w:val="0"/>
          <w:numId w:val="47"/>
        </w:numPr>
        <w:tabs>
          <w:tab w:val="left" w:pos="432"/>
          <w:tab w:val="left" w:pos="972"/>
          <w:tab w:val="left" w:pos="1512"/>
        </w:tabs>
        <w:rPr>
          <w:rFonts w:ascii="Segoe UI" w:eastAsia="Calibri" w:hAnsi="Segoe UI" w:cs="Segoe UI"/>
          <w:color w:val="000000" w:themeColor="text1"/>
        </w:rPr>
      </w:pPr>
      <w:r w:rsidRPr="00777346">
        <w:rPr>
          <w:rFonts w:ascii="Segoe UI" w:eastAsia="Calibri" w:hAnsi="Segoe UI" w:cs="Segoe UI"/>
          <w:color w:val="000000" w:themeColor="text1"/>
        </w:rPr>
        <w:t>Comprehensive skills training programs to advance student attainment of certificates and/or credentials in high demand industry areas sectors such as healthcare, computer science/information technology, construction, life sciences, financial services, hospitality services and more</w:t>
      </w:r>
    </w:p>
    <w:p w14:paraId="7EA425DE" w14:textId="4F4888F3" w:rsidR="00BC07CE" w:rsidRPr="00BC07CE" w:rsidRDefault="0022555B" w:rsidP="00BC07CE">
      <w:pPr>
        <w:pStyle w:val="ListParagraph"/>
        <w:numPr>
          <w:ilvl w:val="0"/>
          <w:numId w:val="47"/>
        </w:numPr>
        <w:tabs>
          <w:tab w:val="left" w:pos="432"/>
          <w:tab w:val="left" w:pos="972"/>
          <w:tab w:val="left" w:pos="1512"/>
        </w:tabs>
        <w:rPr>
          <w:rFonts w:ascii="Segoe UI" w:eastAsia="Calibri" w:hAnsi="Segoe UI" w:cs="Segoe UI"/>
          <w:color w:val="000000" w:themeColor="text1"/>
        </w:rPr>
      </w:pPr>
      <w:r w:rsidRPr="00777346">
        <w:rPr>
          <w:rFonts w:ascii="Segoe UI" w:eastAsia="Calibri" w:hAnsi="Segoe UI" w:cs="Segoe UI"/>
          <w:color w:val="000000" w:themeColor="text1"/>
        </w:rPr>
        <w:t>Partnerships with regional employers, union labor training programs or other professional associations to provide students with hands-on, experiential learning in the tools of the trade through internships or other workplace based experiential learning.</w:t>
      </w:r>
    </w:p>
    <w:p w14:paraId="1FC49058" w14:textId="77777777" w:rsidR="00777346" w:rsidRDefault="005D66A7" w:rsidP="00777346">
      <w:pPr>
        <w:pStyle w:val="NoSpacing"/>
        <w:numPr>
          <w:ilvl w:val="0"/>
          <w:numId w:val="13"/>
        </w:numPr>
        <w:rPr>
          <w:rFonts w:ascii="Segoe UI" w:hAnsi="Segoe UI" w:cs="Segoe UI"/>
          <w:b/>
          <w:bCs/>
          <w:color w:val="002060"/>
          <w:sz w:val="24"/>
          <w:szCs w:val="24"/>
        </w:rPr>
      </w:pPr>
      <w:r w:rsidRPr="00E16D9E">
        <w:rPr>
          <w:rFonts w:ascii="Segoe UI" w:hAnsi="Segoe UI" w:cs="Segoe UI"/>
          <w:b/>
          <w:bCs/>
          <w:color w:val="002060"/>
          <w:sz w:val="24"/>
          <w:szCs w:val="24"/>
        </w:rPr>
        <w:t>College Entry, Academic and Student Success Assessments and Readiness Support Services</w:t>
      </w:r>
    </w:p>
    <w:p w14:paraId="0F3B40EB" w14:textId="77777777" w:rsidR="00BC07CE" w:rsidRDefault="00BC07CE" w:rsidP="00BC07CE">
      <w:pPr>
        <w:pStyle w:val="NoSpacing"/>
        <w:ind w:left="720"/>
        <w:rPr>
          <w:rFonts w:ascii="Segoe UI" w:hAnsi="Segoe UI" w:cs="Segoe UI"/>
          <w:b/>
          <w:bCs/>
          <w:color w:val="002060"/>
          <w:sz w:val="24"/>
          <w:szCs w:val="24"/>
        </w:rPr>
      </w:pPr>
    </w:p>
    <w:p w14:paraId="244CE144" w14:textId="4F58FEAD" w:rsidR="00462832" w:rsidRDefault="708C700E" w:rsidP="00777346">
      <w:pPr>
        <w:pStyle w:val="NoSpacing"/>
        <w:ind w:left="720"/>
        <w:rPr>
          <w:rFonts w:ascii="Segoe UI" w:eastAsia="Calibri" w:hAnsi="Segoe UI" w:cs="Segoe UI"/>
          <w:color w:val="000000" w:themeColor="text1"/>
        </w:rPr>
      </w:pPr>
      <w:r w:rsidRPr="00777346">
        <w:rPr>
          <w:rFonts w:ascii="Segoe UI" w:eastAsia="Calibri" w:hAnsi="Segoe UI" w:cs="Segoe UI"/>
          <w:color w:val="000000" w:themeColor="text1"/>
        </w:rPr>
        <w:t>“</w:t>
      </w:r>
      <w:r w:rsidR="3245CB75" w:rsidRPr="00777346">
        <w:rPr>
          <w:rFonts w:ascii="Segoe UI" w:eastAsia="Calibri" w:hAnsi="Segoe UI" w:cs="Segoe UI"/>
          <w:color w:val="000000" w:themeColor="text1"/>
        </w:rPr>
        <w:t>Adult learner</w:t>
      </w:r>
      <w:r w:rsidR="330F8633" w:rsidRPr="00777346">
        <w:rPr>
          <w:rFonts w:ascii="Segoe UI" w:eastAsia="Calibri" w:hAnsi="Segoe UI" w:cs="Segoe UI"/>
          <w:color w:val="000000" w:themeColor="text1"/>
        </w:rPr>
        <w:t>”</w:t>
      </w:r>
      <w:r w:rsidR="3245CB75" w:rsidRPr="00777346">
        <w:rPr>
          <w:rFonts w:ascii="Segoe UI" w:eastAsia="Calibri" w:hAnsi="Segoe UI" w:cs="Segoe UI"/>
          <w:color w:val="000000" w:themeColor="text1"/>
        </w:rPr>
        <w:t xml:space="preserve"> is a term used to describe a broad array of students</w:t>
      </w:r>
      <w:r w:rsidR="00907594" w:rsidRPr="00777346">
        <w:rPr>
          <w:rFonts w:ascii="Segoe UI" w:eastAsia="Calibri" w:hAnsi="Segoe UI" w:cs="Segoe UI"/>
          <w:color w:val="000000" w:themeColor="text1"/>
        </w:rPr>
        <w:t>. The term covers the r</w:t>
      </w:r>
      <w:r w:rsidR="3245CB75" w:rsidRPr="00777346">
        <w:rPr>
          <w:rFonts w:ascii="Segoe UI" w:eastAsia="Calibri" w:hAnsi="Segoe UI" w:cs="Segoe UI"/>
          <w:color w:val="000000" w:themeColor="text1"/>
        </w:rPr>
        <w:t>ang</w:t>
      </w:r>
      <w:r w:rsidR="00907594" w:rsidRPr="00777346">
        <w:rPr>
          <w:rFonts w:ascii="Segoe UI" w:eastAsia="Calibri" w:hAnsi="Segoe UI" w:cs="Segoe UI"/>
          <w:color w:val="000000" w:themeColor="text1"/>
        </w:rPr>
        <w:t xml:space="preserve">e </w:t>
      </w:r>
      <w:r w:rsidR="002760E1" w:rsidRPr="00777346">
        <w:rPr>
          <w:rFonts w:ascii="Segoe UI" w:eastAsia="Calibri" w:hAnsi="Segoe UI" w:cs="Segoe UI"/>
          <w:color w:val="000000" w:themeColor="text1"/>
        </w:rPr>
        <w:t xml:space="preserve">of students </w:t>
      </w:r>
      <w:r w:rsidR="3245CB75" w:rsidRPr="00777346">
        <w:rPr>
          <w:rFonts w:ascii="Segoe UI" w:eastAsia="Calibri" w:hAnsi="Segoe UI" w:cs="Segoe UI"/>
          <w:color w:val="000000" w:themeColor="text1"/>
        </w:rPr>
        <w:t xml:space="preserve">with no prior exposure to college-level credit-bearing coursework to others who have some post-secondary earned credentials (workplace recognized certifications, military training, and college credits) with no earned degree, as well as those who may hold a degree but are pursuing a change in career focus. Adult students </w:t>
      </w:r>
      <w:r w:rsidR="3245CB75" w:rsidRPr="00777346">
        <w:rPr>
          <w:rFonts w:ascii="Segoe UI" w:eastAsia="Calibri" w:hAnsi="Segoe UI" w:cs="Segoe UI"/>
          <w:color w:val="000000" w:themeColor="text1"/>
        </w:rPr>
        <w:lastRenderedPageBreak/>
        <w:t xml:space="preserve">often </w:t>
      </w:r>
      <w:r w:rsidR="179ADCE6" w:rsidRPr="00777346">
        <w:rPr>
          <w:rFonts w:ascii="Segoe UI" w:eastAsia="Calibri" w:hAnsi="Segoe UI" w:cs="Segoe UI"/>
          <w:color w:val="000000" w:themeColor="text1"/>
        </w:rPr>
        <w:t xml:space="preserve">prioritize </w:t>
      </w:r>
      <w:r w:rsidR="3245CB75" w:rsidRPr="00777346">
        <w:rPr>
          <w:rFonts w:ascii="Segoe UI" w:eastAsia="Calibri" w:hAnsi="Segoe UI" w:cs="Segoe UI"/>
          <w:color w:val="000000" w:themeColor="text1"/>
        </w:rPr>
        <w:t>secur</w:t>
      </w:r>
      <w:r w:rsidR="05FC3979" w:rsidRPr="00777346">
        <w:rPr>
          <w:rFonts w:ascii="Segoe UI" w:eastAsia="Calibri" w:hAnsi="Segoe UI" w:cs="Segoe UI"/>
          <w:color w:val="000000" w:themeColor="text1"/>
        </w:rPr>
        <w:t>ing</w:t>
      </w:r>
      <w:r w:rsidR="00636BDA" w:rsidRPr="00777346">
        <w:rPr>
          <w:rFonts w:ascii="Segoe UI" w:eastAsia="Calibri" w:hAnsi="Segoe UI" w:cs="Segoe UI"/>
          <w:color w:val="000000" w:themeColor="text1"/>
        </w:rPr>
        <w:t xml:space="preserve"> a</w:t>
      </w:r>
      <w:r w:rsidR="3245CB75" w:rsidRPr="00777346">
        <w:rPr>
          <w:rFonts w:ascii="Segoe UI" w:eastAsia="Calibri" w:hAnsi="Segoe UI" w:cs="Segoe UI"/>
          <w:color w:val="000000" w:themeColor="text1"/>
        </w:rPr>
        <w:t xml:space="preserve"> job </w:t>
      </w:r>
      <w:r w:rsidR="69FE073D" w:rsidRPr="00777346">
        <w:rPr>
          <w:rFonts w:ascii="Segoe UI" w:eastAsia="Calibri" w:hAnsi="Segoe UI" w:cs="Segoe UI"/>
          <w:color w:val="000000" w:themeColor="text1"/>
        </w:rPr>
        <w:t>that pay</w:t>
      </w:r>
      <w:r w:rsidR="00636BDA" w:rsidRPr="00777346">
        <w:rPr>
          <w:rFonts w:ascii="Segoe UI" w:eastAsia="Calibri" w:hAnsi="Segoe UI" w:cs="Segoe UI"/>
          <w:color w:val="000000" w:themeColor="text1"/>
        </w:rPr>
        <w:t>s</w:t>
      </w:r>
      <w:r w:rsidR="69FE073D" w:rsidRPr="00777346">
        <w:rPr>
          <w:rFonts w:ascii="Segoe UI" w:eastAsia="Calibri" w:hAnsi="Segoe UI" w:cs="Segoe UI"/>
          <w:color w:val="000000" w:themeColor="text1"/>
        </w:rPr>
        <w:t xml:space="preserve"> </w:t>
      </w:r>
      <w:r w:rsidR="3245CB75" w:rsidRPr="00777346">
        <w:rPr>
          <w:rFonts w:ascii="Segoe UI" w:eastAsia="Calibri" w:hAnsi="Segoe UI" w:cs="Segoe UI"/>
          <w:color w:val="000000" w:themeColor="text1"/>
        </w:rPr>
        <w:t>family</w:t>
      </w:r>
      <w:r w:rsidR="1276C836" w:rsidRPr="00777346">
        <w:rPr>
          <w:rFonts w:ascii="Segoe UI" w:eastAsia="Calibri" w:hAnsi="Segoe UI" w:cs="Segoe UI"/>
          <w:color w:val="000000" w:themeColor="text1"/>
        </w:rPr>
        <w:t>-</w:t>
      </w:r>
      <w:r w:rsidR="3245CB75" w:rsidRPr="00777346">
        <w:rPr>
          <w:rFonts w:ascii="Segoe UI" w:eastAsia="Calibri" w:hAnsi="Segoe UI" w:cs="Segoe UI"/>
          <w:color w:val="000000" w:themeColor="text1"/>
        </w:rPr>
        <w:t>supporting wage</w:t>
      </w:r>
      <w:r w:rsidR="00636BDA" w:rsidRPr="00777346">
        <w:rPr>
          <w:rFonts w:ascii="Segoe UI" w:eastAsia="Calibri" w:hAnsi="Segoe UI" w:cs="Segoe UI"/>
          <w:color w:val="000000" w:themeColor="text1"/>
        </w:rPr>
        <w:t>s</w:t>
      </w:r>
      <w:r w:rsidR="3245CB75" w:rsidRPr="00777346">
        <w:rPr>
          <w:rFonts w:ascii="Segoe UI" w:eastAsia="Calibri" w:hAnsi="Segoe UI" w:cs="Segoe UI"/>
          <w:color w:val="000000" w:themeColor="text1"/>
        </w:rPr>
        <w:t xml:space="preserve"> and/or </w:t>
      </w:r>
      <w:r w:rsidR="00AE7707" w:rsidRPr="00777346">
        <w:rPr>
          <w:rFonts w:ascii="Segoe UI" w:eastAsia="Calibri" w:hAnsi="Segoe UI" w:cs="Segoe UI"/>
          <w:color w:val="000000" w:themeColor="text1"/>
        </w:rPr>
        <w:t xml:space="preserve">a job </w:t>
      </w:r>
      <w:r w:rsidR="3245CB75" w:rsidRPr="00777346">
        <w:rPr>
          <w:rFonts w:ascii="Segoe UI" w:eastAsia="Calibri" w:hAnsi="Segoe UI" w:cs="Segoe UI"/>
          <w:color w:val="000000" w:themeColor="text1"/>
        </w:rPr>
        <w:t>progress</w:t>
      </w:r>
      <w:r w:rsidR="00E67F6E" w:rsidRPr="00777346">
        <w:rPr>
          <w:rFonts w:ascii="Segoe UI" w:eastAsia="Calibri" w:hAnsi="Segoe UI" w:cs="Segoe UI"/>
          <w:color w:val="000000" w:themeColor="text1"/>
        </w:rPr>
        <w:t xml:space="preserve">ing toward </w:t>
      </w:r>
      <w:r w:rsidR="3245CB75" w:rsidRPr="00777346">
        <w:rPr>
          <w:rFonts w:ascii="Segoe UI" w:eastAsia="Calibri" w:hAnsi="Segoe UI" w:cs="Segoe UI"/>
          <w:color w:val="000000" w:themeColor="text1"/>
        </w:rPr>
        <w:t>a career pathway support</w:t>
      </w:r>
      <w:r w:rsidR="005D1D4F" w:rsidRPr="00777346">
        <w:rPr>
          <w:rFonts w:ascii="Segoe UI" w:eastAsia="Calibri" w:hAnsi="Segoe UI" w:cs="Segoe UI"/>
          <w:color w:val="000000" w:themeColor="text1"/>
        </w:rPr>
        <w:t>ing</w:t>
      </w:r>
      <w:r w:rsidR="3245CB75" w:rsidRPr="00777346">
        <w:rPr>
          <w:rFonts w:ascii="Segoe UI" w:eastAsia="Calibri" w:hAnsi="Segoe UI" w:cs="Segoe UI"/>
          <w:color w:val="000000" w:themeColor="text1"/>
        </w:rPr>
        <w:t xml:space="preserve"> sustainable future growth.</w:t>
      </w:r>
    </w:p>
    <w:p w14:paraId="4CA299A7" w14:textId="77777777" w:rsidR="00777346" w:rsidRDefault="00777346" w:rsidP="00777346">
      <w:pPr>
        <w:pStyle w:val="NoSpacing"/>
        <w:ind w:left="720"/>
        <w:rPr>
          <w:rFonts w:ascii="Segoe UI" w:eastAsia="Calibri" w:hAnsi="Segoe UI" w:cs="Segoe UI"/>
          <w:color w:val="000000" w:themeColor="text1"/>
        </w:rPr>
      </w:pPr>
    </w:p>
    <w:p w14:paraId="47B3008F" w14:textId="242F1B86" w:rsidR="00D467DF" w:rsidRDefault="00777346" w:rsidP="00777346">
      <w:pPr>
        <w:pStyle w:val="NoSpacing"/>
        <w:ind w:left="720"/>
        <w:rPr>
          <w:rFonts w:ascii="Segoe UI" w:eastAsia="Calibri" w:hAnsi="Segoe UI" w:cs="Segoe UI"/>
          <w:color w:val="000000" w:themeColor="text1"/>
        </w:rPr>
      </w:pPr>
      <w:r>
        <w:rPr>
          <w:rFonts w:ascii="Segoe UI" w:eastAsia="Calibri" w:hAnsi="Segoe UI" w:cs="Segoe UI"/>
          <w:color w:val="000000" w:themeColor="text1"/>
        </w:rPr>
        <w:t xml:space="preserve">Regardless </w:t>
      </w:r>
      <w:r w:rsidR="01F3F311" w:rsidRPr="00777346">
        <w:rPr>
          <w:rFonts w:ascii="Segoe UI" w:eastAsia="Calibri" w:hAnsi="Segoe UI" w:cs="Segoe UI"/>
          <w:color w:val="000000" w:themeColor="text1"/>
        </w:rPr>
        <w:t xml:space="preserve">of </w:t>
      </w:r>
      <w:r w:rsidR="28953383" w:rsidRPr="00777346">
        <w:rPr>
          <w:rFonts w:ascii="Segoe UI" w:eastAsia="Calibri" w:hAnsi="Segoe UI" w:cs="Segoe UI"/>
          <w:color w:val="000000" w:themeColor="text1"/>
        </w:rPr>
        <w:t>a</w:t>
      </w:r>
      <w:r w:rsidR="01F3F311" w:rsidRPr="00777346">
        <w:rPr>
          <w:rFonts w:ascii="Segoe UI" w:eastAsia="Calibri" w:hAnsi="Segoe UI" w:cs="Segoe UI"/>
          <w:color w:val="000000" w:themeColor="text1"/>
        </w:rPr>
        <w:t xml:space="preserve"> student’s starting point, expectations, and intended outcomes, </w:t>
      </w:r>
      <w:r w:rsidR="3245CB75" w:rsidRPr="00777346">
        <w:rPr>
          <w:rFonts w:ascii="Segoe UI" w:eastAsia="Calibri" w:hAnsi="Segoe UI" w:cs="Segoe UI"/>
          <w:color w:val="000000" w:themeColor="text1"/>
        </w:rPr>
        <w:t>assessments</w:t>
      </w:r>
      <w:r w:rsidR="123BEC9A" w:rsidRPr="00777346">
        <w:rPr>
          <w:rFonts w:ascii="Segoe UI" w:eastAsia="Calibri" w:hAnsi="Segoe UI" w:cs="Segoe UI"/>
          <w:color w:val="000000" w:themeColor="text1"/>
        </w:rPr>
        <w:t xml:space="preserve"> are </w:t>
      </w:r>
      <w:r w:rsidR="5528DD15" w:rsidRPr="00777346">
        <w:rPr>
          <w:rFonts w:ascii="Segoe UI" w:eastAsia="Calibri" w:hAnsi="Segoe UI" w:cs="Segoe UI"/>
          <w:color w:val="000000" w:themeColor="text1"/>
        </w:rPr>
        <w:t xml:space="preserve">a </w:t>
      </w:r>
      <w:r w:rsidR="123BEC9A" w:rsidRPr="00777346">
        <w:rPr>
          <w:rFonts w:ascii="Segoe UI" w:eastAsia="Calibri" w:hAnsi="Segoe UI" w:cs="Segoe UI"/>
          <w:color w:val="000000" w:themeColor="text1"/>
        </w:rPr>
        <w:t xml:space="preserve">useful </w:t>
      </w:r>
      <w:r w:rsidR="751AAB0F" w:rsidRPr="00777346">
        <w:rPr>
          <w:rFonts w:ascii="Segoe UI" w:eastAsia="Calibri" w:hAnsi="Segoe UI" w:cs="Segoe UI"/>
          <w:color w:val="000000" w:themeColor="text1"/>
        </w:rPr>
        <w:t xml:space="preserve">tool </w:t>
      </w:r>
      <w:r w:rsidR="123BEC9A" w:rsidRPr="00777346">
        <w:rPr>
          <w:rFonts w:ascii="Segoe UI" w:eastAsia="Calibri" w:hAnsi="Segoe UI" w:cs="Segoe UI"/>
          <w:color w:val="000000" w:themeColor="text1"/>
        </w:rPr>
        <w:t xml:space="preserve">for </w:t>
      </w:r>
      <w:r w:rsidR="55251BAD" w:rsidRPr="00777346">
        <w:rPr>
          <w:rFonts w:ascii="Segoe UI" w:eastAsia="Calibri" w:hAnsi="Segoe UI" w:cs="Segoe UI"/>
          <w:color w:val="000000" w:themeColor="text1"/>
        </w:rPr>
        <w:t>evaluating</w:t>
      </w:r>
      <w:r w:rsidR="34B7D3C6" w:rsidRPr="00777346">
        <w:rPr>
          <w:rFonts w:ascii="Segoe UI" w:eastAsia="Calibri" w:hAnsi="Segoe UI" w:cs="Segoe UI"/>
          <w:color w:val="000000" w:themeColor="text1"/>
        </w:rPr>
        <w:t xml:space="preserve"> a student’s program readiness</w:t>
      </w:r>
      <w:r w:rsidR="00113AEE" w:rsidRPr="00777346">
        <w:rPr>
          <w:rFonts w:ascii="Segoe UI" w:eastAsia="Calibri" w:hAnsi="Segoe UI" w:cs="Segoe UI"/>
          <w:color w:val="000000" w:themeColor="text1"/>
        </w:rPr>
        <w:t>. Assessments are also useful for</w:t>
      </w:r>
      <w:r w:rsidR="20BDB784" w:rsidRPr="00777346">
        <w:rPr>
          <w:rFonts w:ascii="Segoe UI" w:eastAsia="Calibri" w:hAnsi="Segoe UI" w:cs="Segoe UI"/>
          <w:color w:val="000000" w:themeColor="text1"/>
        </w:rPr>
        <w:t xml:space="preserve"> establishing </w:t>
      </w:r>
      <w:r w:rsidR="005D1D4F" w:rsidRPr="00777346">
        <w:rPr>
          <w:rFonts w:ascii="Segoe UI" w:eastAsia="Calibri" w:hAnsi="Segoe UI" w:cs="Segoe UI"/>
          <w:color w:val="000000" w:themeColor="text1"/>
        </w:rPr>
        <w:t>individually tailored</w:t>
      </w:r>
      <w:r w:rsidR="20BDB784" w:rsidRPr="00777346">
        <w:rPr>
          <w:rFonts w:ascii="Segoe UI" w:eastAsia="Calibri" w:hAnsi="Segoe UI" w:cs="Segoe UI"/>
          <w:color w:val="000000" w:themeColor="text1"/>
        </w:rPr>
        <w:t xml:space="preserve"> curricula and wrap-around supports. </w:t>
      </w:r>
      <w:r w:rsidR="34B7D3C6" w:rsidRPr="00777346">
        <w:rPr>
          <w:rFonts w:ascii="Segoe UI" w:eastAsia="Calibri" w:hAnsi="Segoe UI" w:cs="Segoe UI"/>
          <w:color w:val="000000" w:themeColor="text1"/>
        </w:rPr>
        <w:t xml:space="preserve"> </w:t>
      </w:r>
      <w:r w:rsidR="6FC99810" w:rsidRPr="00777346">
        <w:rPr>
          <w:rFonts w:ascii="Segoe UI" w:eastAsia="Calibri" w:hAnsi="Segoe UI" w:cs="Segoe UI"/>
          <w:color w:val="000000" w:themeColor="text1"/>
        </w:rPr>
        <w:t>T</w:t>
      </w:r>
      <w:r w:rsidR="1DFC085B" w:rsidRPr="00777346">
        <w:rPr>
          <w:rFonts w:ascii="Segoe UI" w:eastAsia="Calibri" w:hAnsi="Segoe UI" w:cs="Segoe UI"/>
          <w:color w:val="000000" w:themeColor="text1"/>
        </w:rPr>
        <w:t>he TRAIN</w:t>
      </w:r>
      <w:r w:rsidR="6FC99810" w:rsidRPr="00777346">
        <w:rPr>
          <w:rFonts w:ascii="Segoe UI" w:eastAsia="Calibri" w:hAnsi="Segoe UI" w:cs="Segoe UI"/>
          <w:color w:val="000000" w:themeColor="text1"/>
        </w:rPr>
        <w:t xml:space="preserve"> RFP encourages </w:t>
      </w:r>
      <w:r w:rsidR="25325C0A" w:rsidRPr="00777346">
        <w:rPr>
          <w:rFonts w:ascii="Segoe UI" w:eastAsia="Calibri" w:hAnsi="Segoe UI" w:cs="Segoe UI"/>
          <w:color w:val="000000" w:themeColor="text1"/>
        </w:rPr>
        <w:t xml:space="preserve">the use of assessment tools </w:t>
      </w:r>
      <w:r w:rsidR="00F56A68" w:rsidRPr="00777346">
        <w:rPr>
          <w:rFonts w:ascii="Segoe UI" w:eastAsia="Calibri" w:hAnsi="Segoe UI" w:cs="Segoe UI"/>
          <w:color w:val="000000" w:themeColor="text1"/>
        </w:rPr>
        <w:t>for</w:t>
      </w:r>
      <w:r w:rsidR="00B9603A" w:rsidRPr="00777346">
        <w:rPr>
          <w:rFonts w:ascii="Segoe UI" w:eastAsia="Calibri" w:hAnsi="Segoe UI" w:cs="Segoe UI"/>
          <w:color w:val="000000" w:themeColor="text1"/>
        </w:rPr>
        <w:t xml:space="preserve"> measuring</w:t>
      </w:r>
      <w:r w:rsidR="3245CB75" w:rsidRPr="00777346">
        <w:rPr>
          <w:rFonts w:ascii="Segoe UI" w:eastAsia="Calibri" w:hAnsi="Segoe UI" w:cs="Segoe UI"/>
          <w:color w:val="000000" w:themeColor="text1"/>
        </w:rPr>
        <w:t xml:space="preserve"> adult student workplace readiness, skills, and prior learning credentials. </w:t>
      </w:r>
    </w:p>
    <w:p w14:paraId="5CF45BF8" w14:textId="77777777" w:rsidR="00777346" w:rsidRPr="00777346" w:rsidRDefault="00777346" w:rsidP="00777346">
      <w:pPr>
        <w:pStyle w:val="NoSpacing"/>
        <w:ind w:left="720"/>
        <w:rPr>
          <w:rFonts w:ascii="Segoe UI" w:hAnsi="Segoe UI" w:cs="Segoe UI"/>
          <w:b/>
          <w:bCs/>
          <w:color w:val="002060"/>
          <w:sz w:val="24"/>
          <w:szCs w:val="24"/>
        </w:rPr>
      </w:pPr>
    </w:p>
    <w:p w14:paraId="526AA821" w14:textId="4FA00AC9" w:rsidR="00777346" w:rsidRPr="00777346" w:rsidRDefault="00D467DF" w:rsidP="00777346">
      <w:pPr>
        <w:pStyle w:val="NoSpacing"/>
        <w:numPr>
          <w:ilvl w:val="0"/>
          <w:numId w:val="13"/>
        </w:numPr>
        <w:rPr>
          <w:rFonts w:ascii="Segoe UI" w:hAnsi="Segoe UI" w:cs="Segoe UI"/>
          <w:b/>
          <w:bCs/>
          <w:color w:val="002060"/>
          <w:sz w:val="24"/>
          <w:szCs w:val="24"/>
        </w:rPr>
      </w:pPr>
      <w:r w:rsidRPr="00E16D9E">
        <w:rPr>
          <w:rFonts w:ascii="Segoe UI" w:hAnsi="Segoe UI" w:cs="Segoe UI"/>
          <w:b/>
          <w:bCs/>
          <w:color w:val="002060"/>
          <w:sz w:val="24"/>
          <w:szCs w:val="24"/>
        </w:rPr>
        <w:t>Internships/Experimental Learning</w:t>
      </w:r>
    </w:p>
    <w:p w14:paraId="7D337520" w14:textId="77777777" w:rsidR="00777346" w:rsidRDefault="00777346" w:rsidP="00777346">
      <w:pPr>
        <w:pStyle w:val="NoSpacing"/>
        <w:ind w:left="720"/>
        <w:rPr>
          <w:rFonts w:ascii="Segoe UI" w:hAnsi="Segoe UI" w:cs="Segoe UI"/>
          <w:color w:val="002060"/>
          <w:sz w:val="24"/>
          <w:szCs w:val="24"/>
        </w:rPr>
      </w:pPr>
    </w:p>
    <w:p w14:paraId="54DAF61E" w14:textId="3E3FB401" w:rsidR="00777346" w:rsidRDefault="00777346" w:rsidP="00777346">
      <w:pPr>
        <w:pStyle w:val="NoSpacing"/>
        <w:ind w:left="720"/>
        <w:rPr>
          <w:rFonts w:ascii="Segoe UI" w:eastAsia="Calibri" w:hAnsi="Segoe UI" w:cs="Segoe UI"/>
          <w:color w:val="000000" w:themeColor="text1"/>
        </w:rPr>
      </w:pPr>
      <w:r w:rsidRPr="00777346">
        <w:rPr>
          <w:rFonts w:ascii="Segoe UI" w:hAnsi="Segoe UI" w:cs="Segoe UI"/>
          <w:color w:val="002060"/>
        </w:rPr>
        <w:t xml:space="preserve">An </w:t>
      </w:r>
      <w:r w:rsidR="08B9D5CF" w:rsidRPr="00777346">
        <w:rPr>
          <w:rFonts w:ascii="Segoe UI" w:eastAsia="Calibri" w:hAnsi="Segoe UI" w:cs="Segoe UI"/>
          <w:color w:val="000000" w:themeColor="text1"/>
        </w:rPr>
        <w:t>essential component of the TRAIN grant program is placement of qualified candidates in employer-sponsored internships or experiential learning activities</w:t>
      </w:r>
      <w:r w:rsidR="215C0486" w:rsidRPr="00777346">
        <w:rPr>
          <w:rFonts w:ascii="Segoe UI" w:eastAsia="Calibri" w:hAnsi="Segoe UI" w:cs="Segoe UI"/>
          <w:color w:val="000000" w:themeColor="text1"/>
        </w:rPr>
        <w:t xml:space="preserve"> where possible</w:t>
      </w:r>
      <w:r w:rsidR="08B9D5CF" w:rsidRPr="00777346">
        <w:rPr>
          <w:rFonts w:ascii="Segoe UI" w:eastAsia="Calibri" w:hAnsi="Segoe UI" w:cs="Segoe UI"/>
          <w:color w:val="000000" w:themeColor="text1"/>
        </w:rPr>
        <w:t xml:space="preserve">. Internships </w:t>
      </w:r>
      <w:r w:rsidR="3145AA12" w:rsidRPr="00777346">
        <w:rPr>
          <w:rFonts w:ascii="Segoe UI" w:eastAsia="Calibri" w:hAnsi="Segoe UI" w:cs="Segoe UI"/>
          <w:color w:val="000000" w:themeColor="text1"/>
        </w:rPr>
        <w:t xml:space="preserve">and experiential learning activities </w:t>
      </w:r>
      <w:r w:rsidR="08B9D5CF" w:rsidRPr="00777346">
        <w:rPr>
          <w:rFonts w:ascii="Segoe UI" w:eastAsia="Calibri" w:hAnsi="Segoe UI" w:cs="Segoe UI"/>
          <w:color w:val="000000" w:themeColor="text1"/>
        </w:rPr>
        <w:t xml:space="preserve">provide participants with increased employment opportunities and more marketable skills such as time management, written and oral communication, critical thinking, and self-discipline. Proposals will be critically reviewed for their plans to provide high-quality employer-sponsored internships and/or experiential learning opportunities for all </w:t>
      </w:r>
      <w:r w:rsidR="416A40C8" w:rsidRPr="00777346">
        <w:rPr>
          <w:rFonts w:ascii="Segoe UI" w:eastAsia="Calibri" w:hAnsi="Segoe UI" w:cs="Segoe UI"/>
          <w:color w:val="000000" w:themeColor="text1"/>
        </w:rPr>
        <w:t>program participants</w:t>
      </w:r>
      <w:r w:rsidR="08B9D5CF" w:rsidRPr="00777346">
        <w:rPr>
          <w:rFonts w:ascii="Segoe UI" w:eastAsia="Calibri" w:hAnsi="Segoe UI" w:cs="Segoe UI"/>
          <w:color w:val="000000" w:themeColor="text1"/>
        </w:rPr>
        <w:t>. Internship and experiential learning opportunities should:</w:t>
      </w:r>
    </w:p>
    <w:p w14:paraId="2596B4A1" w14:textId="77777777" w:rsidR="009261B7" w:rsidRPr="00777346" w:rsidRDefault="009261B7" w:rsidP="00777346">
      <w:pPr>
        <w:pStyle w:val="NoSpacing"/>
        <w:numPr>
          <w:ilvl w:val="0"/>
          <w:numId w:val="48"/>
        </w:numPr>
        <w:rPr>
          <w:rFonts w:ascii="Segoe UI" w:hAnsi="Segoe UI" w:cs="Segoe UI"/>
          <w:b/>
          <w:bCs/>
          <w:color w:val="002060"/>
        </w:rPr>
      </w:pPr>
      <w:r w:rsidRPr="00777346">
        <w:rPr>
          <w:rFonts w:ascii="Segoe UI" w:eastAsia="Calibri" w:hAnsi="Segoe UI" w:cs="Segoe UI"/>
          <w:color w:val="000000" w:themeColor="text1"/>
        </w:rPr>
        <w:t xml:space="preserve">Directly </w:t>
      </w:r>
      <w:proofErr w:type="gramStart"/>
      <w:r w:rsidRPr="00777346">
        <w:rPr>
          <w:rFonts w:ascii="Segoe UI" w:eastAsia="Calibri" w:hAnsi="Segoe UI" w:cs="Segoe UI"/>
          <w:color w:val="000000" w:themeColor="text1"/>
        </w:rPr>
        <w:t>relate</w:t>
      </w:r>
      <w:proofErr w:type="gramEnd"/>
      <w:r w:rsidRPr="00777346">
        <w:rPr>
          <w:rFonts w:ascii="Segoe UI" w:eastAsia="Calibri" w:hAnsi="Segoe UI" w:cs="Segoe UI"/>
          <w:color w:val="000000" w:themeColor="text1"/>
        </w:rPr>
        <w:t xml:space="preserve"> to the community college workforce skills and training program, reinforcing learned skills while heightening career awareness and employment opportunities,</w:t>
      </w:r>
    </w:p>
    <w:p w14:paraId="219C3C9D" w14:textId="77777777" w:rsidR="009261B7" w:rsidRPr="00777346" w:rsidRDefault="009261B7" w:rsidP="00777346">
      <w:pPr>
        <w:pStyle w:val="NoSpacing"/>
        <w:numPr>
          <w:ilvl w:val="0"/>
          <w:numId w:val="48"/>
        </w:numPr>
        <w:rPr>
          <w:rFonts w:ascii="Segoe UI" w:hAnsi="Segoe UI" w:cs="Segoe UI"/>
          <w:b/>
          <w:bCs/>
          <w:color w:val="002060"/>
        </w:rPr>
      </w:pPr>
      <w:r w:rsidRPr="00777346">
        <w:rPr>
          <w:rFonts w:ascii="Segoe UI" w:eastAsia="Calibri" w:hAnsi="Segoe UI" w:cs="Segoe UI"/>
          <w:color w:val="000000" w:themeColor="text1"/>
        </w:rPr>
        <w:t>Articulate job descriptions, employer expectations, and work responsibilities and performance expectations,</w:t>
      </w:r>
    </w:p>
    <w:p w14:paraId="6A369175" w14:textId="52380039" w:rsidR="00D467DF" w:rsidRPr="00777346" w:rsidRDefault="009261B7" w:rsidP="00777346">
      <w:pPr>
        <w:pStyle w:val="NoSpacing"/>
        <w:numPr>
          <w:ilvl w:val="0"/>
          <w:numId w:val="48"/>
        </w:numPr>
        <w:rPr>
          <w:rFonts w:ascii="Segoe UI" w:hAnsi="Segoe UI" w:cs="Segoe UI"/>
          <w:b/>
          <w:bCs/>
          <w:color w:val="002060"/>
        </w:rPr>
      </w:pPr>
      <w:r w:rsidRPr="00777346">
        <w:rPr>
          <w:rFonts w:ascii="Segoe UI" w:eastAsia="Calibri" w:hAnsi="Segoe UI" w:cs="Segoe UI"/>
          <w:color w:val="000000" w:themeColor="text1"/>
        </w:rPr>
        <w:t>Assign mentors or supervisors to give guidance, evaluate performance and provide feedback for students</w:t>
      </w:r>
      <w:r w:rsidR="00C925A4" w:rsidRPr="00777346">
        <w:rPr>
          <w:rFonts w:ascii="Segoe UI" w:eastAsia="Calibri" w:hAnsi="Segoe UI" w:cs="Segoe UI"/>
          <w:color w:val="000000" w:themeColor="text1"/>
        </w:rPr>
        <w:t>,</w:t>
      </w:r>
    </w:p>
    <w:p w14:paraId="3B4F4D7A" w14:textId="267C89D4" w:rsidR="005D244F" w:rsidRPr="00777346" w:rsidRDefault="005D244F" w:rsidP="00777346">
      <w:pPr>
        <w:pStyle w:val="NoSpacing"/>
        <w:numPr>
          <w:ilvl w:val="0"/>
          <w:numId w:val="48"/>
        </w:numPr>
        <w:rPr>
          <w:rFonts w:ascii="Segoe UI" w:hAnsi="Segoe UI" w:cs="Segoe UI"/>
          <w:b/>
          <w:bCs/>
          <w:color w:val="002060"/>
        </w:rPr>
      </w:pPr>
      <w:r w:rsidRPr="00777346">
        <w:rPr>
          <w:rFonts w:ascii="Segoe UI" w:eastAsia="Calibri" w:hAnsi="Segoe UI" w:cs="Segoe UI"/>
          <w:color w:val="000000" w:themeColor="text1"/>
        </w:rPr>
        <w:t>Be performed during the time-period of a student’s community college training,</w:t>
      </w:r>
    </w:p>
    <w:p w14:paraId="6C5C11CA" w14:textId="53228417" w:rsidR="005D244F" w:rsidRPr="00777346" w:rsidRDefault="005D244F" w:rsidP="00777346">
      <w:pPr>
        <w:pStyle w:val="NoSpacing"/>
        <w:numPr>
          <w:ilvl w:val="0"/>
          <w:numId w:val="48"/>
        </w:numPr>
        <w:rPr>
          <w:rFonts w:ascii="Segoe UI" w:hAnsi="Segoe UI" w:cs="Segoe UI"/>
          <w:b/>
          <w:bCs/>
          <w:color w:val="002060"/>
        </w:rPr>
      </w:pPr>
      <w:proofErr w:type="gramStart"/>
      <w:r w:rsidRPr="00777346">
        <w:rPr>
          <w:rFonts w:ascii="Segoe UI" w:eastAsia="Calibri" w:hAnsi="Segoe UI" w:cs="Segoe UI"/>
          <w:color w:val="000000" w:themeColor="text1"/>
        </w:rPr>
        <w:t>Lead to</w:t>
      </w:r>
      <w:proofErr w:type="gramEnd"/>
      <w:r w:rsidRPr="00777346">
        <w:rPr>
          <w:rFonts w:ascii="Segoe UI" w:eastAsia="Calibri" w:hAnsi="Segoe UI" w:cs="Segoe UI"/>
          <w:color w:val="000000" w:themeColor="text1"/>
        </w:rPr>
        <w:t xml:space="preserve"> opportunities for post-internship employment.</w:t>
      </w:r>
    </w:p>
    <w:p w14:paraId="0CAC11C8" w14:textId="77777777" w:rsidR="00BC07CE" w:rsidRDefault="00BC07CE" w:rsidP="00777346">
      <w:pPr>
        <w:pStyle w:val="ListParagraph"/>
        <w:tabs>
          <w:tab w:val="left" w:pos="432"/>
          <w:tab w:val="left" w:pos="972"/>
          <w:tab w:val="left" w:pos="1512"/>
        </w:tabs>
        <w:rPr>
          <w:rFonts w:ascii="Segoe UI" w:eastAsia="Calibri" w:hAnsi="Segoe UI" w:cs="Segoe UI"/>
          <w:color w:val="000000" w:themeColor="text1"/>
        </w:rPr>
      </w:pPr>
    </w:p>
    <w:p w14:paraId="44782A6F" w14:textId="6F362EBE" w:rsidR="0071223B" w:rsidRDefault="005D244F" w:rsidP="00777346">
      <w:pPr>
        <w:pStyle w:val="ListParagraph"/>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 xml:space="preserve">Successful internships are based on relationships where all parties (students, employers and education and training providers) benefit.  </w:t>
      </w:r>
    </w:p>
    <w:p w14:paraId="26918BA7" w14:textId="77777777" w:rsidR="0071223B" w:rsidRDefault="0071223B" w:rsidP="00777346">
      <w:pPr>
        <w:pStyle w:val="ListParagraph"/>
        <w:tabs>
          <w:tab w:val="left" w:pos="432"/>
          <w:tab w:val="left" w:pos="972"/>
          <w:tab w:val="left" w:pos="1512"/>
        </w:tabs>
        <w:rPr>
          <w:rFonts w:ascii="Segoe UI" w:eastAsia="Calibri" w:hAnsi="Segoe UI" w:cs="Segoe UI"/>
          <w:color w:val="000000" w:themeColor="text1"/>
        </w:rPr>
      </w:pPr>
    </w:p>
    <w:p w14:paraId="232375BC" w14:textId="5100CBA6" w:rsidR="005D244F" w:rsidRDefault="005D244F" w:rsidP="00777346">
      <w:pPr>
        <w:pStyle w:val="ListParagraph"/>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 xml:space="preserve">For the student, benefits should include: </w:t>
      </w:r>
    </w:p>
    <w:p w14:paraId="0535414D" w14:textId="77777777" w:rsidR="00E635E8" w:rsidRDefault="005D244F" w:rsidP="00777346">
      <w:pPr>
        <w:pStyle w:val="ListParagraph"/>
        <w:numPr>
          <w:ilvl w:val="0"/>
          <w:numId w:val="49"/>
        </w:numPr>
        <w:tabs>
          <w:tab w:val="left" w:pos="432"/>
          <w:tab w:val="left" w:pos="972"/>
          <w:tab w:val="left" w:pos="1512"/>
        </w:tabs>
        <w:rPr>
          <w:rFonts w:ascii="Segoe UI" w:eastAsia="Calibri" w:hAnsi="Segoe UI" w:cs="Segoe UI"/>
          <w:color w:val="000000" w:themeColor="text1"/>
        </w:rPr>
      </w:pPr>
      <w:r w:rsidRPr="00777346">
        <w:rPr>
          <w:rFonts w:ascii="Segoe UI" w:eastAsia="Calibri" w:hAnsi="Segoe UI" w:cs="Segoe UI"/>
          <w:color w:val="000000" w:themeColor="text1"/>
        </w:rPr>
        <w:t>Improved knowledge and skills,</w:t>
      </w:r>
    </w:p>
    <w:p w14:paraId="1BBC81EE" w14:textId="4A7536FB" w:rsidR="005D244F" w:rsidRDefault="005D244F" w:rsidP="0071223B">
      <w:pPr>
        <w:pStyle w:val="ListParagraph"/>
        <w:numPr>
          <w:ilvl w:val="0"/>
          <w:numId w:val="49"/>
        </w:numPr>
        <w:tabs>
          <w:tab w:val="left" w:pos="432"/>
          <w:tab w:val="left" w:pos="972"/>
          <w:tab w:val="left" w:pos="1512"/>
        </w:tabs>
        <w:rPr>
          <w:rFonts w:ascii="Segoe UI" w:eastAsia="Calibri" w:hAnsi="Segoe UI" w:cs="Segoe UI"/>
          <w:color w:val="000000" w:themeColor="text1"/>
        </w:rPr>
      </w:pPr>
      <w:r w:rsidRPr="0071223B">
        <w:rPr>
          <w:rFonts w:ascii="Segoe UI" w:eastAsia="Calibri" w:hAnsi="Segoe UI" w:cs="Segoe UI"/>
          <w:color w:val="000000" w:themeColor="text1"/>
        </w:rPr>
        <w:t xml:space="preserve">Improved work habits, </w:t>
      </w:r>
    </w:p>
    <w:p w14:paraId="419F19E0" w14:textId="77777777" w:rsidR="0071223B" w:rsidRDefault="005D244F" w:rsidP="0071223B">
      <w:pPr>
        <w:pStyle w:val="ListParagraph"/>
        <w:numPr>
          <w:ilvl w:val="0"/>
          <w:numId w:val="49"/>
        </w:numPr>
        <w:tabs>
          <w:tab w:val="left" w:pos="432"/>
          <w:tab w:val="left" w:pos="972"/>
          <w:tab w:val="left" w:pos="1512"/>
        </w:tabs>
        <w:rPr>
          <w:rFonts w:ascii="Segoe UI" w:eastAsia="Calibri" w:hAnsi="Segoe UI" w:cs="Segoe UI"/>
          <w:color w:val="000000" w:themeColor="text1"/>
        </w:rPr>
      </w:pPr>
      <w:r w:rsidRPr="0071223B">
        <w:rPr>
          <w:rFonts w:ascii="Segoe UI" w:eastAsia="Calibri" w:hAnsi="Segoe UI" w:cs="Segoe UI"/>
          <w:color w:val="000000" w:themeColor="text1"/>
        </w:rPr>
        <w:t>Increased personal and social efficacy,</w:t>
      </w:r>
    </w:p>
    <w:p w14:paraId="5ACEDADC" w14:textId="3159CB71" w:rsidR="005D244F" w:rsidRDefault="005D244F" w:rsidP="0071223B">
      <w:pPr>
        <w:pStyle w:val="ListParagraph"/>
        <w:numPr>
          <w:ilvl w:val="0"/>
          <w:numId w:val="49"/>
        </w:numPr>
        <w:tabs>
          <w:tab w:val="left" w:pos="432"/>
          <w:tab w:val="left" w:pos="972"/>
          <w:tab w:val="left" w:pos="1512"/>
        </w:tabs>
        <w:rPr>
          <w:rFonts w:ascii="Segoe UI" w:eastAsia="Calibri" w:hAnsi="Segoe UI" w:cs="Segoe UI"/>
          <w:color w:val="000000" w:themeColor="text1"/>
        </w:rPr>
      </w:pPr>
      <w:r w:rsidRPr="05902ACF">
        <w:rPr>
          <w:rFonts w:ascii="Segoe UI" w:eastAsia="Calibri" w:hAnsi="Segoe UI" w:cs="Segoe UI"/>
          <w:color w:val="000000" w:themeColor="text1"/>
        </w:rPr>
        <w:t xml:space="preserve">Marketable job experience, </w:t>
      </w:r>
    </w:p>
    <w:p w14:paraId="4CAF0350" w14:textId="6B34AF7F" w:rsidR="005D244F" w:rsidRPr="0071223B" w:rsidRDefault="005D244F" w:rsidP="0071223B">
      <w:pPr>
        <w:pStyle w:val="ListParagraph"/>
        <w:numPr>
          <w:ilvl w:val="0"/>
          <w:numId w:val="49"/>
        </w:numPr>
        <w:tabs>
          <w:tab w:val="left" w:pos="432"/>
          <w:tab w:val="left" w:pos="972"/>
          <w:tab w:val="left" w:pos="1512"/>
        </w:tabs>
        <w:rPr>
          <w:rFonts w:ascii="Segoe UI" w:eastAsia="Calibri" w:hAnsi="Segoe UI" w:cs="Segoe UI"/>
          <w:color w:val="000000" w:themeColor="text1"/>
        </w:rPr>
      </w:pPr>
      <w:r w:rsidRPr="0071223B">
        <w:rPr>
          <w:rFonts w:ascii="Segoe UI" w:eastAsia="Calibri" w:hAnsi="Segoe UI" w:cs="Segoe UI"/>
          <w:color w:val="000000" w:themeColor="text1"/>
        </w:rPr>
        <w:t xml:space="preserve">Articulated pathways </w:t>
      </w:r>
      <w:proofErr w:type="gramStart"/>
      <w:r w:rsidRPr="0071223B">
        <w:rPr>
          <w:rFonts w:ascii="Segoe UI" w:eastAsia="Calibri" w:hAnsi="Segoe UI" w:cs="Segoe UI"/>
          <w:color w:val="000000" w:themeColor="text1"/>
        </w:rPr>
        <w:t>leading</w:t>
      </w:r>
      <w:proofErr w:type="gramEnd"/>
      <w:r w:rsidRPr="0071223B">
        <w:rPr>
          <w:rFonts w:ascii="Segoe UI" w:eastAsia="Calibri" w:hAnsi="Segoe UI" w:cs="Segoe UI"/>
          <w:color w:val="000000" w:themeColor="text1"/>
        </w:rPr>
        <w:t xml:space="preserve"> to employment opportunities.</w:t>
      </w:r>
    </w:p>
    <w:p w14:paraId="060826EC" w14:textId="77777777" w:rsidR="0071223B" w:rsidRDefault="0071223B" w:rsidP="005D244F">
      <w:pPr>
        <w:pStyle w:val="ListParagraph"/>
        <w:tabs>
          <w:tab w:val="left" w:pos="432"/>
          <w:tab w:val="left" w:pos="972"/>
          <w:tab w:val="left" w:pos="1512"/>
        </w:tabs>
        <w:ind w:left="360"/>
        <w:rPr>
          <w:rFonts w:ascii="Segoe UI" w:eastAsia="Calibri" w:hAnsi="Segoe UI" w:cs="Segoe UI"/>
          <w:color w:val="000000" w:themeColor="text1"/>
        </w:rPr>
      </w:pPr>
    </w:p>
    <w:p w14:paraId="711EE249" w14:textId="38A7522C" w:rsidR="005D244F" w:rsidRPr="00E16D9E" w:rsidRDefault="005D244F" w:rsidP="0071223B">
      <w:pPr>
        <w:pStyle w:val="ListParagraph"/>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 xml:space="preserve">For employers, those benefits should include:  </w:t>
      </w:r>
    </w:p>
    <w:p w14:paraId="48DBFCA3" w14:textId="6EA74335" w:rsidR="005D244F" w:rsidRPr="00E16D9E" w:rsidRDefault="005D244F" w:rsidP="0071223B">
      <w:pPr>
        <w:pStyle w:val="ListParagraph"/>
        <w:numPr>
          <w:ilvl w:val="0"/>
          <w:numId w:val="18"/>
        </w:numPr>
        <w:tabs>
          <w:tab w:val="left" w:pos="432"/>
          <w:tab w:val="left" w:pos="972"/>
          <w:tab w:val="left" w:pos="1512"/>
        </w:tabs>
        <w:ind w:left="1440"/>
        <w:rPr>
          <w:rFonts w:ascii="Segoe UI" w:eastAsia="Calibri" w:hAnsi="Segoe UI" w:cs="Segoe UI"/>
          <w:color w:val="000000" w:themeColor="text1"/>
        </w:rPr>
      </w:pPr>
      <w:r w:rsidRPr="00E16D9E">
        <w:rPr>
          <w:rFonts w:ascii="Segoe UI" w:eastAsia="Calibri" w:hAnsi="Segoe UI" w:cs="Segoe UI"/>
          <w:color w:val="000000" w:themeColor="text1"/>
        </w:rPr>
        <w:lastRenderedPageBreak/>
        <w:t xml:space="preserve">Increased workforce capacity, </w:t>
      </w:r>
    </w:p>
    <w:p w14:paraId="3A77C545" w14:textId="3F88FF6B" w:rsidR="005D244F" w:rsidRPr="00E16D9E" w:rsidRDefault="005D244F" w:rsidP="0071223B">
      <w:pPr>
        <w:pStyle w:val="ListParagraph"/>
        <w:numPr>
          <w:ilvl w:val="0"/>
          <w:numId w:val="18"/>
        </w:numPr>
        <w:tabs>
          <w:tab w:val="left" w:pos="432"/>
          <w:tab w:val="left" w:pos="972"/>
          <w:tab w:val="left" w:pos="1512"/>
        </w:tabs>
        <w:ind w:left="1440"/>
        <w:rPr>
          <w:rFonts w:ascii="Segoe UI" w:eastAsia="Calibri" w:hAnsi="Segoe UI" w:cs="Segoe UI"/>
          <w:color w:val="000000" w:themeColor="text1"/>
        </w:rPr>
      </w:pPr>
      <w:r w:rsidRPr="00E16D9E">
        <w:rPr>
          <w:rFonts w:ascii="Segoe UI" w:eastAsia="Calibri" w:hAnsi="Segoe UI" w:cs="Segoe UI"/>
          <w:color w:val="000000" w:themeColor="text1"/>
        </w:rPr>
        <w:t xml:space="preserve">Recruiting advantage – low risk, in-depth first look at prospective employees, </w:t>
      </w:r>
    </w:p>
    <w:p w14:paraId="1FD7A98E" w14:textId="0C783FD9" w:rsidR="005D244F" w:rsidRPr="00E16D9E" w:rsidRDefault="005D244F" w:rsidP="0071223B">
      <w:pPr>
        <w:pStyle w:val="ListParagraph"/>
        <w:numPr>
          <w:ilvl w:val="0"/>
          <w:numId w:val="18"/>
        </w:numPr>
        <w:tabs>
          <w:tab w:val="left" w:pos="432"/>
          <w:tab w:val="left" w:pos="972"/>
          <w:tab w:val="left" w:pos="1512"/>
        </w:tabs>
        <w:ind w:left="1440"/>
        <w:rPr>
          <w:rFonts w:ascii="Segoe UI" w:eastAsia="Calibri" w:hAnsi="Segoe UI" w:cs="Segoe UI"/>
          <w:color w:val="000000" w:themeColor="text1"/>
        </w:rPr>
      </w:pPr>
      <w:r w:rsidRPr="00E16D9E">
        <w:rPr>
          <w:rFonts w:ascii="Segoe UI" w:eastAsia="Calibri" w:hAnsi="Segoe UI" w:cs="Segoe UI"/>
          <w:color w:val="000000" w:themeColor="text1"/>
        </w:rPr>
        <w:t xml:space="preserve">Opportunity to begin pre-development of interns as new employees, </w:t>
      </w:r>
    </w:p>
    <w:p w14:paraId="2F907CFC" w14:textId="23508E8B" w:rsidR="005D244F" w:rsidRPr="00E16D9E" w:rsidRDefault="005D244F" w:rsidP="0071223B">
      <w:pPr>
        <w:pStyle w:val="ListParagraph"/>
        <w:numPr>
          <w:ilvl w:val="0"/>
          <w:numId w:val="18"/>
        </w:numPr>
        <w:tabs>
          <w:tab w:val="left" w:pos="432"/>
          <w:tab w:val="left" w:pos="972"/>
          <w:tab w:val="left" w:pos="1512"/>
        </w:tabs>
        <w:ind w:left="1440"/>
        <w:rPr>
          <w:rFonts w:ascii="Segoe UI" w:eastAsia="Calibri" w:hAnsi="Segoe UI" w:cs="Segoe UI"/>
          <w:color w:val="000000" w:themeColor="text1"/>
        </w:rPr>
      </w:pPr>
      <w:r w:rsidRPr="00E16D9E">
        <w:rPr>
          <w:rFonts w:ascii="Segoe UI" w:eastAsia="Calibri" w:hAnsi="Segoe UI" w:cs="Segoe UI"/>
          <w:color w:val="000000" w:themeColor="text1"/>
        </w:rPr>
        <w:t xml:space="preserve">Potential for “fresh approaches” or new ideas.  </w:t>
      </w:r>
    </w:p>
    <w:p w14:paraId="3925E50C" w14:textId="77777777" w:rsidR="0071223B" w:rsidRDefault="0071223B" w:rsidP="005D244F">
      <w:pPr>
        <w:pStyle w:val="ListParagraph"/>
        <w:tabs>
          <w:tab w:val="left" w:pos="432"/>
          <w:tab w:val="left" w:pos="972"/>
          <w:tab w:val="left" w:pos="1512"/>
        </w:tabs>
        <w:ind w:left="360"/>
        <w:rPr>
          <w:rFonts w:ascii="Segoe UI" w:eastAsia="Calibri" w:hAnsi="Segoe UI" w:cs="Segoe UI"/>
          <w:color w:val="000000" w:themeColor="text1"/>
        </w:rPr>
      </w:pPr>
    </w:p>
    <w:p w14:paraId="5517A590" w14:textId="01C9E369" w:rsidR="005D244F" w:rsidRPr="00E16D9E" w:rsidRDefault="005D244F" w:rsidP="0071223B">
      <w:pPr>
        <w:pStyle w:val="ListParagraph"/>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 xml:space="preserve">For education institutions, those should include: </w:t>
      </w:r>
    </w:p>
    <w:p w14:paraId="0737733C" w14:textId="727B7F0C" w:rsidR="005D244F" w:rsidRPr="00E16D9E" w:rsidRDefault="005D244F" w:rsidP="0071223B">
      <w:pPr>
        <w:pStyle w:val="ListParagraph"/>
        <w:numPr>
          <w:ilvl w:val="0"/>
          <w:numId w:val="19"/>
        </w:numPr>
        <w:tabs>
          <w:tab w:val="left" w:pos="432"/>
          <w:tab w:val="left" w:pos="972"/>
          <w:tab w:val="left" w:pos="1512"/>
        </w:tabs>
        <w:ind w:left="1440"/>
        <w:rPr>
          <w:rFonts w:ascii="Segoe UI" w:eastAsia="Calibri" w:hAnsi="Segoe UI" w:cs="Segoe UI"/>
          <w:color w:val="000000" w:themeColor="text1"/>
        </w:rPr>
      </w:pPr>
      <w:r w:rsidRPr="00E16D9E">
        <w:rPr>
          <w:rFonts w:ascii="Segoe UI" w:eastAsia="Calibri" w:hAnsi="Segoe UI" w:cs="Segoe UI"/>
          <w:color w:val="000000" w:themeColor="text1"/>
        </w:rPr>
        <w:t xml:space="preserve">Bridging education to the workforce to supplement and complement classroom pedagogy, </w:t>
      </w:r>
    </w:p>
    <w:p w14:paraId="754C8A2D" w14:textId="7CBA17D2" w:rsidR="005D244F" w:rsidRPr="00E16D9E" w:rsidRDefault="005D244F" w:rsidP="0071223B">
      <w:pPr>
        <w:pStyle w:val="ListParagraph"/>
        <w:numPr>
          <w:ilvl w:val="0"/>
          <w:numId w:val="19"/>
        </w:numPr>
        <w:tabs>
          <w:tab w:val="left" w:pos="432"/>
          <w:tab w:val="left" w:pos="972"/>
          <w:tab w:val="left" w:pos="1512"/>
        </w:tabs>
        <w:ind w:left="1440"/>
        <w:rPr>
          <w:rFonts w:ascii="Segoe UI" w:eastAsia="Calibri" w:hAnsi="Segoe UI" w:cs="Segoe UI"/>
          <w:color w:val="000000" w:themeColor="text1"/>
        </w:rPr>
      </w:pPr>
      <w:r w:rsidRPr="00E16D9E">
        <w:rPr>
          <w:rFonts w:ascii="Segoe UI" w:eastAsia="Calibri" w:hAnsi="Segoe UI" w:cs="Segoe UI"/>
          <w:color w:val="000000" w:themeColor="text1"/>
        </w:rPr>
        <w:t xml:space="preserve">Demonstrated success in preparing students for jobs, </w:t>
      </w:r>
    </w:p>
    <w:p w14:paraId="145DE832" w14:textId="2C559AE6" w:rsidR="005D244F" w:rsidRDefault="005D244F" w:rsidP="0071223B">
      <w:pPr>
        <w:pStyle w:val="ListParagraph"/>
        <w:numPr>
          <w:ilvl w:val="0"/>
          <w:numId w:val="19"/>
        </w:numPr>
        <w:tabs>
          <w:tab w:val="left" w:pos="432"/>
          <w:tab w:val="left" w:pos="972"/>
          <w:tab w:val="left" w:pos="1512"/>
        </w:tabs>
        <w:ind w:left="1440"/>
        <w:rPr>
          <w:rFonts w:ascii="Segoe UI" w:eastAsia="Calibri" w:hAnsi="Segoe UI" w:cs="Segoe UI"/>
          <w:color w:val="000000" w:themeColor="text1"/>
        </w:rPr>
      </w:pPr>
      <w:r w:rsidRPr="00E16D9E">
        <w:rPr>
          <w:rFonts w:ascii="Segoe UI" w:eastAsia="Calibri" w:hAnsi="Segoe UI" w:cs="Segoe UI"/>
          <w:color w:val="000000" w:themeColor="text1"/>
        </w:rPr>
        <w:t>Improved job placement numbers,</w:t>
      </w:r>
    </w:p>
    <w:p w14:paraId="732E92F4" w14:textId="528F338A" w:rsidR="00C57166" w:rsidRPr="001D1715" w:rsidRDefault="4E7775A6" w:rsidP="0071223B">
      <w:pPr>
        <w:pStyle w:val="ListParagraph"/>
        <w:numPr>
          <w:ilvl w:val="0"/>
          <w:numId w:val="19"/>
        </w:numPr>
        <w:tabs>
          <w:tab w:val="left" w:pos="432"/>
          <w:tab w:val="left" w:pos="972"/>
          <w:tab w:val="left" w:pos="1512"/>
        </w:tabs>
        <w:ind w:left="1440"/>
        <w:rPr>
          <w:rFonts w:ascii="Segoe UI" w:eastAsia="Calibri" w:hAnsi="Segoe UI" w:cs="Segoe UI"/>
          <w:color w:val="000000" w:themeColor="text1"/>
        </w:rPr>
      </w:pPr>
      <w:r w:rsidRPr="001D1715">
        <w:rPr>
          <w:rFonts w:ascii="Segoe UI" w:eastAsia="Calibri" w:hAnsi="Segoe UI" w:cs="Segoe UI"/>
          <w:color w:val="000000" w:themeColor="text1"/>
        </w:rPr>
        <w:t>Improved/enhanced relationship</w:t>
      </w:r>
      <w:r w:rsidR="00DD3E6E" w:rsidRPr="001D1715">
        <w:rPr>
          <w:rFonts w:ascii="Segoe UI" w:eastAsia="Calibri" w:hAnsi="Segoe UI" w:cs="Segoe UI"/>
          <w:color w:val="000000" w:themeColor="text1"/>
        </w:rPr>
        <w:t>s</w:t>
      </w:r>
      <w:r w:rsidRPr="001D1715">
        <w:rPr>
          <w:rFonts w:ascii="Segoe UI" w:eastAsia="Calibri" w:hAnsi="Segoe UI" w:cs="Segoe UI"/>
          <w:color w:val="000000" w:themeColor="text1"/>
        </w:rPr>
        <w:t xml:space="preserve"> with employers.</w:t>
      </w:r>
    </w:p>
    <w:p w14:paraId="751AAD95" w14:textId="532FFD66" w:rsidR="00B96D10" w:rsidRDefault="00E51A66" w:rsidP="00162DAD">
      <w:pPr>
        <w:pStyle w:val="NoSpacing"/>
        <w:numPr>
          <w:ilvl w:val="0"/>
          <w:numId w:val="13"/>
        </w:numPr>
        <w:rPr>
          <w:rFonts w:ascii="Segoe UI" w:hAnsi="Segoe UI" w:cs="Segoe UI"/>
          <w:b/>
          <w:bCs/>
          <w:color w:val="002060"/>
          <w:sz w:val="24"/>
          <w:szCs w:val="24"/>
        </w:rPr>
      </w:pPr>
      <w:r w:rsidRPr="00E16D9E">
        <w:rPr>
          <w:rFonts w:ascii="Segoe UI" w:hAnsi="Segoe UI" w:cs="Segoe UI"/>
          <w:b/>
          <w:bCs/>
          <w:color w:val="002060"/>
          <w:sz w:val="24"/>
          <w:szCs w:val="24"/>
        </w:rPr>
        <w:t>Wraparound Support Services</w:t>
      </w:r>
    </w:p>
    <w:p w14:paraId="26FDA9EC" w14:textId="77777777" w:rsidR="00162DAD" w:rsidRPr="00162DAD" w:rsidRDefault="00162DAD" w:rsidP="00162DAD">
      <w:pPr>
        <w:pStyle w:val="NoSpacing"/>
        <w:ind w:left="720"/>
        <w:rPr>
          <w:rFonts w:ascii="Segoe UI" w:hAnsi="Segoe UI" w:cs="Segoe UI"/>
          <w:b/>
          <w:bCs/>
          <w:color w:val="002060"/>
          <w:sz w:val="24"/>
          <w:szCs w:val="24"/>
        </w:rPr>
      </w:pPr>
    </w:p>
    <w:p w14:paraId="3878D16C" w14:textId="2CE9596A" w:rsidR="00D9684F" w:rsidRPr="0071223B" w:rsidRDefault="7194B122" w:rsidP="0071223B">
      <w:pPr>
        <w:tabs>
          <w:tab w:val="left" w:pos="432"/>
          <w:tab w:val="left" w:pos="972"/>
          <w:tab w:val="left" w:pos="1512"/>
        </w:tabs>
        <w:ind w:left="720"/>
        <w:rPr>
          <w:rFonts w:ascii="Segoe UI" w:eastAsia="Calibri" w:hAnsi="Segoe UI" w:cs="Segoe UI"/>
          <w:color w:val="000000" w:themeColor="text1"/>
        </w:rPr>
      </w:pPr>
      <w:r w:rsidRPr="000726B9">
        <w:rPr>
          <w:rFonts w:ascii="Segoe UI" w:eastAsia="Calibri" w:hAnsi="Segoe UI" w:cs="Segoe UI"/>
          <w:color w:val="000000" w:themeColor="text1"/>
        </w:rPr>
        <w:t xml:space="preserve">Adult students </w:t>
      </w:r>
      <w:r w:rsidR="52AFC772" w:rsidRPr="000726B9">
        <w:rPr>
          <w:rFonts w:ascii="Segoe UI" w:eastAsia="Calibri" w:hAnsi="Segoe UI" w:cs="Segoe UI"/>
          <w:color w:val="000000" w:themeColor="text1"/>
        </w:rPr>
        <w:t xml:space="preserve">face unique demands, </w:t>
      </w:r>
      <w:r w:rsidR="77559159" w:rsidRPr="000726B9">
        <w:rPr>
          <w:rFonts w:ascii="Segoe UI" w:eastAsia="Calibri" w:hAnsi="Segoe UI" w:cs="Segoe UI"/>
          <w:color w:val="000000" w:themeColor="text1"/>
        </w:rPr>
        <w:t>such as</w:t>
      </w:r>
      <w:r w:rsidR="00815719" w:rsidRPr="000726B9">
        <w:rPr>
          <w:rFonts w:ascii="Segoe UI" w:eastAsia="Calibri" w:hAnsi="Segoe UI" w:cs="Segoe UI"/>
          <w:color w:val="000000" w:themeColor="text1"/>
        </w:rPr>
        <w:t xml:space="preserve"> caring for young children or aging parents </w:t>
      </w:r>
      <w:r w:rsidR="008200C3" w:rsidRPr="000726B9">
        <w:rPr>
          <w:rFonts w:ascii="Segoe UI" w:eastAsia="Calibri" w:hAnsi="Segoe UI" w:cs="Segoe UI"/>
          <w:color w:val="000000" w:themeColor="text1"/>
        </w:rPr>
        <w:t>to</w:t>
      </w:r>
      <w:r w:rsidR="77559159" w:rsidRPr="000726B9">
        <w:rPr>
          <w:rFonts w:ascii="Segoe UI" w:eastAsia="Calibri" w:hAnsi="Segoe UI" w:cs="Segoe UI"/>
          <w:color w:val="000000" w:themeColor="text1"/>
        </w:rPr>
        <w:t xml:space="preserve"> </w:t>
      </w:r>
      <w:r w:rsidR="52AFC772" w:rsidRPr="000726B9">
        <w:rPr>
          <w:rFonts w:ascii="Segoe UI" w:eastAsia="Calibri" w:hAnsi="Segoe UI" w:cs="Segoe UI"/>
          <w:color w:val="000000" w:themeColor="text1"/>
        </w:rPr>
        <w:t>hold</w:t>
      </w:r>
      <w:r w:rsidR="008200C3" w:rsidRPr="000726B9">
        <w:rPr>
          <w:rFonts w:ascii="Segoe UI" w:eastAsia="Calibri" w:hAnsi="Segoe UI" w:cs="Segoe UI"/>
          <w:color w:val="000000" w:themeColor="text1"/>
        </w:rPr>
        <w:t>ing</w:t>
      </w:r>
      <w:r w:rsidR="52AFC772" w:rsidRPr="000726B9">
        <w:rPr>
          <w:rFonts w:ascii="Segoe UI" w:eastAsia="Calibri" w:hAnsi="Segoe UI" w:cs="Segoe UI"/>
          <w:color w:val="000000" w:themeColor="text1"/>
        </w:rPr>
        <w:t xml:space="preserve"> down family-supporting jobs</w:t>
      </w:r>
      <w:r w:rsidR="00174B49" w:rsidRPr="000726B9">
        <w:rPr>
          <w:rFonts w:ascii="Segoe UI" w:eastAsia="Calibri" w:hAnsi="Segoe UI" w:cs="Segoe UI"/>
          <w:color w:val="000000" w:themeColor="text1"/>
        </w:rPr>
        <w:t xml:space="preserve">. These demands sometimes require </w:t>
      </w:r>
      <w:r w:rsidR="770C00C7" w:rsidRPr="000726B9">
        <w:rPr>
          <w:rFonts w:ascii="Segoe UI" w:eastAsia="Calibri" w:hAnsi="Segoe UI" w:cs="Segoe UI"/>
          <w:color w:val="000000" w:themeColor="text1"/>
        </w:rPr>
        <w:t>prioritiz</w:t>
      </w:r>
      <w:r w:rsidR="00174B49" w:rsidRPr="000726B9">
        <w:rPr>
          <w:rFonts w:ascii="Segoe UI" w:eastAsia="Calibri" w:hAnsi="Segoe UI" w:cs="Segoe UI"/>
          <w:color w:val="000000" w:themeColor="text1"/>
        </w:rPr>
        <w:t>ation</w:t>
      </w:r>
      <w:r w:rsidR="770C00C7" w:rsidRPr="000726B9">
        <w:rPr>
          <w:rFonts w:ascii="Segoe UI" w:eastAsia="Calibri" w:hAnsi="Segoe UI" w:cs="Segoe UI"/>
          <w:color w:val="000000" w:themeColor="text1"/>
        </w:rPr>
        <w:t xml:space="preserve"> over education and training</w:t>
      </w:r>
      <w:r w:rsidR="00813514" w:rsidRPr="000726B9">
        <w:rPr>
          <w:rFonts w:ascii="Segoe UI" w:eastAsia="Calibri" w:hAnsi="Segoe UI" w:cs="Segoe UI"/>
          <w:color w:val="000000" w:themeColor="text1"/>
        </w:rPr>
        <w:t xml:space="preserve"> due to lack of support</w:t>
      </w:r>
      <w:r w:rsidR="770C00C7" w:rsidRPr="000726B9">
        <w:rPr>
          <w:rFonts w:ascii="Segoe UI" w:eastAsia="Calibri" w:hAnsi="Segoe UI" w:cs="Segoe UI"/>
          <w:color w:val="000000" w:themeColor="text1"/>
        </w:rPr>
        <w:t xml:space="preserve">. </w:t>
      </w:r>
      <w:r w:rsidR="00667C6F" w:rsidRPr="000726B9">
        <w:rPr>
          <w:rFonts w:ascii="Segoe UI" w:eastAsia="Calibri" w:hAnsi="Segoe UI" w:cs="Segoe UI"/>
          <w:color w:val="000000" w:themeColor="text1"/>
        </w:rPr>
        <w:t>To</w:t>
      </w:r>
      <w:r w:rsidR="00E5000A" w:rsidRPr="000726B9">
        <w:rPr>
          <w:rFonts w:ascii="Segoe UI" w:eastAsia="Calibri" w:hAnsi="Segoe UI" w:cs="Segoe UI"/>
          <w:color w:val="000000" w:themeColor="text1"/>
        </w:rPr>
        <w:t xml:space="preserve"> full</w:t>
      </w:r>
      <w:r w:rsidR="008A7574" w:rsidRPr="000726B9">
        <w:rPr>
          <w:rFonts w:ascii="Segoe UI" w:eastAsia="Calibri" w:hAnsi="Segoe UI" w:cs="Segoe UI"/>
          <w:color w:val="000000" w:themeColor="text1"/>
        </w:rPr>
        <w:t>y</w:t>
      </w:r>
      <w:r w:rsidR="00E5000A" w:rsidRPr="000726B9">
        <w:rPr>
          <w:rFonts w:ascii="Segoe UI" w:eastAsia="Calibri" w:hAnsi="Segoe UI" w:cs="Segoe UI"/>
          <w:color w:val="000000" w:themeColor="text1"/>
        </w:rPr>
        <w:t xml:space="preserve"> participate in education and/or training programs, t</w:t>
      </w:r>
      <w:r w:rsidR="008D63C3" w:rsidRPr="000726B9">
        <w:rPr>
          <w:rFonts w:ascii="Segoe UI" w:eastAsia="Calibri" w:hAnsi="Segoe UI" w:cs="Segoe UI"/>
          <w:color w:val="000000" w:themeColor="text1"/>
        </w:rPr>
        <w:t xml:space="preserve">hese </w:t>
      </w:r>
      <w:r w:rsidR="02390416" w:rsidRPr="000726B9">
        <w:rPr>
          <w:rFonts w:ascii="Segoe UI" w:eastAsia="Calibri" w:hAnsi="Segoe UI" w:cs="Segoe UI"/>
          <w:color w:val="000000" w:themeColor="text1"/>
        </w:rPr>
        <w:t>students</w:t>
      </w:r>
      <w:r w:rsidRPr="000726B9">
        <w:rPr>
          <w:rFonts w:ascii="Segoe UI" w:eastAsia="Calibri" w:hAnsi="Segoe UI" w:cs="Segoe UI"/>
          <w:color w:val="000000" w:themeColor="text1"/>
        </w:rPr>
        <w:t xml:space="preserve"> </w:t>
      </w:r>
      <w:r w:rsidR="00E5000A" w:rsidRPr="000726B9">
        <w:rPr>
          <w:rFonts w:ascii="Segoe UI" w:eastAsia="Calibri" w:hAnsi="Segoe UI" w:cs="Segoe UI"/>
          <w:color w:val="000000" w:themeColor="text1"/>
        </w:rPr>
        <w:t xml:space="preserve">would </w:t>
      </w:r>
      <w:r w:rsidRPr="000726B9">
        <w:rPr>
          <w:rFonts w:ascii="Segoe UI" w:eastAsia="Calibri" w:hAnsi="Segoe UI" w:cs="Segoe UI"/>
          <w:color w:val="000000" w:themeColor="text1"/>
        </w:rPr>
        <w:t xml:space="preserve">greatly benefit from a wide array of wraparound support services available through community colleges and their partner organizations. Examples of support services that may be provided as a part of TRAIN programming include but are not limited to: </w:t>
      </w:r>
    </w:p>
    <w:p w14:paraId="7D94A79A" w14:textId="41962792" w:rsidR="00762BD4" w:rsidRDefault="00762BD4" w:rsidP="0071223B">
      <w:pPr>
        <w:pStyle w:val="ListParagraph"/>
        <w:tabs>
          <w:tab w:val="left" w:pos="432"/>
          <w:tab w:val="left" w:pos="972"/>
          <w:tab w:val="left" w:pos="1512"/>
        </w:tabs>
        <w:ind w:left="972"/>
        <w:rPr>
          <w:rFonts w:ascii="Segoe UI" w:eastAsia="Calibri" w:hAnsi="Segoe UI" w:cs="Segoe UI"/>
          <w:color w:val="000000" w:themeColor="text1"/>
        </w:rPr>
      </w:pPr>
      <w:r w:rsidRPr="00E16D9E">
        <w:rPr>
          <w:rFonts w:ascii="Segoe UI" w:eastAsia="Calibri" w:hAnsi="Segoe UI" w:cs="Segoe UI"/>
          <w:color w:val="000000" w:themeColor="text1"/>
        </w:rPr>
        <w:t>Academic:</w:t>
      </w:r>
    </w:p>
    <w:p w14:paraId="77857C23" w14:textId="77777777" w:rsidR="00162DAD" w:rsidRDefault="00762BD4" w:rsidP="0071223B">
      <w:pPr>
        <w:pStyle w:val="ListParagraph"/>
        <w:numPr>
          <w:ilvl w:val="0"/>
          <w:numId w:val="45"/>
        </w:numPr>
        <w:tabs>
          <w:tab w:val="left" w:pos="432"/>
          <w:tab w:val="left" w:pos="972"/>
          <w:tab w:val="left" w:pos="1512"/>
        </w:tabs>
        <w:ind w:left="1692"/>
        <w:rPr>
          <w:rFonts w:ascii="Segoe UI" w:eastAsia="Calibri" w:hAnsi="Segoe UI" w:cs="Segoe UI"/>
          <w:color w:val="000000" w:themeColor="text1"/>
        </w:rPr>
      </w:pPr>
      <w:r w:rsidRPr="00162DAD">
        <w:rPr>
          <w:rFonts w:ascii="Segoe UI" w:eastAsia="Calibri" w:hAnsi="Segoe UI" w:cs="Segoe UI"/>
          <w:color w:val="000000" w:themeColor="text1"/>
        </w:rPr>
        <w:t>Open Educational Resources,</w:t>
      </w:r>
    </w:p>
    <w:p w14:paraId="444A6500" w14:textId="0194F1A3" w:rsidR="00762BD4" w:rsidRDefault="00762BD4" w:rsidP="0071223B">
      <w:pPr>
        <w:pStyle w:val="ListParagraph"/>
        <w:numPr>
          <w:ilvl w:val="0"/>
          <w:numId w:val="45"/>
        </w:numPr>
        <w:tabs>
          <w:tab w:val="left" w:pos="432"/>
          <w:tab w:val="left" w:pos="972"/>
          <w:tab w:val="left" w:pos="1512"/>
        </w:tabs>
        <w:ind w:left="1692"/>
        <w:rPr>
          <w:rFonts w:ascii="Segoe UI" w:eastAsia="Calibri" w:hAnsi="Segoe UI" w:cs="Segoe UI"/>
          <w:color w:val="000000" w:themeColor="text1"/>
        </w:rPr>
      </w:pPr>
      <w:r w:rsidRPr="00162DAD">
        <w:rPr>
          <w:rFonts w:ascii="Segoe UI" w:eastAsia="Calibri" w:hAnsi="Segoe UI" w:cs="Segoe UI"/>
          <w:color w:val="000000" w:themeColor="text1"/>
        </w:rPr>
        <w:t>Tutoring and mentoring,</w:t>
      </w:r>
    </w:p>
    <w:p w14:paraId="75118644" w14:textId="2AC4D65B" w:rsidR="00762BD4" w:rsidRDefault="00762BD4" w:rsidP="0071223B">
      <w:pPr>
        <w:pStyle w:val="ListParagraph"/>
        <w:numPr>
          <w:ilvl w:val="0"/>
          <w:numId w:val="45"/>
        </w:numPr>
        <w:tabs>
          <w:tab w:val="left" w:pos="432"/>
          <w:tab w:val="left" w:pos="972"/>
          <w:tab w:val="left" w:pos="1512"/>
        </w:tabs>
        <w:ind w:left="1692"/>
        <w:rPr>
          <w:rFonts w:ascii="Segoe UI" w:eastAsia="Calibri" w:hAnsi="Segoe UI" w:cs="Segoe UI"/>
          <w:color w:val="000000" w:themeColor="text1"/>
        </w:rPr>
      </w:pPr>
      <w:r w:rsidRPr="00162DAD">
        <w:rPr>
          <w:rFonts w:ascii="Segoe UI" w:eastAsia="Calibri" w:hAnsi="Segoe UI" w:cs="Segoe UI"/>
          <w:color w:val="000000" w:themeColor="text1"/>
        </w:rPr>
        <w:t>Soft Skills (communication, teamwork, problem solving…),</w:t>
      </w:r>
    </w:p>
    <w:p w14:paraId="3C58D3AB" w14:textId="60CB5325" w:rsidR="00762BD4" w:rsidRDefault="00762BD4" w:rsidP="0071223B">
      <w:pPr>
        <w:pStyle w:val="ListParagraph"/>
        <w:numPr>
          <w:ilvl w:val="0"/>
          <w:numId w:val="45"/>
        </w:numPr>
        <w:tabs>
          <w:tab w:val="left" w:pos="432"/>
          <w:tab w:val="left" w:pos="972"/>
          <w:tab w:val="left" w:pos="1512"/>
        </w:tabs>
        <w:ind w:left="1692"/>
        <w:rPr>
          <w:rFonts w:ascii="Segoe UI" w:eastAsia="Calibri" w:hAnsi="Segoe UI" w:cs="Segoe UI"/>
          <w:color w:val="000000" w:themeColor="text1"/>
        </w:rPr>
      </w:pPr>
      <w:r w:rsidRPr="00057493">
        <w:rPr>
          <w:rFonts w:ascii="Segoe UI" w:eastAsia="Calibri" w:hAnsi="Segoe UI" w:cs="Segoe UI"/>
          <w:color w:val="000000" w:themeColor="text1"/>
        </w:rPr>
        <w:t>Career planning services,</w:t>
      </w:r>
    </w:p>
    <w:p w14:paraId="36BD0F6E" w14:textId="0FB165FC" w:rsidR="00762BD4" w:rsidRDefault="00762BD4" w:rsidP="0071223B">
      <w:pPr>
        <w:pStyle w:val="ListParagraph"/>
        <w:numPr>
          <w:ilvl w:val="0"/>
          <w:numId w:val="45"/>
        </w:numPr>
        <w:tabs>
          <w:tab w:val="left" w:pos="432"/>
          <w:tab w:val="left" w:pos="972"/>
          <w:tab w:val="left" w:pos="1512"/>
        </w:tabs>
        <w:ind w:left="1692"/>
        <w:rPr>
          <w:rFonts w:ascii="Segoe UI" w:eastAsia="Calibri" w:hAnsi="Segoe UI" w:cs="Segoe UI"/>
          <w:color w:val="000000" w:themeColor="text1"/>
        </w:rPr>
      </w:pPr>
      <w:r w:rsidRPr="00057493">
        <w:rPr>
          <w:rFonts w:ascii="Segoe UI" w:eastAsia="Calibri" w:hAnsi="Segoe UI" w:cs="Segoe UI"/>
          <w:color w:val="000000" w:themeColor="text1"/>
        </w:rPr>
        <w:t>Financial advising,</w:t>
      </w:r>
    </w:p>
    <w:p w14:paraId="3DF9B38D" w14:textId="470719F3" w:rsidR="00375C39" w:rsidRPr="00EF76DF" w:rsidRDefault="00762BD4" w:rsidP="00EF76DF">
      <w:pPr>
        <w:pStyle w:val="ListParagraph"/>
        <w:numPr>
          <w:ilvl w:val="0"/>
          <w:numId w:val="45"/>
        </w:numPr>
        <w:tabs>
          <w:tab w:val="left" w:pos="432"/>
          <w:tab w:val="left" w:pos="972"/>
          <w:tab w:val="left" w:pos="1512"/>
        </w:tabs>
        <w:ind w:left="1692"/>
        <w:rPr>
          <w:rFonts w:ascii="Segoe UI" w:eastAsia="Calibri" w:hAnsi="Segoe UI" w:cs="Segoe UI"/>
          <w:color w:val="000000" w:themeColor="text1"/>
        </w:rPr>
      </w:pPr>
      <w:r w:rsidRPr="00057493">
        <w:rPr>
          <w:rFonts w:ascii="Segoe UI" w:eastAsia="Calibri" w:hAnsi="Segoe UI" w:cs="Segoe UI"/>
          <w:color w:val="000000" w:themeColor="text1"/>
        </w:rPr>
        <w:t>Life skills training.</w:t>
      </w:r>
    </w:p>
    <w:p w14:paraId="12D99082" w14:textId="77777777" w:rsidR="00BC07CE" w:rsidRDefault="00BC07CE" w:rsidP="0071223B">
      <w:pPr>
        <w:pStyle w:val="ListParagraph"/>
        <w:tabs>
          <w:tab w:val="left" w:pos="432"/>
          <w:tab w:val="left" w:pos="972"/>
          <w:tab w:val="left" w:pos="1512"/>
        </w:tabs>
        <w:ind w:left="972"/>
        <w:rPr>
          <w:rFonts w:ascii="Segoe UI" w:eastAsia="Calibri" w:hAnsi="Segoe UI" w:cs="Segoe UI"/>
          <w:color w:val="000000" w:themeColor="text1"/>
        </w:rPr>
      </w:pPr>
    </w:p>
    <w:p w14:paraId="58D6C0E4" w14:textId="2CBABC61" w:rsidR="0038533E" w:rsidRDefault="0038533E" w:rsidP="0071223B">
      <w:pPr>
        <w:pStyle w:val="ListParagraph"/>
        <w:tabs>
          <w:tab w:val="left" w:pos="432"/>
          <w:tab w:val="left" w:pos="972"/>
          <w:tab w:val="left" w:pos="1512"/>
        </w:tabs>
        <w:ind w:left="972"/>
        <w:rPr>
          <w:rFonts w:ascii="Segoe UI" w:eastAsia="Calibri" w:hAnsi="Segoe UI" w:cs="Segoe UI"/>
          <w:color w:val="000000" w:themeColor="text1"/>
        </w:rPr>
      </w:pPr>
      <w:r w:rsidRPr="00E16D9E">
        <w:rPr>
          <w:rFonts w:ascii="Segoe UI" w:eastAsia="Calibri" w:hAnsi="Segoe UI" w:cs="Segoe UI"/>
          <w:color w:val="000000" w:themeColor="text1"/>
        </w:rPr>
        <w:t>Support:</w:t>
      </w:r>
    </w:p>
    <w:p w14:paraId="41B2CF9B" w14:textId="5429058B" w:rsidR="0038533E" w:rsidRDefault="0038533E" w:rsidP="0071223B">
      <w:pPr>
        <w:pStyle w:val="ListParagraph"/>
        <w:numPr>
          <w:ilvl w:val="0"/>
          <w:numId w:val="46"/>
        </w:numPr>
        <w:tabs>
          <w:tab w:val="left" w:pos="432"/>
          <w:tab w:val="left" w:pos="972"/>
          <w:tab w:val="left" w:pos="1512"/>
        </w:tabs>
        <w:ind w:left="1692"/>
        <w:rPr>
          <w:rFonts w:ascii="Segoe UI" w:eastAsia="Calibri" w:hAnsi="Segoe UI" w:cs="Segoe UI"/>
          <w:color w:val="000000" w:themeColor="text1"/>
        </w:rPr>
      </w:pPr>
      <w:r w:rsidRPr="00057493">
        <w:rPr>
          <w:rFonts w:ascii="Segoe UI" w:eastAsia="Calibri" w:hAnsi="Segoe UI" w:cs="Segoe UI"/>
          <w:color w:val="000000" w:themeColor="text1"/>
        </w:rPr>
        <w:t>Transportation,</w:t>
      </w:r>
    </w:p>
    <w:p w14:paraId="03D352EA" w14:textId="4B0E4284" w:rsidR="0038533E" w:rsidRDefault="0038533E" w:rsidP="0071223B">
      <w:pPr>
        <w:pStyle w:val="ListParagraph"/>
        <w:numPr>
          <w:ilvl w:val="0"/>
          <w:numId w:val="46"/>
        </w:numPr>
        <w:tabs>
          <w:tab w:val="left" w:pos="432"/>
          <w:tab w:val="left" w:pos="972"/>
          <w:tab w:val="left" w:pos="1512"/>
        </w:tabs>
        <w:ind w:left="1692"/>
        <w:rPr>
          <w:rFonts w:ascii="Segoe UI" w:eastAsia="Calibri" w:hAnsi="Segoe UI" w:cs="Segoe UI"/>
          <w:color w:val="000000" w:themeColor="text1"/>
        </w:rPr>
      </w:pPr>
      <w:r w:rsidRPr="00057493">
        <w:rPr>
          <w:rFonts w:ascii="Segoe UI" w:eastAsia="Calibri" w:hAnsi="Segoe UI" w:cs="Segoe UI"/>
          <w:color w:val="000000" w:themeColor="text1"/>
        </w:rPr>
        <w:t>Online learning access and computer (laptop or other) devices,</w:t>
      </w:r>
    </w:p>
    <w:p w14:paraId="5D209A2C" w14:textId="7595758C" w:rsidR="0038533E" w:rsidRDefault="009E1BCC" w:rsidP="0071223B">
      <w:pPr>
        <w:pStyle w:val="ListParagraph"/>
        <w:numPr>
          <w:ilvl w:val="0"/>
          <w:numId w:val="46"/>
        </w:numPr>
        <w:tabs>
          <w:tab w:val="left" w:pos="432"/>
          <w:tab w:val="left" w:pos="972"/>
          <w:tab w:val="left" w:pos="1512"/>
        </w:tabs>
        <w:ind w:left="1692"/>
        <w:rPr>
          <w:rFonts w:ascii="Segoe UI" w:eastAsia="Calibri" w:hAnsi="Segoe UI" w:cs="Segoe UI"/>
          <w:color w:val="000000" w:themeColor="text1"/>
        </w:rPr>
      </w:pPr>
      <w:r w:rsidRPr="00057493">
        <w:rPr>
          <w:rFonts w:ascii="Segoe UI" w:eastAsia="Calibri" w:hAnsi="Segoe UI" w:cs="Segoe UI"/>
          <w:color w:val="000000" w:themeColor="text1"/>
        </w:rPr>
        <w:t>Child</w:t>
      </w:r>
      <w:r>
        <w:rPr>
          <w:rFonts w:ascii="Segoe UI" w:eastAsia="Calibri" w:hAnsi="Segoe UI" w:cs="Segoe UI"/>
          <w:color w:val="000000" w:themeColor="text1"/>
        </w:rPr>
        <w:t>care</w:t>
      </w:r>
      <w:r w:rsidR="0038533E" w:rsidRPr="00057493">
        <w:rPr>
          <w:rFonts w:ascii="Segoe UI" w:eastAsia="Calibri" w:hAnsi="Segoe UI" w:cs="Segoe UI"/>
          <w:color w:val="000000" w:themeColor="text1"/>
        </w:rPr>
        <w:t>,</w:t>
      </w:r>
    </w:p>
    <w:p w14:paraId="46C7688B" w14:textId="57CB250A" w:rsidR="0038533E" w:rsidRDefault="0038533E" w:rsidP="0071223B">
      <w:pPr>
        <w:pStyle w:val="ListParagraph"/>
        <w:numPr>
          <w:ilvl w:val="0"/>
          <w:numId w:val="46"/>
        </w:numPr>
        <w:tabs>
          <w:tab w:val="left" w:pos="432"/>
          <w:tab w:val="left" w:pos="972"/>
          <w:tab w:val="left" w:pos="1512"/>
        </w:tabs>
        <w:ind w:left="1692"/>
        <w:rPr>
          <w:rFonts w:ascii="Segoe UI" w:eastAsia="Calibri" w:hAnsi="Segoe UI" w:cs="Segoe UI"/>
          <w:color w:val="000000" w:themeColor="text1"/>
        </w:rPr>
      </w:pPr>
      <w:r w:rsidRPr="00057493">
        <w:rPr>
          <w:rFonts w:ascii="Segoe UI" w:eastAsia="Calibri" w:hAnsi="Segoe UI" w:cs="Segoe UI"/>
          <w:color w:val="000000" w:themeColor="text1"/>
        </w:rPr>
        <w:t>Certification testing fees,</w:t>
      </w:r>
    </w:p>
    <w:p w14:paraId="468CFFA9" w14:textId="10C1AAFA" w:rsidR="002D4864" w:rsidRDefault="002D4864" w:rsidP="0071223B">
      <w:pPr>
        <w:pStyle w:val="ListParagraph"/>
        <w:numPr>
          <w:ilvl w:val="0"/>
          <w:numId w:val="46"/>
        </w:numPr>
        <w:tabs>
          <w:tab w:val="left" w:pos="432"/>
          <w:tab w:val="left" w:pos="972"/>
          <w:tab w:val="left" w:pos="1512"/>
        </w:tabs>
        <w:ind w:left="1692"/>
        <w:rPr>
          <w:rFonts w:ascii="Segoe UI" w:eastAsia="Calibri" w:hAnsi="Segoe UI" w:cs="Segoe UI"/>
          <w:color w:val="000000" w:themeColor="text1"/>
        </w:rPr>
      </w:pPr>
      <w:r w:rsidRPr="00057493">
        <w:rPr>
          <w:rFonts w:ascii="Segoe UI" w:eastAsia="Calibri" w:hAnsi="Segoe UI" w:cs="Segoe UI"/>
          <w:color w:val="000000" w:themeColor="text1"/>
        </w:rPr>
        <w:t>Meal cards,</w:t>
      </w:r>
    </w:p>
    <w:p w14:paraId="2BD2A36B" w14:textId="40D4865E" w:rsidR="00254AA9" w:rsidRDefault="0038533E" w:rsidP="0071223B">
      <w:pPr>
        <w:pStyle w:val="ListParagraph"/>
        <w:numPr>
          <w:ilvl w:val="0"/>
          <w:numId w:val="46"/>
        </w:numPr>
        <w:tabs>
          <w:tab w:val="left" w:pos="432"/>
          <w:tab w:val="left" w:pos="972"/>
          <w:tab w:val="left" w:pos="1512"/>
        </w:tabs>
        <w:ind w:left="1692"/>
        <w:rPr>
          <w:rFonts w:ascii="Segoe UI" w:eastAsia="Calibri" w:hAnsi="Segoe UI" w:cs="Segoe UI"/>
          <w:color w:val="000000" w:themeColor="text1"/>
        </w:rPr>
      </w:pPr>
      <w:r w:rsidRPr="00057493">
        <w:rPr>
          <w:rFonts w:ascii="Segoe UI" w:eastAsia="Calibri" w:hAnsi="Segoe UI" w:cs="Segoe UI"/>
          <w:color w:val="000000" w:themeColor="text1"/>
        </w:rPr>
        <w:t>SORI/CORI checks.</w:t>
      </w:r>
    </w:p>
    <w:p w14:paraId="581D618D" w14:textId="77777777" w:rsidR="007C1862" w:rsidRPr="00057493" w:rsidRDefault="007C1862" w:rsidP="007C1862">
      <w:pPr>
        <w:pStyle w:val="ListParagraph"/>
        <w:tabs>
          <w:tab w:val="left" w:pos="432"/>
          <w:tab w:val="left" w:pos="972"/>
          <w:tab w:val="left" w:pos="1512"/>
        </w:tabs>
        <w:ind w:left="1692"/>
        <w:rPr>
          <w:rFonts w:ascii="Segoe UI" w:eastAsia="Calibri" w:hAnsi="Segoe UI" w:cs="Segoe UI"/>
          <w:color w:val="000000" w:themeColor="text1"/>
        </w:rPr>
      </w:pPr>
    </w:p>
    <w:p w14:paraId="77C731A1" w14:textId="61D7B14F" w:rsidR="00DE38B1" w:rsidRPr="00E16D9E" w:rsidRDefault="00DE38B1" w:rsidP="00CB28E5">
      <w:pPr>
        <w:pStyle w:val="NoSpacing"/>
        <w:numPr>
          <w:ilvl w:val="0"/>
          <w:numId w:val="13"/>
        </w:numPr>
        <w:rPr>
          <w:rFonts w:ascii="Segoe UI" w:hAnsi="Segoe UI" w:cs="Segoe UI"/>
          <w:b/>
          <w:bCs/>
          <w:color w:val="002060"/>
          <w:sz w:val="24"/>
          <w:szCs w:val="24"/>
        </w:rPr>
      </w:pPr>
      <w:r w:rsidRPr="00E16D9E">
        <w:rPr>
          <w:rFonts w:ascii="Segoe UI" w:hAnsi="Segoe UI" w:cs="Segoe UI"/>
          <w:b/>
          <w:bCs/>
          <w:color w:val="002060"/>
          <w:sz w:val="24"/>
          <w:szCs w:val="24"/>
        </w:rPr>
        <w:lastRenderedPageBreak/>
        <w:t>Stipends</w:t>
      </w:r>
    </w:p>
    <w:p w14:paraId="14131EDA" w14:textId="77777777" w:rsidR="00CB28E5" w:rsidRPr="00E16D9E" w:rsidRDefault="00CB28E5" w:rsidP="00CB28E5">
      <w:pPr>
        <w:pStyle w:val="ListParagraph"/>
        <w:tabs>
          <w:tab w:val="left" w:pos="432"/>
          <w:tab w:val="left" w:pos="972"/>
          <w:tab w:val="left" w:pos="1512"/>
        </w:tabs>
        <w:rPr>
          <w:rStyle w:val="normaltextrun"/>
          <w:rFonts w:ascii="Segoe UI" w:hAnsi="Segoe UI" w:cs="Segoe UI"/>
          <w:color w:val="000000"/>
          <w:sz w:val="20"/>
          <w:szCs w:val="20"/>
          <w:shd w:val="clear" w:color="auto" w:fill="FFFFFF"/>
        </w:rPr>
      </w:pPr>
    </w:p>
    <w:p w14:paraId="560F52A2" w14:textId="4ADC8CDD" w:rsidR="00CB28E5" w:rsidRPr="007C398C" w:rsidRDefault="07B095A3">
      <w:pPr>
        <w:pStyle w:val="ListParagraph"/>
        <w:tabs>
          <w:tab w:val="left" w:pos="432"/>
          <w:tab w:val="left" w:pos="972"/>
          <w:tab w:val="left" w:pos="1512"/>
        </w:tabs>
        <w:rPr>
          <w:rFonts w:ascii="Segoe UI" w:eastAsia="Calibri" w:hAnsi="Segoe UI" w:cs="Segoe UI"/>
          <w:color w:val="000000" w:themeColor="text1"/>
        </w:rPr>
      </w:pPr>
      <w:r w:rsidRPr="007C398C">
        <w:rPr>
          <w:rStyle w:val="normaltextrun"/>
          <w:rFonts w:ascii="Segoe UI" w:hAnsi="Segoe UI" w:cs="Segoe UI"/>
          <w:color w:val="000000"/>
          <w:shd w:val="clear" w:color="auto" w:fill="FFFFFF"/>
        </w:rPr>
        <w:t xml:space="preserve">In many cases, qualifying participants will not have the economic means </w:t>
      </w:r>
      <w:r w:rsidR="5B037115" w:rsidRPr="007C398C">
        <w:rPr>
          <w:rStyle w:val="normaltextrun"/>
          <w:rFonts w:ascii="Segoe UI" w:hAnsi="Segoe UI" w:cs="Segoe UI"/>
          <w:color w:val="000000"/>
          <w:shd w:val="clear" w:color="auto" w:fill="FFFFFF"/>
        </w:rPr>
        <w:t xml:space="preserve">necessary </w:t>
      </w:r>
      <w:r w:rsidR="7F466AAB" w:rsidRPr="007C398C">
        <w:rPr>
          <w:rStyle w:val="normaltextrun"/>
          <w:rFonts w:ascii="Segoe UI" w:hAnsi="Segoe UI" w:cs="Segoe UI"/>
          <w:color w:val="000000" w:themeColor="text1"/>
        </w:rPr>
        <w:t xml:space="preserve">for devoting </w:t>
      </w:r>
      <w:r w:rsidRPr="007C398C">
        <w:rPr>
          <w:rStyle w:val="normaltextrun"/>
          <w:rFonts w:ascii="Segoe UI" w:hAnsi="Segoe UI" w:cs="Segoe UI"/>
          <w:color w:val="000000"/>
          <w:shd w:val="clear" w:color="auto" w:fill="FFFFFF"/>
        </w:rPr>
        <w:t xml:space="preserve">their full attention to the training program </w:t>
      </w:r>
      <w:r w:rsidR="55AB312D" w:rsidRPr="007C398C">
        <w:rPr>
          <w:rStyle w:val="normaltextrun"/>
          <w:rFonts w:ascii="Segoe UI" w:hAnsi="Segoe UI" w:cs="Segoe UI"/>
          <w:color w:val="000000"/>
          <w:shd w:val="clear" w:color="auto" w:fill="FFFFFF"/>
        </w:rPr>
        <w:t xml:space="preserve">without </w:t>
      </w:r>
      <w:r w:rsidRPr="007C398C">
        <w:rPr>
          <w:rStyle w:val="normaltextrun"/>
          <w:rFonts w:ascii="Segoe UI" w:hAnsi="Segoe UI" w:cs="Segoe UI"/>
          <w:color w:val="000000"/>
          <w:shd w:val="clear" w:color="auto" w:fill="FFFFFF"/>
        </w:rPr>
        <w:t>financial support services</w:t>
      </w:r>
      <w:r w:rsidR="2EC8D176" w:rsidRPr="007C398C">
        <w:rPr>
          <w:rStyle w:val="normaltextrun"/>
          <w:rFonts w:ascii="Segoe UI" w:hAnsi="Segoe UI" w:cs="Segoe UI"/>
          <w:color w:val="000000"/>
          <w:shd w:val="clear" w:color="auto" w:fill="FFFFFF"/>
        </w:rPr>
        <w:t>.</w:t>
      </w:r>
      <w:r w:rsidRPr="007C398C">
        <w:rPr>
          <w:rStyle w:val="normaltextrun"/>
          <w:rFonts w:ascii="Segoe UI" w:hAnsi="Segoe UI" w:cs="Segoe UI"/>
          <w:color w:val="000000"/>
          <w:shd w:val="clear" w:color="auto" w:fill="FFFFFF"/>
        </w:rPr>
        <w:t xml:space="preserve">  </w:t>
      </w:r>
      <w:r w:rsidR="4EA1A09A" w:rsidRPr="007C398C">
        <w:rPr>
          <w:rStyle w:val="normaltextrun"/>
          <w:rFonts w:ascii="Segoe UI" w:hAnsi="Segoe UI" w:cs="Segoe UI"/>
          <w:color w:val="000000"/>
          <w:shd w:val="clear" w:color="auto" w:fill="FFFFFF"/>
        </w:rPr>
        <w:t>S</w:t>
      </w:r>
      <w:r w:rsidRPr="007C398C">
        <w:rPr>
          <w:rStyle w:val="normaltextrun"/>
          <w:rFonts w:ascii="Segoe UI" w:hAnsi="Segoe UI" w:cs="Segoe UI"/>
          <w:color w:val="000000"/>
          <w:shd w:val="clear" w:color="auto" w:fill="FFFFFF"/>
        </w:rPr>
        <w:t>tipends</w:t>
      </w:r>
      <w:r w:rsidR="009F71C6" w:rsidRPr="007C398C">
        <w:rPr>
          <w:rStyle w:val="normaltextrun"/>
          <w:rFonts w:ascii="Segoe UI" w:hAnsi="Segoe UI" w:cs="Segoe UI"/>
          <w:color w:val="000000"/>
          <w:shd w:val="clear" w:color="auto" w:fill="FFFFFF"/>
        </w:rPr>
        <w:t xml:space="preserve"> can be a means</w:t>
      </w:r>
      <w:r w:rsidRPr="007C398C">
        <w:rPr>
          <w:rStyle w:val="normaltextrun"/>
          <w:rFonts w:ascii="Segoe UI" w:hAnsi="Segoe UI" w:cs="Segoe UI"/>
          <w:color w:val="000000"/>
          <w:shd w:val="clear" w:color="auto" w:fill="FFFFFF"/>
        </w:rPr>
        <w:t xml:space="preserve"> of mitigating a specific program participation challenge</w:t>
      </w:r>
      <w:r w:rsidR="47CEC692" w:rsidRPr="007C398C">
        <w:rPr>
          <w:rStyle w:val="normaltextrun"/>
          <w:rFonts w:ascii="Segoe UI" w:hAnsi="Segoe UI" w:cs="Segoe UI"/>
          <w:color w:val="000000"/>
          <w:shd w:val="clear" w:color="auto" w:fill="FFFFFF"/>
        </w:rPr>
        <w:t xml:space="preserve"> and</w:t>
      </w:r>
      <w:r w:rsidR="0047767F" w:rsidRPr="007C398C">
        <w:rPr>
          <w:rStyle w:val="normaltextrun"/>
          <w:rFonts w:ascii="Segoe UI" w:hAnsi="Segoe UI" w:cs="Segoe UI"/>
          <w:color w:val="000000"/>
          <w:shd w:val="clear" w:color="auto" w:fill="FFFFFF"/>
        </w:rPr>
        <w:t xml:space="preserve"> should be </w:t>
      </w:r>
      <w:r w:rsidR="78D90EBD" w:rsidRPr="007C398C">
        <w:rPr>
          <w:rStyle w:val="normaltextrun"/>
          <w:rFonts w:ascii="Segoe UI" w:hAnsi="Segoe UI" w:cs="Segoe UI"/>
          <w:color w:val="000000"/>
          <w:shd w:val="clear" w:color="auto" w:fill="FFFFFF"/>
        </w:rPr>
        <w:t>a</w:t>
      </w:r>
      <w:r w:rsidR="08350FC8" w:rsidRPr="007C398C">
        <w:rPr>
          <w:rStyle w:val="normaltextrun"/>
          <w:rFonts w:ascii="Segoe UI" w:hAnsi="Segoe UI" w:cs="Segoe UI"/>
          <w:color w:val="000000"/>
          <w:shd w:val="clear" w:color="auto" w:fill="FFFFFF"/>
        </w:rPr>
        <w:t xml:space="preserve">warded </w:t>
      </w:r>
      <w:r w:rsidRPr="007C398C">
        <w:rPr>
          <w:rStyle w:val="normaltextrun"/>
          <w:rFonts w:ascii="Segoe UI" w:hAnsi="Segoe UI" w:cs="Segoe UI"/>
          <w:color w:val="000000"/>
          <w:shd w:val="clear" w:color="auto" w:fill="FFFFFF"/>
        </w:rPr>
        <w:t>in the form of prepaid services such as a pre-paid card to purchase transportation services to access a training location (e.g., public rail or bus or if not available, private ride-share services). Stipends are appropriate to support student expenses for online (Internet Access) service subscriptions during the period of the training. Examples of basic materials, supplies</w:t>
      </w:r>
      <w:r w:rsidR="5BA6CEF8" w:rsidRPr="007C398C">
        <w:rPr>
          <w:rStyle w:val="normaltextrun"/>
          <w:rFonts w:ascii="Segoe UI" w:hAnsi="Segoe UI" w:cs="Segoe UI"/>
          <w:color w:val="000000"/>
          <w:shd w:val="clear" w:color="auto" w:fill="FFFFFF"/>
        </w:rPr>
        <w:t>,</w:t>
      </w:r>
      <w:r w:rsidRPr="007C398C">
        <w:rPr>
          <w:rStyle w:val="normaltextrun"/>
          <w:rFonts w:ascii="Segoe UI" w:hAnsi="Segoe UI" w:cs="Segoe UI"/>
          <w:color w:val="000000"/>
          <w:shd w:val="clear" w:color="auto" w:fill="FFFFFF"/>
        </w:rPr>
        <w:t xml:space="preserve"> and equipment that may enable a student to participate in training of experiential learning may include but not </w:t>
      </w:r>
      <w:r w:rsidR="59333823" w:rsidRPr="007C398C">
        <w:rPr>
          <w:rStyle w:val="normaltextrun"/>
          <w:rFonts w:ascii="Segoe UI" w:hAnsi="Segoe UI" w:cs="Segoe UI"/>
          <w:color w:val="000000"/>
          <w:shd w:val="clear" w:color="auto" w:fill="FFFFFF"/>
        </w:rPr>
        <w:t xml:space="preserve">be </w:t>
      </w:r>
      <w:r w:rsidRPr="007C398C">
        <w:rPr>
          <w:rStyle w:val="normaltextrun"/>
          <w:rFonts w:ascii="Segoe UI" w:hAnsi="Segoe UI" w:cs="Segoe UI"/>
          <w:color w:val="000000"/>
          <w:shd w:val="clear" w:color="auto" w:fill="FFFFFF"/>
        </w:rPr>
        <w:t>limited to</w:t>
      </w:r>
      <w:r w:rsidR="00AB334A">
        <w:rPr>
          <w:rStyle w:val="normaltextrun"/>
          <w:rFonts w:ascii="Segoe UI" w:hAnsi="Segoe UI" w:cs="Segoe UI"/>
          <w:color w:val="000000"/>
          <w:shd w:val="clear" w:color="auto" w:fill="FFFFFF"/>
        </w:rPr>
        <w:t xml:space="preserve"> t</w:t>
      </w:r>
      <w:r w:rsidR="00A86E69">
        <w:rPr>
          <w:rStyle w:val="normaltextrun"/>
          <w:rFonts w:ascii="Segoe UI" w:hAnsi="Segoe UI" w:cs="Segoe UI"/>
          <w:color w:val="000000"/>
          <w:shd w:val="clear" w:color="auto" w:fill="FFFFFF"/>
        </w:rPr>
        <w:t>he following</w:t>
      </w:r>
      <w:r w:rsidRPr="007C398C">
        <w:rPr>
          <w:rStyle w:val="normaltextrun"/>
          <w:rFonts w:ascii="Segoe UI" w:hAnsi="Segoe UI" w:cs="Segoe UI"/>
          <w:color w:val="000000"/>
          <w:shd w:val="clear" w:color="auto" w:fill="FFFFFF"/>
        </w:rPr>
        <w:t>: purchase of “PPE” for healthcare training or clinical placements, safety equipment for construction training, personal equipment for culinary training or other resources appropriate to the job or industry sector. Stipends should not be distributed by direct (cash or check) payments to students unless no other prepaid mechanism is available. Appropriate documentation of stipend disbursements must be maintained by the issuing organization and reported for tax or other benefits implications.</w:t>
      </w:r>
      <w:r w:rsidRPr="007C398C">
        <w:rPr>
          <w:rStyle w:val="eop"/>
          <w:rFonts w:ascii="Segoe UI" w:hAnsi="Segoe UI" w:cs="Segoe UI"/>
          <w:color w:val="000000"/>
          <w:shd w:val="clear" w:color="auto" w:fill="FFFFFF"/>
        </w:rPr>
        <w:t> </w:t>
      </w:r>
    </w:p>
    <w:p w14:paraId="71CE55F9" w14:textId="77777777" w:rsidR="0038533E" w:rsidRPr="00E16D9E" w:rsidRDefault="0038533E" w:rsidP="00762BD4">
      <w:pPr>
        <w:pStyle w:val="ListParagraph"/>
        <w:tabs>
          <w:tab w:val="left" w:pos="432"/>
          <w:tab w:val="left" w:pos="972"/>
          <w:tab w:val="left" w:pos="1512"/>
        </w:tabs>
        <w:rPr>
          <w:rFonts w:ascii="Segoe UI" w:eastAsia="Calibri" w:hAnsi="Segoe UI" w:cs="Segoe UI"/>
          <w:color w:val="000000" w:themeColor="text1"/>
        </w:rPr>
      </w:pPr>
    </w:p>
    <w:p w14:paraId="5CBDC937" w14:textId="7229A617" w:rsidR="00BC07CE" w:rsidRDefault="001728B7" w:rsidP="00B81CC3">
      <w:pPr>
        <w:pStyle w:val="ListParagraph"/>
        <w:numPr>
          <w:ilvl w:val="0"/>
          <w:numId w:val="6"/>
        </w:numPr>
        <w:tabs>
          <w:tab w:val="left" w:pos="432"/>
          <w:tab w:val="left" w:pos="972"/>
          <w:tab w:val="left" w:pos="1512"/>
        </w:tabs>
        <w:rPr>
          <w:rFonts w:ascii="Segoe UI" w:eastAsia="Calibri" w:hAnsi="Segoe UI" w:cs="Segoe UI"/>
          <w:color w:val="000000" w:themeColor="text1"/>
        </w:rPr>
      </w:pPr>
      <w:r w:rsidRPr="00E16D9E">
        <w:rPr>
          <w:rFonts w:ascii="Segoe UI" w:eastAsiaTheme="minorEastAsia" w:hAnsi="Segoe UI" w:cs="Segoe UI"/>
          <w:b/>
          <w:bCs/>
          <w:color w:val="002060"/>
          <w:sz w:val="28"/>
          <w:szCs w:val="28"/>
        </w:rPr>
        <w:t>Eligibility</w:t>
      </w:r>
    </w:p>
    <w:p w14:paraId="6739A752" w14:textId="368E2E11" w:rsidR="00C83F67" w:rsidRDefault="437E840B" w:rsidP="00BC07CE">
      <w:pPr>
        <w:pStyle w:val="ListParagraph"/>
        <w:tabs>
          <w:tab w:val="left" w:pos="432"/>
          <w:tab w:val="left" w:pos="972"/>
          <w:tab w:val="left" w:pos="1512"/>
        </w:tabs>
        <w:ind w:left="360"/>
        <w:rPr>
          <w:rFonts w:ascii="Segoe UI" w:eastAsia="Calibri" w:hAnsi="Segoe UI" w:cs="Segoe UI"/>
          <w:color w:val="000000" w:themeColor="text1"/>
        </w:rPr>
      </w:pPr>
      <w:r w:rsidRPr="13B0CF9A">
        <w:rPr>
          <w:rFonts w:ascii="Segoe UI" w:eastAsia="Calibri" w:hAnsi="Segoe UI" w:cs="Segoe UI"/>
          <w:color w:val="000000" w:themeColor="text1"/>
        </w:rPr>
        <w:t xml:space="preserve">Each of Massachusetts’ fifteen (15) community colleges are eligible applicants for the TRAIN grant. </w:t>
      </w:r>
      <w:r w:rsidR="3E5FF788" w:rsidRPr="13B0CF9A">
        <w:rPr>
          <w:rFonts w:ascii="Segoe UI" w:eastAsia="Calibri" w:hAnsi="Segoe UI" w:cs="Segoe UI"/>
          <w:color w:val="000000" w:themeColor="text1"/>
        </w:rPr>
        <w:t xml:space="preserve">A community college may </w:t>
      </w:r>
      <w:r w:rsidR="460BD84F" w:rsidRPr="13B0CF9A">
        <w:rPr>
          <w:rFonts w:ascii="Segoe UI" w:eastAsia="Calibri" w:hAnsi="Segoe UI" w:cs="Segoe UI"/>
          <w:color w:val="000000" w:themeColor="text1"/>
        </w:rPr>
        <w:t>choose to submit a</w:t>
      </w:r>
      <w:r w:rsidR="00D31EEE" w:rsidRPr="13B0CF9A">
        <w:rPr>
          <w:rFonts w:ascii="Segoe UI" w:eastAsia="Calibri" w:hAnsi="Segoe UI" w:cs="Segoe UI"/>
          <w:color w:val="000000" w:themeColor="text1"/>
        </w:rPr>
        <w:t>n individual or collaborative</w:t>
      </w:r>
      <w:r w:rsidR="460BD84F" w:rsidRPr="13B0CF9A">
        <w:rPr>
          <w:rFonts w:ascii="Segoe UI" w:eastAsia="Calibri" w:hAnsi="Segoe UI" w:cs="Segoe UI"/>
          <w:color w:val="000000" w:themeColor="text1"/>
        </w:rPr>
        <w:t xml:space="preserve"> proposal</w:t>
      </w:r>
      <w:r w:rsidR="00E151A3" w:rsidRPr="13B0CF9A">
        <w:rPr>
          <w:rFonts w:ascii="Segoe UI" w:eastAsia="Calibri" w:hAnsi="Segoe UI" w:cs="Segoe UI"/>
          <w:color w:val="000000" w:themeColor="text1"/>
        </w:rPr>
        <w:t>, but not both</w:t>
      </w:r>
      <w:r w:rsidR="000F2AC2" w:rsidRPr="13B0CF9A">
        <w:rPr>
          <w:rFonts w:ascii="Segoe UI" w:eastAsia="Calibri" w:hAnsi="Segoe UI" w:cs="Segoe UI"/>
          <w:color w:val="000000" w:themeColor="text1"/>
        </w:rPr>
        <w:t xml:space="preserve">. Collaborative proposals </w:t>
      </w:r>
      <w:r w:rsidR="005021B5" w:rsidRPr="13B0CF9A">
        <w:rPr>
          <w:rFonts w:ascii="Segoe UI" w:eastAsia="Calibri" w:hAnsi="Segoe UI" w:cs="Segoe UI"/>
          <w:color w:val="000000" w:themeColor="text1"/>
        </w:rPr>
        <w:t>require</w:t>
      </w:r>
      <w:r w:rsidR="000F2AC2" w:rsidRPr="13B0CF9A">
        <w:rPr>
          <w:rFonts w:ascii="Segoe UI" w:eastAsia="Calibri" w:hAnsi="Segoe UI" w:cs="Segoe UI"/>
          <w:color w:val="000000" w:themeColor="text1"/>
        </w:rPr>
        <w:t xml:space="preserve"> a minimum of </w:t>
      </w:r>
      <w:r w:rsidR="005021B5" w:rsidRPr="13B0CF9A">
        <w:rPr>
          <w:rFonts w:ascii="Segoe UI" w:eastAsia="Calibri" w:hAnsi="Segoe UI" w:cs="Segoe UI"/>
          <w:color w:val="000000" w:themeColor="text1"/>
        </w:rPr>
        <w:t xml:space="preserve">three </w:t>
      </w:r>
      <w:r w:rsidR="00FB0E01" w:rsidRPr="13B0CF9A">
        <w:rPr>
          <w:rFonts w:ascii="Segoe UI" w:eastAsia="Calibri" w:hAnsi="Segoe UI" w:cs="Segoe UI"/>
          <w:color w:val="000000" w:themeColor="text1"/>
        </w:rPr>
        <w:t>community college partners</w:t>
      </w:r>
      <w:r w:rsidR="00205E52" w:rsidRPr="13B0CF9A">
        <w:rPr>
          <w:rFonts w:ascii="Segoe UI" w:eastAsia="Calibri" w:hAnsi="Segoe UI" w:cs="Segoe UI"/>
          <w:color w:val="000000" w:themeColor="text1"/>
        </w:rPr>
        <w:t xml:space="preserve"> comp</w:t>
      </w:r>
      <w:r w:rsidR="007E171F" w:rsidRPr="13B0CF9A">
        <w:rPr>
          <w:rFonts w:ascii="Segoe UI" w:eastAsia="Calibri" w:hAnsi="Segoe UI" w:cs="Segoe UI"/>
          <w:color w:val="000000" w:themeColor="text1"/>
        </w:rPr>
        <w:t xml:space="preserve">rised </w:t>
      </w:r>
      <w:r w:rsidR="00205E52" w:rsidRPr="13B0CF9A">
        <w:rPr>
          <w:rFonts w:ascii="Segoe UI" w:eastAsia="Calibri" w:hAnsi="Segoe UI" w:cs="Segoe UI"/>
          <w:color w:val="000000" w:themeColor="text1"/>
        </w:rPr>
        <w:t xml:space="preserve">of the </w:t>
      </w:r>
      <w:r w:rsidR="460BD84F" w:rsidRPr="13B0CF9A">
        <w:rPr>
          <w:rFonts w:ascii="Segoe UI" w:eastAsia="Calibri" w:hAnsi="Segoe UI" w:cs="Segoe UI"/>
          <w:color w:val="000000" w:themeColor="text1"/>
        </w:rPr>
        <w:t xml:space="preserve">lead applicant </w:t>
      </w:r>
      <w:r w:rsidR="00574806" w:rsidRPr="13B0CF9A">
        <w:rPr>
          <w:rFonts w:ascii="Segoe UI" w:eastAsia="Calibri" w:hAnsi="Segoe UI" w:cs="Segoe UI"/>
          <w:color w:val="000000" w:themeColor="text1"/>
        </w:rPr>
        <w:t>and the</w:t>
      </w:r>
      <w:r w:rsidR="00AA1753" w:rsidRPr="13B0CF9A">
        <w:rPr>
          <w:rFonts w:ascii="Segoe UI" w:eastAsia="Calibri" w:hAnsi="Segoe UI" w:cs="Segoe UI"/>
          <w:color w:val="000000" w:themeColor="text1"/>
        </w:rPr>
        <w:t xml:space="preserve"> two </w:t>
      </w:r>
      <w:r w:rsidR="00741AA4" w:rsidRPr="13B0CF9A">
        <w:rPr>
          <w:rFonts w:ascii="Segoe UI" w:eastAsia="Calibri" w:hAnsi="Segoe UI" w:cs="Segoe UI"/>
          <w:color w:val="000000" w:themeColor="text1"/>
        </w:rPr>
        <w:t xml:space="preserve">secondary </w:t>
      </w:r>
      <w:r w:rsidR="00574806" w:rsidRPr="13B0CF9A">
        <w:rPr>
          <w:rFonts w:ascii="Segoe UI" w:eastAsia="Calibri" w:hAnsi="Segoe UI" w:cs="Segoe UI"/>
          <w:color w:val="000000" w:themeColor="text1"/>
        </w:rPr>
        <w:t>partners</w:t>
      </w:r>
      <w:r w:rsidR="00AA1753" w:rsidRPr="13B0CF9A">
        <w:rPr>
          <w:rFonts w:ascii="Segoe UI" w:eastAsia="Calibri" w:hAnsi="Segoe UI" w:cs="Segoe UI"/>
          <w:color w:val="000000" w:themeColor="text1"/>
        </w:rPr>
        <w:t xml:space="preserve">. </w:t>
      </w:r>
      <w:r w:rsidR="004309A4" w:rsidRPr="13B0CF9A">
        <w:rPr>
          <w:rFonts w:ascii="Segoe UI" w:eastAsia="Calibri" w:hAnsi="Segoe UI" w:cs="Segoe UI"/>
          <w:color w:val="000000" w:themeColor="text1"/>
        </w:rPr>
        <w:t>In addition to this minimum requirement, collaborati</w:t>
      </w:r>
      <w:r w:rsidR="00E479A3" w:rsidRPr="13B0CF9A">
        <w:rPr>
          <w:rFonts w:ascii="Segoe UI" w:eastAsia="Calibri" w:hAnsi="Segoe UI" w:cs="Segoe UI"/>
          <w:color w:val="000000" w:themeColor="text1"/>
        </w:rPr>
        <w:t>ve proposal</w:t>
      </w:r>
      <w:r w:rsidR="00065CF8" w:rsidRPr="13B0CF9A">
        <w:rPr>
          <w:rFonts w:ascii="Segoe UI" w:eastAsia="Calibri" w:hAnsi="Segoe UI" w:cs="Segoe UI"/>
          <w:color w:val="000000" w:themeColor="text1"/>
        </w:rPr>
        <w:t>s</w:t>
      </w:r>
      <w:r w:rsidR="00E479A3" w:rsidRPr="13B0CF9A">
        <w:rPr>
          <w:rFonts w:ascii="Segoe UI" w:eastAsia="Calibri" w:hAnsi="Segoe UI" w:cs="Segoe UI"/>
          <w:color w:val="000000" w:themeColor="text1"/>
        </w:rPr>
        <w:t xml:space="preserve"> m</w:t>
      </w:r>
      <w:r w:rsidR="00D94918" w:rsidRPr="13B0CF9A">
        <w:rPr>
          <w:rFonts w:ascii="Segoe UI" w:eastAsia="Calibri" w:hAnsi="Segoe UI" w:cs="Segoe UI"/>
          <w:color w:val="000000" w:themeColor="text1"/>
        </w:rPr>
        <w:t xml:space="preserve">ay include </w:t>
      </w:r>
      <w:r w:rsidR="004F2F88" w:rsidRPr="13B0CF9A">
        <w:rPr>
          <w:rFonts w:ascii="Segoe UI" w:eastAsia="Calibri" w:hAnsi="Segoe UI" w:cs="Segoe UI"/>
          <w:color w:val="000000" w:themeColor="text1"/>
        </w:rPr>
        <w:t xml:space="preserve">additional community college partners </w:t>
      </w:r>
      <w:r w:rsidR="00926190" w:rsidRPr="13B0CF9A">
        <w:rPr>
          <w:rFonts w:ascii="Segoe UI" w:eastAsia="Calibri" w:hAnsi="Segoe UI" w:cs="Segoe UI"/>
          <w:color w:val="000000" w:themeColor="text1"/>
        </w:rPr>
        <w:t xml:space="preserve">and/or </w:t>
      </w:r>
      <w:r w:rsidR="00D94918" w:rsidRPr="13B0CF9A">
        <w:rPr>
          <w:rFonts w:ascii="Segoe UI" w:eastAsia="Calibri" w:hAnsi="Segoe UI" w:cs="Segoe UI"/>
          <w:color w:val="000000" w:themeColor="text1"/>
        </w:rPr>
        <w:t xml:space="preserve">other </w:t>
      </w:r>
      <w:r w:rsidR="007E171F" w:rsidRPr="13B0CF9A">
        <w:rPr>
          <w:rFonts w:ascii="Segoe UI" w:eastAsia="Calibri" w:hAnsi="Segoe UI" w:cs="Segoe UI"/>
          <w:color w:val="000000" w:themeColor="text1"/>
        </w:rPr>
        <w:t>regional partners</w:t>
      </w:r>
      <w:r w:rsidR="00D94918" w:rsidRPr="13B0CF9A">
        <w:rPr>
          <w:rFonts w:ascii="Segoe UI" w:eastAsia="Calibri" w:hAnsi="Segoe UI" w:cs="Segoe UI"/>
          <w:color w:val="000000" w:themeColor="text1"/>
        </w:rPr>
        <w:t xml:space="preserve"> </w:t>
      </w:r>
      <w:r w:rsidR="004B4E8C" w:rsidRPr="13B0CF9A">
        <w:rPr>
          <w:rFonts w:ascii="Segoe UI" w:eastAsia="Calibri" w:hAnsi="Segoe UI" w:cs="Segoe UI"/>
          <w:color w:val="000000" w:themeColor="text1"/>
        </w:rPr>
        <w:t>such</w:t>
      </w:r>
      <w:r w:rsidR="00DA2AA0" w:rsidRPr="13B0CF9A">
        <w:rPr>
          <w:rFonts w:ascii="Segoe UI" w:eastAsia="Calibri" w:hAnsi="Segoe UI" w:cs="Segoe UI"/>
          <w:color w:val="000000" w:themeColor="text1"/>
        </w:rPr>
        <w:t xml:space="preserve"> as </w:t>
      </w:r>
      <w:r w:rsidR="00EE1CEA" w:rsidRPr="13B0CF9A">
        <w:rPr>
          <w:rFonts w:ascii="Segoe UI" w:eastAsia="Calibri" w:hAnsi="Segoe UI" w:cs="Segoe UI"/>
          <w:color w:val="000000" w:themeColor="text1"/>
        </w:rPr>
        <w:t>e</w:t>
      </w:r>
      <w:r w:rsidR="00C152A2" w:rsidRPr="13B0CF9A">
        <w:rPr>
          <w:rFonts w:ascii="Segoe UI" w:eastAsia="Calibri" w:hAnsi="Segoe UI" w:cs="Segoe UI"/>
          <w:color w:val="000000" w:themeColor="text1"/>
        </w:rPr>
        <w:t>ducational non-profits</w:t>
      </w:r>
      <w:r w:rsidR="007F3D40">
        <w:rPr>
          <w:rFonts w:ascii="Segoe UI" w:eastAsia="Calibri" w:hAnsi="Segoe UI" w:cs="Segoe UI"/>
          <w:color w:val="000000" w:themeColor="text1"/>
        </w:rPr>
        <w:t xml:space="preserve">, </w:t>
      </w:r>
      <w:r w:rsidR="00ED49E2">
        <w:rPr>
          <w:rFonts w:ascii="Segoe UI" w:eastAsia="Calibri" w:hAnsi="Segoe UI" w:cs="Segoe UI"/>
          <w:color w:val="000000" w:themeColor="text1"/>
        </w:rPr>
        <w:t xml:space="preserve">career centers, </w:t>
      </w:r>
      <w:r w:rsidR="002A6B2E">
        <w:rPr>
          <w:rFonts w:ascii="Segoe UI" w:eastAsia="Calibri" w:hAnsi="Segoe UI" w:cs="Segoe UI"/>
          <w:color w:val="000000" w:themeColor="text1"/>
        </w:rPr>
        <w:t xml:space="preserve">and </w:t>
      </w:r>
      <w:r w:rsidR="00914439">
        <w:rPr>
          <w:rFonts w:ascii="Segoe UI" w:eastAsia="Calibri" w:hAnsi="Segoe UI" w:cs="Segoe UI"/>
          <w:color w:val="000000" w:themeColor="text1"/>
        </w:rPr>
        <w:t>community</w:t>
      </w:r>
      <w:r w:rsidR="00ED49E2">
        <w:rPr>
          <w:rFonts w:ascii="Segoe UI" w:eastAsia="Calibri" w:hAnsi="Segoe UI" w:cs="Segoe UI"/>
          <w:color w:val="000000" w:themeColor="text1"/>
        </w:rPr>
        <w:t>-</w:t>
      </w:r>
      <w:r w:rsidR="00914439">
        <w:rPr>
          <w:rFonts w:ascii="Segoe UI" w:eastAsia="Calibri" w:hAnsi="Segoe UI" w:cs="Segoe UI"/>
          <w:color w:val="000000" w:themeColor="text1"/>
        </w:rPr>
        <w:t xml:space="preserve">based </w:t>
      </w:r>
      <w:r w:rsidR="00760BE6">
        <w:rPr>
          <w:rFonts w:ascii="Segoe UI" w:eastAsia="Calibri" w:hAnsi="Segoe UI" w:cs="Segoe UI"/>
          <w:color w:val="000000" w:themeColor="text1"/>
        </w:rPr>
        <w:t xml:space="preserve">training </w:t>
      </w:r>
      <w:r w:rsidR="008C5F63">
        <w:rPr>
          <w:rFonts w:ascii="Segoe UI" w:eastAsia="Calibri" w:hAnsi="Segoe UI" w:cs="Segoe UI"/>
          <w:color w:val="000000" w:themeColor="text1"/>
        </w:rPr>
        <w:t>organizations</w:t>
      </w:r>
      <w:r w:rsidR="00C152A2" w:rsidRPr="13B0CF9A">
        <w:rPr>
          <w:rFonts w:ascii="Segoe UI" w:eastAsia="Calibri" w:hAnsi="Segoe UI" w:cs="Segoe UI"/>
          <w:color w:val="000000" w:themeColor="text1"/>
        </w:rPr>
        <w:t xml:space="preserve"> </w:t>
      </w:r>
      <w:r w:rsidR="00D94918" w:rsidRPr="13B0CF9A">
        <w:rPr>
          <w:rFonts w:ascii="Segoe UI" w:eastAsia="Calibri" w:hAnsi="Segoe UI" w:cs="Segoe UI"/>
          <w:color w:val="000000" w:themeColor="text1"/>
        </w:rPr>
        <w:t xml:space="preserve">for the benefit of the </w:t>
      </w:r>
      <w:r w:rsidR="00EA7CBD" w:rsidRPr="13B0CF9A">
        <w:rPr>
          <w:rFonts w:ascii="Segoe UI" w:eastAsia="Calibri" w:hAnsi="Segoe UI" w:cs="Segoe UI"/>
          <w:color w:val="000000" w:themeColor="text1"/>
        </w:rPr>
        <w:t>proposed project</w:t>
      </w:r>
      <w:r w:rsidR="00B21AE5">
        <w:rPr>
          <w:rFonts w:ascii="Segoe UI" w:eastAsia="Calibri" w:hAnsi="Segoe UI" w:cs="Segoe UI"/>
          <w:color w:val="000000" w:themeColor="text1"/>
        </w:rPr>
        <w:t xml:space="preserve">. </w:t>
      </w:r>
      <w:r w:rsidR="006E33E6" w:rsidRPr="13B0CF9A">
        <w:rPr>
          <w:rFonts w:ascii="Segoe UI" w:eastAsia="Calibri" w:hAnsi="Segoe UI" w:cs="Segoe UI"/>
          <w:color w:val="000000" w:themeColor="text1"/>
        </w:rPr>
        <w:t>It is recommended that a</w:t>
      </w:r>
      <w:r w:rsidR="002879CB" w:rsidRPr="13B0CF9A">
        <w:rPr>
          <w:rFonts w:ascii="Segoe UI" w:eastAsia="Calibri" w:hAnsi="Segoe UI" w:cs="Segoe UI"/>
          <w:color w:val="000000" w:themeColor="text1"/>
        </w:rPr>
        <w:t xml:space="preserve">ll partners to a </w:t>
      </w:r>
      <w:r w:rsidR="006E33E6" w:rsidRPr="13B0CF9A">
        <w:rPr>
          <w:rFonts w:ascii="Segoe UI" w:eastAsia="Calibri" w:hAnsi="Segoe UI" w:cs="Segoe UI"/>
          <w:color w:val="000000" w:themeColor="text1"/>
        </w:rPr>
        <w:t>collaborative</w:t>
      </w:r>
      <w:r w:rsidR="002879CB" w:rsidRPr="13B0CF9A">
        <w:rPr>
          <w:rFonts w:ascii="Segoe UI" w:eastAsia="Calibri" w:hAnsi="Segoe UI" w:cs="Segoe UI"/>
          <w:color w:val="000000" w:themeColor="text1"/>
        </w:rPr>
        <w:t xml:space="preserve"> grant sign a memorandum of understanding (MOU) outlining each partner’s responsibilities</w:t>
      </w:r>
      <w:r w:rsidR="002A6B2E">
        <w:rPr>
          <w:rFonts w:ascii="Segoe UI" w:eastAsia="Calibri" w:hAnsi="Segoe UI" w:cs="Segoe UI"/>
          <w:color w:val="000000" w:themeColor="text1"/>
        </w:rPr>
        <w:t xml:space="preserve">. </w:t>
      </w:r>
      <w:r w:rsidR="00CC325C">
        <w:rPr>
          <w:rFonts w:ascii="Segoe UI" w:eastAsia="Calibri" w:hAnsi="Segoe UI" w:cs="Segoe UI"/>
          <w:color w:val="000000" w:themeColor="text1"/>
        </w:rPr>
        <w:t>As always, i</w:t>
      </w:r>
      <w:r w:rsidR="003962A1">
        <w:rPr>
          <w:rFonts w:ascii="Segoe UI" w:eastAsia="Calibri" w:hAnsi="Segoe UI" w:cs="Segoe UI"/>
          <w:color w:val="000000" w:themeColor="text1"/>
        </w:rPr>
        <w:t xml:space="preserve">ndividual and collaborative proposals </w:t>
      </w:r>
      <w:r w:rsidR="009F4AA9" w:rsidRPr="00E16D9E">
        <w:rPr>
          <w:rFonts w:ascii="Segoe UI" w:eastAsia="Calibri" w:hAnsi="Segoe UI" w:cs="Segoe UI"/>
          <w:color w:val="000000" w:themeColor="text1"/>
        </w:rPr>
        <w:t xml:space="preserve">must </w:t>
      </w:r>
      <w:r w:rsidR="0059581A">
        <w:rPr>
          <w:rFonts w:ascii="Segoe UI" w:eastAsia="Calibri" w:hAnsi="Segoe UI" w:cs="Segoe UI"/>
          <w:color w:val="000000" w:themeColor="text1"/>
        </w:rPr>
        <w:t xml:space="preserve">include </w:t>
      </w:r>
      <w:r w:rsidR="00BC6DFE">
        <w:rPr>
          <w:rFonts w:ascii="Segoe UI" w:eastAsia="Calibri" w:hAnsi="Segoe UI" w:cs="Segoe UI"/>
          <w:color w:val="000000" w:themeColor="text1"/>
        </w:rPr>
        <w:t xml:space="preserve">the </w:t>
      </w:r>
      <w:r w:rsidR="009F4AA9" w:rsidRPr="00E16D9E">
        <w:rPr>
          <w:rFonts w:ascii="Segoe UI" w:eastAsia="Calibri" w:hAnsi="Segoe UI" w:cs="Segoe UI"/>
          <w:color w:val="000000" w:themeColor="text1"/>
        </w:rPr>
        <w:t>Regional Workforce Boards and Career Center and at least one regional employer to provide internship opportunities</w:t>
      </w:r>
      <w:r w:rsidR="00BC6DFE">
        <w:rPr>
          <w:rFonts w:ascii="Segoe UI" w:eastAsia="Calibri" w:hAnsi="Segoe UI" w:cs="Segoe UI"/>
          <w:color w:val="000000" w:themeColor="text1"/>
        </w:rPr>
        <w:t xml:space="preserve"> as partners.</w:t>
      </w:r>
    </w:p>
    <w:p w14:paraId="0F57BFFC" w14:textId="77777777" w:rsidR="00C83F67" w:rsidRDefault="00C83F67" w:rsidP="00BC07CE">
      <w:pPr>
        <w:pStyle w:val="ListParagraph"/>
        <w:tabs>
          <w:tab w:val="left" w:pos="432"/>
          <w:tab w:val="left" w:pos="972"/>
          <w:tab w:val="left" w:pos="1512"/>
        </w:tabs>
        <w:ind w:left="360"/>
        <w:rPr>
          <w:rFonts w:ascii="Segoe UI" w:eastAsia="Calibri" w:hAnsi="Segoe UI" w:cs="Segoe UI"/>
          <w:color w:val="000000" w:themeColor="text1"/>
        </w:rPr>
      </w:pPr>
    </w:p>
    <w:p w14:paraId="2DEBE39C" w14:textId="79F5A423" w:rsidR="002D2344" w:rsidRPr="00BC07CE" w:rsidRDefault="001B2671" w:rsidP="00BC07CE">
      <w:pPr>
        <w:pStyle w:val="ListParagraph"/>
        <w:tabs>
          <w:tab w:val="left" w:pos="432"/>
          <w:tab w:val="left" w:pos="972"/>
          <w:tab w:val="left" w:pos="1512"/>
        </w:tabs>
        <w:ind w:left="360"/>
        <w:rPr>
          <w:rFonts w:ascii="Segoe UI" w:eastAsia="Calibri" w:hAnsi="Segoe UI" w:cs="Segoe UI"/>
          <w:color w:val="000000" w:themeColor="text1"/>
        </w:rPr>
      </w:pPr>
      <w:r w:rsidRPr="33882FC4">
        <w:rPr>
          <w:rFonts w:ascii="Segoe UI" w:eastAsia="Calibri" w:hAnsi="Segoe UI" w:cs="Segoe UI"/>
          <w:color w:val="000000" w:themeColor="text1"/>
        </w:rPr>
        <w:t>A</w:t>
      </w:r>
      <w:r w:rsidR="009A19B5" w:rsidRPr="33882FC4">
        <w:rPr>
          <w:rFonts w:ascii="Segoe UI" w:eastAsia="Calibri" w:hAnsi="Segoe UI" w:cs="Segoe UI"/>
          <w:color w:val="000000" w:themeColor="text1"/>
        </w:rPr>
        <w:t xml:space="preserve"> submi</w:t>
      </w:r>
      <w:r w:rsidRPr="33882FC4">
        <w:rPr>
          <w:rFonts w:ascii="Segoe UI" w:eastAsia="Calibri" w:hAnsi="Segoe UI" w:cs="Segoe UI"/>
          <w:color w:val="000000" w:themeColor="text1"/>
        </w:rPr>
        <w:t xml:space="preserve">tted </w:t>
      </w:r>
      <w:r w:rsidR="009A19B5" w:rsidRPr="33882FC4">
        <w:rPr>
          <w:rFonts w:ascii="Segoe UI" w:eastAsia="Calibri" w:hAnsi="Segoe UI" w:cs="Segoe UI"/>
          <w:color w:val="000000" w:themeColor="text1"/>
        </w:rPr>
        <w:t xml:space="preserve">individual or collaborative proposal may be for a planning </w:t>
      </w:r>
      <w:r w:rsidR="006A257A" w:rsidRPr="33882FC4">
        <w:rPr>
          <w:rFonts w:ascii="Segoe UI" w:eastAsia="Calibri" w:hAnsi="Segoe UI" w:cs="Segoe UI"/>
          <w:color w:val="000000" w:themeColor="text1"/>
        </w:rPr>
        <w:t xml:space="preserve">or implementation grant. </w:t>
      </w:r>
      <w:r w:rsidR="00AC0DF3" w:rsidRPr="33882FC4">
        <w:rPr>
          <w:rFonts w:ascii="Segoe UI" w:eastAsia="Calibri" w:hAnsi="Segoe UI" w:cs="Segoe UI"/>
          <w:color w:val="000000" w:themeColor="text1"/>
        </w:rPr>
        <w:t>The benefit of a p</w:t>
      </w:r>
      <w:r w:rsidR="006A257A" w:rsidRPr="33882FC4">
        <w:rPr>
          <w:rFonts w:ascii="Segoe UI" w:eastAsia="Calibri" w:hAnsi="Segoe UI" w:cs="Segoe UI"/>
          <w:color w:val="000000" w:themeColor="text1"/>
        </w:rPr>
        <w:t xml:space="preserve">lanning grant </w:t>
      </w:r>
      <w:r w:rsidR="00AC0DF3" w:rsidRPr="33882FC4">
        <w:rPr>
          <w:rFonts w:ascii="Segoe UI" w:eastAsia="Calibri" w:hAnsi="Segoe UI" w:cs="Segoe UI"/>
          <w:color w:val="000000" w:themeColor="text1"/>
        </w:rPr>
        <w:t>allows the applicant to</w:t>
      </w:r>
      <w:r w:rsidR="00AD34F7" w:rsidRPr="33882FC4">
        <w:rPr>
          <w:rFonts w:ascii="Segoe UI" w:eastAsia="Calibri" w:hAnsi="Segoe UI" w:cs="Segoe UI"/>
          <w:color w:val="000000" w:themeColor="text1"/>
        </w:rPr>
        <w:t xml:space="preserve"> design, develop and pilot a new initiative to serve an unmet or emerging need</w:t>
      </w:r>
      <w:r w:rsidR="00216E51" w:rsidRPr="33882FC4">
        <w:rPr>
          <w:rFonts w:ascii="Segoe UI" w:eastAsia="Calibri" w:hAnsi="Segoe UI" w:cs="Segoe UI"/>
          <w:color w:val="000000" w:themeColor="text1"/>
        </w:rPr>
        <w:t>. Planning grants</w:t>
      </w:r>
      <w:r w:rsidR="000C67AF" w:rsidRPr="33882FC4">
        <w:rPr>
          <w:rFonts w:ascii="Segoe UI" w:eastAsia="Calibri" w:hAnsi="Segoe UI" w:cs="Segoe UI"/>
          <w:color w:val="000000" w:themeColor="text1"/>
        </w:rPr>
        <w:t xml:space="preserve"> </w:t>
      </w:r>
      <w:r w:rsidR="00216E51" w:rsidRPr="33882FC4">
        <w:rPr>
          <w:rFonts w:ascii="Segoe UI" w:eastAsia="Calibri" w:hAnsi="Segoe UI" w:cs="Segoe UI"/>
          <w:color w:val="000000" w:themeColor="text1"/>
        </w:rPr>
        <w:t xml:space="preserve">place applicants in a </w:t>
      </w:r>
      <w:r w:rsidR="00901F79" w:rsidRPr="33882FC4">
        <w:rPr>
          <w:rFonts w:ascii="Segoe UI" w:eastAsia="Calibri" w:hAnsi="Segoe UI" w:cs="Segoe UI"/>
          <w:color w:val="000000" w:themeColor="text1"/>
        </w:rPr>
        <w:t>stronger p</w:t>
      </w:r>
      <w:r w:rsidR="00216E51" w:rsidRPr="33882FC4">
        <w:rPr>
          <w:rFonts w:ascii="Segoe UI" w:eastAsia="Calibri" w:hAnsi="Segoe UI" w:cs="Segoe UI"/>
          <w:color w:val="000000" w:themeColor="text1"/>
        </w:rPr>
        <w:t xml:space="preserve">osition for subsequent implementation grant requests. </w:t>
      </w:r>
      <w:r w:rsidR="0017163A" w:rsidRPr="33882FC4">
        <w:rPr>
          <w:rFonts w:ascii="Segoe UI" w:eastAsia="Calibri" w:hAnsi="Segoe UI" w:cs="Segoe UI"/>
          <w:color w:val="000000" w:themeColor="text1"/>
        </w:rPr>
        <w:t xml:space="preserve">The benefit of an implementation grant allows the applicant </w:t>
      </w:r>
      <w:r w:rsidR="00B445E9" w:rsidRPr="33882FC4">
        <w:rPr>
          <w:rFonts w:ascii="Segoe UI" w:eastAsia="Calibri" w:hAnsi="Segoe UI" w:cs="Segoe UI"/>
          <w:color w:val="000000" w:themeColor="text1"/>
        </w:rPr>
        <w:t xml:space="preserve">to </w:t>
      </w:r>
      <w:r w:rsidR="00CE1A77" w:rsidRPr="33882FC4">
        <w:rPr>
          <w:rFonts w:ascii="Segoe UI" w:eastAsia="Calibri" w:hAnsi="Segoe UI" w:cs="Segoe UI"/>
          <w:color w:val="000000" w:themeColor="text1"/>
        </w:rPr>
        <w:t xml:space="preserve">immediately </w:t>
      </w:r>
      <w:r w:rsidR="005F25AE" w:rsidRPr="33882FC4">
        <w:rPr>
          <w:rFonts w:ascii="Segoe UI" w:eastAsia="Calibri" w:hAnsi="Segoe UI" w:cs="Segoe UI"/>
          <w:color w:val="000000" w:themeColor="text1"/>
        </w:rPr>
        <w:t>launch</w:t>
      </w:r>
      <w:r w:rsidR="00CE1A77" w:rsidRPr="33882FC4">
        <w:rPr>
          <w:rFonts w:ascii="Segoe UI" w:eastAsia="Calibri" w:hAnsi="Segoe UI" w:cs="Segoe UI"/>
          <w:color w:val="000000" w:themeColor="text1"/>
        </w:rPr>
        <w:t xml:space="preserve"> or </w:t>
      </w:r>
      <w:r w:rsidR="63EC8C40" w:rsidRPr="33882FC4">
        <w:rPr>
          <w:rFonts w:ascii="Segoe UI" w:eastAsia="Calibri" w:hAnsi="Segoe UI" w:cs="Segoe UI"/>
          <w:color w:val="000000" w:themeColor="text1"/>
        </w:rPr>
        <w:t>continu</w:t>
      </w:r>
      <w:r w:rsidR="00B445E9" w:rsidRPr="33882FC4">
        <w:rPr>
          <w:rFonts w:ascii="Segoe UI" w:eastAsia="Calibri" w:hAnsi="Segoe UI" w:cs="Segoe UI"/>
          <w:color w:val="000000" w:themeColor="text1"/>
        </w:rPr>
        <w:t>e</w:t>
      </w:r>
      <w:r w:rsidR="63EC8C40" w:rsidRPr="33882FC4">
        <w:rPr>
          <w:rFonts w:ascii="Segoe UI" w:eastAsia="Calibri" w:hAnsi="Segoe UI" w:cs="Segoe UI"/>
          <w:color w:val="000000" w:themeColor="text1"/>
        </w:rPr>
        <w:t xml:space="preserve"> </w:t>
      </w:r>
      <w:r w:rsidR="00C17D2C" w:rsidRPr="33882FC4">
        <w:rPr>
          <w:rFonts w:ascii="Segoe UI" w:eastAsia="Calibri" w:hAnsi="Segoe UI" w:cs="Segoe UI"/>
          <w:color w:val="000000" w:themeColor="text1"/>
        </w:rPr>
        <w:t>a program</w:t>
      </w:r>
      <w:r w:rsidR="00001503" w:rsidRPr="33882FC4">
        <w:rPr>
          <w:rFonts w:ascii="Segoe UI" w:eastAsia="Calibri" w:hAnsi="Segoe UI" w:cs="Segoe UI"/>
          <w:color w:val="000000" w:themeColor="text1"/>
        </w:rPr>
        <w:t xml:space="preserve"> </w:t>
      </w:r>
      <w:r w:rsidR="00023A02" w:rsidRPr="33882FC4">
        <w:rPr>
          <w:rFonts w:ascii="Segoe UI" w:eastAsia="Calibri" w:hAnsi="Segoe UI" w:cs="Segoe UI"/>
          <w:color w:val="000000" w:themeColor="text1"/>
        </w:rPr>
        <w:t>in direct service of students</w:t>
      </w:r>
      <w:r w:rsidR="00C17D2C" w:rsidRPr="33882FC4">
        <w:rPr>
          <w:rFonts w:ascii="Segoe UI" w:eastAsia="Calibri" w:hAnsi="Segoe UI" w:cs="Segoe UI"/>
          <w:color w:val="000000" w:themeColor="text1"/>
        </w:rPr>
        <w:t xml:space="preserve"> often</w:t>
      </w:r>
      <w:r w:rsidR="00023A02" w:rsidRPr="33882FC4">
        <w:rPr>
          <w:rFonts w:ascii="Segoe UI" w:eastAsia="Calibri" w:hAnsi="Segoe UI" w:cs="Segoe UI"/>
          <w:color w:val="000000" w:themeColor="text1"/>
        </w:rPr>
        <w:t xml:space="preserve"> building on </w:t>
      </w:r>
      <w:r w:rsidR="63EC8C40" w:rsidRPr="33882FC4">
        <w:rPr>
          <w:rFonts w:ascii="Segoe UI" w:eastAsia="Calibri" w:hAnsi="Segoe UI" w:cs="Segoe UI"/>
          <w:color w:val="000000" w:themeColor="text1"/>
        </w:rPr>
        <w:t xml:space="preserve">prior years success within the region, or </w:t>
      </w:r>
      <w:r w:rsidR="00A84347" w:rsidRPr="33882FC4">
        <w:rPr>
          <w:rFonts w:ascii="Segoe UI" w:eastAsia="Calibri" w:hAnsi="Segoe UI" w:cs="Segoe UI"/>
          <w:color w:val="000000" w:themeColor="text1"/>
        </w:rPr>
        <w:t xml:space="preserve">for </w:t>
      </w:r>
      <w:r w:rsidR="63EC8C40" w:rsidRPr="33882FC4">
        <w:rPr>
          <w:rFonts w:ascii="Segoe UI" w:eastAsia="Calibri" w:hAnsi="Segoe UI" w:cs="Segoe UI"/>
          <w:color w:val="000000" w:themeColor="text1"/>
        </w:rPr>
        <w:t>replicat</w:t>
      </w:r>
      <w:r w:rsidR="00A84347" w:rsidRPr="33882FC4">
        <w:rPr>
          <w:rFonts w:ascii="Segoe UI" w:eastAsia="Calibri" w:hAnsi="Segoe UI" w:cs="Segoe UI"/>
          <w:color w:val="000000" w:themeColor="text1"/>
        </w:rPr>
        <w:t>ing</w:t>
      </w:r>
      <w:r w:rsidR="63EC8C40" w:rsidRPr="33882FC4">
        <w:rPr>
          <w:rFonts w:ascii="Segoe UI" w:eastAsia="Calibri" w:hAnsi="Segoe UI" w:cs="Segoe UI"/>
          <w:color w:val="000000" w:themeColor="text1"/>
        </w:rPr>
        <w:t xml:space="preserve"> a project in another region of the state. </w:t>
      </w:r>
      <w:r w:rsidR="00AB08A3" w:rsidRPr="33882FC4">
        <w:rPr>
          <w:rFonts w:ascii="Segoe UI" w:eastAsia="Calibri" w:hAnsi="Segoe UI" w:cs="Segoe UI"/>
          <w:color w:val="000000" w:themeColor="text1"/>
        </w:rPr>
        <w:t xml:space="preserve">Where applicants are limited to </w:t>
      </w:r>
      <w:r w:rsidR="00640F63" w:rsidRPr="33882FC4">
        <w:rPr>
          <w:rFonts w:ascii="Segoe UI" w:eastAsia="Calibri" w:hAnsi="Segoe UI" w:cs="Segoe UI"/>
          <w:color w:val="000000" w:themeColor="text1"/>
        </w:rPr>
        <w:t xml:space="preserve">the </w:t>
      </w:r>
      <w:r w:rsidR="00640F63" w:rsidRPr="33882FC4">
        <w:rPr>
          <w:rFonts w:ascii="Segoe UI" w:eastAsia="Calibri" w:hAnsi="Segoe UI" w:cs="Segoe UI"/>
          <w:color w:val="000000" w:themeColor="text1"/>
        </w:rPr>
        <w:lastRenderedPageBreak/>
        <w:t xml:space="preserve">submission of </w:t>
      </w:r>
      <w:r w:rsidR="00A42194" w:rsidRPr="33882FC4">
        <w:rPr>
          <w:rFonts w:ascii="Segoe UI" w:eastAsia="Calibri" w:hAnsi="Segoe UI" w:cs="Segoe UI"/>
          <w:color w:val="000000" w:themeColor="text1"/>
        </w:rPr>
        <w:t xml:space="preserve">one proposal as the </w:t>
      </w:r>
      <w:r w:rsidR="001C0304">
        <w:rPr>
          <w:rFonts w:ascii="Segoe UI" w:eastAsia="Calibri" w:hAnsi="Segoe UI" w:cs="Segoe UI"/>
          <w:color w:val="000000" w:themeColor="text1"/>
        </w:rPr>
        <w:t>Lead</w:t>
      </w:r>
      <w:r w:rsidR="00640F63" w:rsidRPr="33882FC4">
        <w:rPr>
          <w:rFonts w:ascii="Segoe UI" w:eastAsia="Calibri" w:hAnsi="Segoe UI" w:cs="Segoe UI"/>
          <w:color w:val="000000" w:themeColor="text1"/>
        </w:rPr>
        <w:t xml:space="preserve">, the applicant will </w:t>
      </w:r>
      <w:r w:rsidR="00E05F8D" w:rsidRPr="33882FC4">
        <w:rPr>
          <w:rFonts w:ascii="Segoe UI" w:eastAsia="Calibri" w:hAnsi="Segoe UI" w:cs="Segoe UI"/>
          <w:color w:val="000000" w:themeColor="text1"/>
        </w:rPr>
        <w:t>need to cho</w:t>
      </w:r>
      <w:r w:rsidR="00106373" w:rsidRPr="33882FC4">
        <w:rPr>
          <w:rFonts w:ascii="Segoe UI" w:eastAsia="Calibri" w:hAnsi="Segoe UI" w:cs="Segoe UI"/>
          <w:color w:val="000000" w:themeColor="text1"/>
        </w:rPr>
        <w:t>os</w:t>
      </w:r>
      <w:r w:rsidR="00E05F8D" w:rsidRPr="33882FC4">
        <w:rPr>
          <w:rFonts w:ascii="Segoe UI" w:eastAsia="Calibri" w:hAnsi="Segoe UI" w:cs="Segoe UI"/>
          <w:color w:val="000000" w:themeColor="text1"/>
        </w:rPr>
        <w:t xml:space="preserve">e between the submission of a planning or implementation grant. </w:t>
      </w:r>
    </w:p>
    <w:p w14:paraId="71E68B3A" w14:textId="4B1AEFCF" w:rsidR="00192BB8" w:rsidRPr="00E16D9E" w:rsidRDefault="00192BB8" w:rsidP="5A793E41">
      <w:pPr>
        <w:pStyle w:val="NoSpacing"/>
        <w:numPr>
          <w:ilvl w:val="0"/>
          <w:numId w:val="6"/>
        </w:numPr>
        <w:rPr>
          <w:rFonts w:ascii="Segoe UI" w:hAnsi="Segoe UI" w:cs="Segoe UI"/>
          <w:color w:val="002060"/>
          <w:sz w:val="28"/>
          <w:szCs w:val="28"/>
        </w:rPr>
      </w:pPr>
      <w:r w:rsidRPr="00E16D9E">
        <w:rPr>
          <w:rFonts w:ascii="Segoe UI" w:eastAsiaTheme="minorEastAsia" w:hAnsi="Segoe UI" w:cs="Segoe UI"/>
          <w:b/>
          <w:bCs/>
          <w:color w:val="002060"/>
          <w:sz w:val="28"/>
          <w:szCs w:val="28"/>
        </w:rPr>
        <w:t>Awards</w:t>
      </w:r>
    </w:p>
    <w:p w14:paraId="43FFC477" w14:textId="5412F30F" w:rsidR="003A3AB8" w:rsidRPr="00E16D9E" w:rsidRDefault="0658DB66" w:rsidP="00126CDA">
      <w:pPr>
        <w:pStyle w:val="ListParagraph"/>
        <w:tabs>
          <w:tab w:val="left" w:pos="432"/>
          <w:tab w:val="left" w:pos="972"/>
          <w:tab w:val="left" w:pos="1512"/>
        </w:tabs>
        <w:ind w:left="360"/>
        <w:rPr>
          <w:rFonts w:ascii="Segoe UI" w:eastAsia="Calibri" w:hAnsi="Segoe UI" w:cs="Segoe UI"/>
          <w:color w:val="000000" w:themeColor="text1"/>
        </w:rPr>
      </w:pPr>
      <w:r w:rsidRPr="00E16D9E">
        <w:rPr>
          <w:rFonts w:ascii="Segoe UI" w:eastAsia="Calibri" w:hAnsi="Segoe UI" w:cs="Segoe UI"/>
          <w:color w:val="000000" w:themeColor="text1"/>
        </w:rPr>
        <w:t xml:space="preserve">The total anticipated funding to be made available for grants through this program is $1,500,000. DHE anticipates awarding up to 15 individual </w:t>
      </w:r>
      <w:r w:rsidR="64586A57" w:rsidRPr="00E16D9E">
        <w:rPr>
          <w:rFonts w:ascii="Segoe UI" w:eastAsia="Calibri" w:hAnsi="Segoe UI" w:cs="Segoe UI"/>
          <w:color w:val="000000" w:themeColor="text1"/>
        </w:rPr>
        <w:t>or collaborative grants</w:t>
      </w:r>
      <w:r w:rsidR="7B10D362" w:rsidRPr="00E16D9E">
        <w:rPr>
          <w:rFonts w:ascii="Segoe UI" w:eastAsia="Calibri" w:hAnsi="Segoe UI" w:cs="Segoe UI"/>
          <w:color w:val="000000" w:themeColor="text1"/>
        </w:rPr>
        <w:t xml:space="preserve">.  </w:t>
      </w:r>
    </w:p>
    <w:p w14:paraId="757209B1" w14:textId="77777777" w:rsidR="003A3AB8" w:rsidRPr="00D10A11" w:rsidRDefault="003A3AB8" w:rsidP="00126CDA">
      <w:pPr>
        <w:pStyle w:val="ListParagraph"/>
        <w:tabs>
          <w:tab w:val="left" w:pos="432"/>
          <w:tab w:val="left" w:pos="972"/>
          <w:tab w:val="left" w:pos="1512"/>
        </w:tabs>
        <w:ind w:left="360"/>
        <w:rPr>
          <w:rFonts w:ascii="Segoe UI" w:eastAsia="Calibri" w:hAnsi="Segoe UI" w:cs="Segoe UI"/>
          <w:color w:val="000000" w:themeColor="text1"/>
          <w:sz w:val="16"/>
          <w:szCs w:val="16"/>
        </w:rPr>
      </w:pPr>
    </w:p>
    <w:p w14:paraId="2A25EDBA" w14:textId="54855D71" w:rsidR="00C95292" w:rsidRDefault="0658DB66" w:rsidP="00126CDA">
      <w:pPr>
        <w:pStyle w:val="ListParagraph"/>
        <w:tabs>
          <w:tab w:val="left" w:pos="432"/>
          <w:tab w:val="left" w:pos="972"/>
          <w:tab w:val="left" w:pos="1512"/>
        </w:tabs>
        <w:ind w:left="360"/>
        <w:rPr>
          <w:rFonts w:ascii="Segoe UI" w:eastAsia="Calibri" w:hAnsi="Segoe UI" w:cs="Segoe UI"/>
          <w:color w:val="000000" w:themeColor="text1"/>
        </w:rPr>
      </w:pPr>
      <w:r w:rsidRPr="00E16D9E">
        <w:rPr>
          <w:rFonts w:ascii="Segoe UI" w:eastAsia="Calibri" w:hAnsi="Segoe UI" w:cs="Segoe UI"/>
          <w:color w:val="000000" w:themeColor="text1"/>
        </w:rPr>
        <w:t>Individual college funding requests are suggested to be in the range of $75,000 - $150,000</w:t>
      </w:r>
      <w:r w:rsidR="000B553C">
        <w:rPr>
          <w:rFonts w:ascii="Segoe UI" w:eastAsia="Calibri" w:hAnsi="Segoe UI" w:cs="Segoe UI"/>
          <w:color w:val="000000" w:themeColor="text1"/>
        </w:rPr>
        <w:t>.  C</w:t>
      </w:r>
      <w:r w:rsidRPr="00E16D9E">
        <w:rPr>
          <w:rFonts w:ascii="Segoe UI" w:eastAsia="Calibri" w:hAnsi="Segoe UI" w:cs="Segoe UI"/>
          <w:color w:val="000000" w:themeColor="text1"/>
        </w:rPr>
        <w:t>ollaborative proposal funding requests shall reflect the number of institutions engaged and the total number of students served</w:t>
      </w:r>
      <w:r w:rsidR="007E26BF">
        <w:rPr>
          <w:rFonts w:ascii="Segoe UI" w:eastAsia="Calibri" w:hAnsi="Segoe UI" w:cs="Segoe UI"/>
          <w:color w:val="000000" w:themeColor="text1"/>
        </w:rPr>
        <w:t xml:space="preserve">. </w:t>
      </w:r>
      <w:r w:rsidR="00DD4FF7">
        <w:rPr>
          <w:rFonts w:ascii="Segoe UI" w:eastAsia="Calibri" w:hAnsi="Segoe UI" w:cs="Segoe UI"/>
          <w:color w:val="000000" w:themeColor="text1"/>
        </w:rPr>
        <w:t>Collaborative</w:t>
      </w:r>
      <w:r w:rsidR="007E26BF">
        <w:rPr>
          <w:rFonts w:ascii="Segoe UI" w:eastAsia="Calibri" w:hAnsi="Segoe UI" w:cs="Segoe UI"/>
          <w:color w:val="000000" w:themeColor="text1"/>
        </w:rPr>
        <w:t xml:space="preserve"> proposals may request up to </w:t>
      </w:r>
      <w:r w:rsidR="49205288" w:rsidRPr="00E16D9E">
        <w:rPr>
          <w:rFonts w:ascii="Segoe UI" w:eastAsia="Calibri" w:hAnsi="Segoe UI" w:cs="Segoe UI"/>
          <w:color w:val="000000" w:themeColor="text1"/>
        </w:rPr>
        <w:t>$200,000</w:t>
      </w:r>
      <w:r w:rsidRPr="00E16D9E">
        <w:rPr>
          <w:rFonts w:ascii="Segoe UI" w:eastAsia="Calibri" w:hAnsi="Segoe UI" w:cs="Segoe UI"/>
          <w:color w:val="000000" w:themeColor="text1"/>
        </w:rPr>
        <w:t xml:space="preserve">. </w:t>
      </w:r>
    </w:p>
    <w:p w14:paraId="4A966F3C" w14:textId="77777777" w:rsidR="009F431A" w:rsidRPr="00D10A11" w:rsidRDefault="009F431A" w:rsidP="00126CDA">
      <w:pPr>
        <w:pStyle w:val="ListParagraph"/>
        <w:tabs>
          <w:tab w:val="left" w:pos="432"/>
          <w:tab w:val="left" w:pos="972"/>
          <w:tab w:val="left" w:pos="1512"/>
        </w:tabs>
        <w:ind w:left="360"/>
        <w:rPr>
          <w:rFonts w:ascii="Segoe UI" w:eastAsia="Calibri" w:hAnsi="Segoe UI" w:cs="Segoe UI"/>
          <w:color w:val="000000" w:themeColor="text1"/>
          <w:sz w:val="16"/>
          <w:szCs w:val="16"/>
        </w:rPr>
      </w:pPr>
    </w:p>
    <w:p w14:paraId="2F995F9A" w14:textId="5409C5DD" w:rsidR="00493093" w:rsidRPr="00E16D9E" w:rsidRDefault="0002635E" w:rsidP="00126CDA">
      <w:pPr>
        <w:pStyle w:val="ListParagraph"/>
        <w:tabs>
          <w:tab w:val="left" w:pos="432"/>
          <w:tab w:val="left" w:pos="972"/>
          <w:tab w:val="left" w:pos="1512"/>
        </w:tabs>
        <w:ind w:left="360"/>
        <w:rPr>
          <w:rFonts w:ascii="Segoe UI" w:eastAsia="Calibri" w:hAnsi="Segoe UI" w:cs="Segoe UI"/>
          <w:color w:val="000000" w:themeColor="text1"/>
        </w:rPr>
      </w:pPr>
      <w:r>
        <w:rPr>
          <w:rFonts w:ascii="Segoe UI" w:eastAsia="Calibri" w:hAnsi="Segoe UI" w:cs="Segoe UI"/>
          <w:color w:val="000000" w:themeColor="text1"/>
        </w:rPr>
        <w:t>All p</w:t>
      </w:r>
      <w:r w:rsidR="00670150" w:rsidRPr="00E16D9E">
        <w:rPr>
          <w:rFonts w:ascii="Segoe UI" w:eastAsia="Calibri" w:hAnsi="Segoe UI" w:cs="Segoe UI"/>
          <w:color w:val="000000" w:themeColor="text1"/>
        </w:rPr>
        <w:t xml:space="preserve">roposals </w:t>
      </w:r>
      <w:r w:rsidR="00670150" w:rsidRPr="00E16D9E">
        <w:rPr>
          <w:rFonts w:ascii="Segoe UI" w:eastAsia="Calibri" w:hAnsi="Segoe UI" w:cs="Segoe UI"/>
          <w:color w:val="000000" w:themeColor="text1"/>
          <w:u w:val="single"/>
        </w:rPr>
        <w:t>must</w:t>
      </w:r>
      <w:r w:rsidR="00670150" w:rsidRPr="00E16D9E">
        <w:rPr>
          <w:rFonts w:ascii="Segoe UI" w:eastAsia="Calibri" w:hAnsi="Segoe UI" w:cs="Segoe UI"/>
          <w:color w:val="000000" w:themeColor="text1"/>
        </w:rPr>
        <w:t xml:space="preserve"> indicate the average cost per student (total funding requested/total number of students to be served) which may range from $1,500 - $5,000</w:t>
      </w:r>
      <w:r w:rsidR="005D7CB8">
        <w:rPr>
          <w:rFonts w:ascii="Segoe UI" w:eastAsia="Calibri" w:hAnsi="Segoe UI" w:cs="Segoe UI"/>
          <w:color w:val="000000" w:themeColor="text1"/>
        </w:rPr>
        <w:t>. The average cost/</w:t>
      </w:r>
      <w:r w:rsidR="0001012B">
        <w:rPr>
          <w:rFonts w:ascii="Segoe UI" w:eastAsia="Calibri" w:hAnsi="Segoe UI" w:cs="Segoe UI"/>
          <w:color w:val="000000" w:themeColor="text1"/>
        </w:rPr>
        <w:t xml:space="preserve">student, </w:t>
      </w:r>
      <w:r w:rsidR="00670150" w:rsidRPr="00E16D9E">
        <w:rPr>
          <w:rFonts w:ascii="Segoe UI" w:eastAsia="Calibri" w:hAnsi="Segoe UI" w:cs="Segoe UI"/>
          <w:color w:val="000000" w:themeColor="text1"/>
        </w:rPr>
        <w:t>based on prior experience, is expected to be $2,000 – $3,000. Exceptions will be considered although justifications must be provided in the project and budget narrative.</w:t>
      </w:r>
      <w:r w:rsidR="00720E48" w:rsidRPr="00E16D9E">
        <w:rPr>
          <w:rFonts w:ascii="Segoe UI" w:eastAsia="Calibri" w:hAnsi="Segoe UI" w:cs="Segoe UI"/>
          <w:color w:val="000000" w:themeColor="text1"/>
        </w:rPr>
        <w:t xml:space="preserve">  </w:t>
      </w:r>
      <w:r w:rsidR="00192BB8" w:rsidRPr="00E16D9E">
        <w:rPr>
          <w:rFonts w:ascii="Segoe UI" w:hAnsi="Segoe UI" w:cs="Segoe UI"/>
        </w:rPr>
        <w:br/>
      </w:r>
    </w:p>
    <w:p w14:paraId="15ADC938" w14:textId="499A77C4" w:rsidR="009F0BE9" w:rsidRPr="00E16D9E" w:rsidRDefault="005E0C85" w:rsidP="5A793E41">
      <w:pPr>
        <w:pStyle w:val="ListParagraph"/>
        <w:numPr>
          <w:ilvl w:val="0"/>
          <w:numId w:val="6"/>
        </w:numPr>
        <w:tabs>
          <w:tab w:val="left" w:pos="432"/>
          <w:tab w:val="left" w:pos="972"/>
          <w:tab w:val="left" w:pos="1512"/>
        </w:tabs>
        <w:rPr>
          <w:rFonts w:ascii="Segoe UI" w:eastAsiaTheme="minorEastAsia" w:hAnsi="Segoe UI" w:cs="Segoe UI"/>
        </w:rPr>
      </w:pPr>
      <w:r w:rsidRPr="00E16D9E">
        <w:rPr>
          <w:rFonts w:ascii="Segoe UI" w:eastAsiaTheme="minorEastAsia" w:hAnsi="Segoe UI" w:cs="Segoe UI"/>
          <w:b/>
          <w:bCs/>
          <w:color w:val="002060"/>
          <w:sz w:val="28"/>
          <w:szCs w:val="28"/>
        </w:rPr>
        <w:t xml:space="preserve">Funding </w:t>
      </w:r>
      <w:r w:rsidR="7A87EEF8" w:rsidRPr="00E16D9E">
        <w:rPr>
          <w:rFonts w:ascii="Segoe UI" w:eastAsiaTheme="minorEastAsia" w:hAnsi="Segoe UI" w:cs="Segoe UI"/>
          <w:b/>
          <w:bCs/>
          <w:color w:val="002060"/>
          <w:sz w:val="28"/>
          <w:szCs w:val="28"/>
        </w:rPr>
        <w:t>Source</w:t>
      </w:r>
      <w:r w:rsidRPr="00E16D9E">
        <w:rPr>
          <w:rFonts w:ascii="Segoe UI" w:hAnsi="Segoe UI" w:cs="Segoe UI"/>
          <w:color w:val="002060"/>
        </w:rPr>
        <w:br/>
      </w:r>
      <w:r w:rsidR="00D05D48" w:rsidRPr="00E16D9E">
        <w:rPr>
          <w:rFonts w:ascii="Segoe UI" w:eastAsiaTheme="minorEastAsia" w:hAnsi="Segoe UI" w:cs="Segoe UI"/>
        </w:rPr>
        <w:t xml:space="preserve">The TRAIN grant is </w:t>
      </w:r>
      <w:r w:rsidR="4996D6BD" w:rsidRPr="00E16D9E">
        <w:rPr>
          <w:rFonts w:ascii="Segoe UI" w:eastAsiaTheme="minorEastAsia" w:hAnsi="Segoe UI" w:cs="Segoe UI"/>
        </w:rPr>
        <w:t xml:space="preserve">funded by a </w:t>
      </w:r>
      <w:r w:rsidR="00A85970" w:rsidRPr="00E16D9E">
        <w:rPr>
          <w:rFonts w:ascii="Segoe UI" w:eastAsiaTheme="minorEastAsia" w:hAnsi="Segoe UI" w:cs="Segoe UI"/>
        </w:rPr>
        <w:t xml:space="preserve">State </w:t>
      </w:r>
      <w:r w:rsidR="74DBFE61" w:rsidRPr="00E16D9E">
        <w:rPr>
          <w:rFonts w:ascii="Segoe UI" w:eastAsiaTheme="minorEastAsia" w:hAnsi="Segoe UI" w:cs="Segoe UI"/>
        </w:rPr>
        <w:t>Appropriation</w:t>
      </w:r>
      <w:r w:rsidR="00394316" w:rsidRPr="00E16D9E">
        <w:rPr>
          <w:rFonts w:ascii="Segoe UI" w:eastAsiaTheme="minorEastAsia" w:hAnsi="Segoe UI" w:cs="Segoe UI"/>
        </w:rPr>
        <w:t xml:space="preserve"> under appropriation number 7066-0000.  </w:t>
      </w:r>
      <w:r w:rsidR="007D2115" w:rsidRPr="00E16D9E">
        <w:rPr>
          <w:rFonts w:ascii="Segoe UI" w:eastAsiaTheme="minorEastAsia" w:hAnsi="Segoe UI" w:cs="Segoe UI"/>
        </w:rPr>
        <w:t xml:space="preserve">Approximately $1,500,000 is </w:t>
      </w:r>
      <w:r w:rsidR="008939CB" w:rsidRPr="00E16D9E">
        <w:rPr>
          <w:rFonts w:ascii="Segoe UI" w:eastAsiaTheme="minorEastAsia" w:hAnsi="Segoe UI" w:cs="Segoe UI"/>
        </w:rPr>
        <w:t>expected</w:t>
      </w:r>
      <w:r w:rsidR="007D2115" w:rsidRPr="00E16D9E">
        <w:rPr>
          <w:rFonts w:ascii="Segoe UI" w:eastAsiaTheme="minorEastAsia" w:hAnsi="Segoe UI" w:cs="Segoe UI"/>
        </w:rPr>
        <w:t xml:space="preserve"> to be available. Funding is contingent upon availability. All dollar amounts listed are estimated/approximate and are subject to change. If more funding becomes available, it will be distributed under the same guidelines that appear in this RFP document. The TRAIN grant program was established in section 179 of chapter 46 of the acts of 2015.   </w:t>
      </w:r>
    </w:p>
    <w:p w14:paraId="5FBF5360" w14:textId="6CD080E8" w:rsidR="00493093" w:rsidRPr="00E16D9E" w:rsidRDefault="49C86F59" w:rsidP="00BA3351">
      <w:pPr>
        <w:numPr>
          <w:ilvl w:val="0"/>
          <w:numId w:val="6"/>
        </w:numPr>
        <w:rPr>
          <w:rFonts w:ascii="Segoe UI" w:hAnsi="Segoe UI" w:cs="Segoe UI"/>
        </w:rPr>
      </w:pPr>
      <w:r w:rsidRPr="00E16D9E">
        <w:rPr>
          <w:rFonts w:ascii="Segoe UI" w:eastAsiaTheme="minorEastAsia" w:hAnsi="Segoe UI" w:cs="Segoe UI"/>
          <w:b/>
          <w:bCs/>
          <w:color w:val="002060"/>
          <w:sz w:val="28"/>
          <w:szCs w:val="28"/>
        </w:rPr>
        <w:t>Allowable Expense</w:t>
      </w:r>
      <w:r w:rsidR="00493093" w:rsidRPr="00E16D9E">
        <w:rPr>
          <w:rFonts w:ascii="Segoe UI" w:hAnsi="Segoe UI" w:cs="Segoe UI"/>
        </w:rPr>
        <w:br/>
      </w:r>
      <w:r w:rsidR="00416394" w:rsidRPr="00E16D9E">
        <w:rPr>
          <w:rFonts w:ascii="Segoe UI" w:hAnsi="Segoe UI" w:cs="Segoe UI"/>
          <w:color w:val="000000" w:themeColor="text1"/>
        </w:rPr>
        <w:t xml:space="preserve">Project </w:t>
      </w:r>
      <w:r w:rsidRPr="00E16D9E">
        <w:rPr>
          <w:rFonts w:ascii="Segoe UI" w:hAnsi="Segoe UI" w:cs="Segoe UI"/>
        </w:rPr>
        <w:t xml:space="preserve">expenditures </w:t>
      </w:r>
      <w:r w:rsidR="220E27C0" w:rsidRPr="00E16D9E">
        <w:rPr>
          <w:rFonts w:ascii="Segoe UI" w:hAnsi="Segoe UI" w:cs="Segoe UI"/>
        </w:rPr>
        <w:t xml:space="preserve">should be aligned with project objectives and goals. </w:t>
      </w:r>
      <w:r w:rsidR="64935AF2" w:rsidRPr="00E16D9E">
        <w:rPr>
          <w:rFonts w:ascii="Segoe UI" w:hAnsi="Segoe UI" w:cs="Segoe UI"/>
        </w:rPr>
        <w:t>Likely expenditure categories are identified on the budget worksheet</w:t>
      </w:r>
      <w:r w:rsidR="51B9B5F7" w:rsidRPr="00E16D9E">
        <w:rPr>
          <w:rFonts w:ascii="Segoe UI" w:hAnsi="Segoe UI" w:cs="Segoe UI"/>
        </w:rPr>
        <w:t>, which</w:t>
      </w:r>
      <w:r w:rsidR="5BB2DDA6" w:rsidRPr="00E16D9E">
        <w:rPr>
          <w:rFonts w:ascii="Segoe UI" w:hAnsi="Segoe UI" w:cs="Segoe UI"/>
        </w:rPr>
        <w:t xml:space="preserve"> is a required component of the grant application. </w:t>
      </w:r>
      <w:r w:rsidR="0C8785B4" w:rsidRPr="00E16D9E">
        <w:rPr>
          <w:rFonts w:ascii="Segoe UI" w:hAnsi="Segoe UI" w:cs="Segoe UI"/>
        </w:rPr>
        <w:t xml:space="preserve">The grantor </w:t>
      </w:r>
      <w:r w:rsidR="044685C7" w:rsidRPr="00E16D9E">
        <w:rPr>
          <w:rFonts w:ascii="Segoe UI" w:hAnsi="Segoe UI" w:cs="Segoe UI"/>
        </w:rPr>
        <w:t>may</w:t>
      </w:r>
      <w:r w:rsidR="0C8785B4" w:rsidRPr="00E16D9E">
        <w:rPr>
          <w:rFonts w:ascii="Segoe UI" w:hAnsi="Segoe UI" w:cs="Segoe UI"/>
        </w:rPr>
        <w:t xml:space="preserve"> question or reject any </w:t>
      </w:r>
      <w:r w:rsidR="757774BF" w:rsidRPr="00E16D9E">
        <w:rPr>
          <w:rFonts w:ascii="Segoe UI" w:hAnsi="Segoe UI" w:cs="Segoe UI"/>
        </w:rPr>
        <w:t>expenditure</w:t>
      </w:r>
      <w:r w:rsidR="0C8785B4" w:rsidRPr="00E16D9E">
        <w:rPr>
          <w:rFonts w:ascii="Segoe UI" w:hAnsi="Segoe UI" w:cs="Segoe UI"/>
        </w:rPr>
        <w:t xml:space="preserve"> deemed not </w:t>
      </w:r>
      <w:r w:rsidR="3AF52CDA" w:rsidRPr="00E16D9E">
        <w:rPr>
          <w:rFonts w:ascii="Segoe UI" w:hAnsi="Segoe UI" w:cs="Segoe UI"/>
        </w:rPr>
        <w:t xml:space="preserve">relevant to the project.  </w:t>
      </w:r>
    </w:p>
    <w:p w14:paraId="5E7D4F5E" w14:textId="77777777" w:rsidR="00465448" w:rsidRPr="00E16D9E" w:rsidRDefault="31C22D23" w:rsidP="2A236423">
      <w:pPr>
        <w:pStyle w:val="ListParagraph"/>
        <w:numPr>
          <w:ilvl w:val="0"/>
          <w:numId w:val="6"/>
        </w:numPr>
        <w:tabs>
          <w:tab w:val="left" w:pos="432"/>
          <w:tab w:val="left" w:pos="972"/>
          <w:tab w:val="left" w:pos="1512"/>
        </w:tabs>
        <w:rPr>
          <w:rFonts w:ascii="Segoe UI" w:eastAsiaTheme="minorEastAsia" w:hAnsi="Segoe UI" w:cs="Segoe UI"/>
        </w:rPr>
      </w:pPr>
      <w:r w:rsidRPr="00E16D9E">
        <w:rPr>
          <w:rFonts w:ascii="Segoe UI" w:eastAsiaTheme="minorEastAsia" w:hAnsi="Segoe UI" w:cs="Segoe UI"/>
          <w:b/>
          <w:bCs/>
          <w:color w:val="002060"/>
          <w:sz w:val="28"/>
          <w:szCs w:val="28"/>
        </w:rPr>
        <w:t>Project Duration</w:t>
      </w:r>
    </w:p>
    <w:p w14:paraId="74C8D043" w14:textId="15EE270A" w:rsidR="00465448" w:rsidRPr="00E16D9E" w:rsidRDefault="00465448" w:rsidP="00465448">
      <w:pPr>
        <w:pStyle w:val="ListParagraph"/>
        <w:tabs>
          <w:tab w:val="left" w:pos="432"/>
          <w:tab w:val="left" w:pos="972"/>
          <w:tab w:val="left" w:pos="1512"/>
        </w:tabs>
        <w:ind w:left="360"/>
        <w:rPr>
          <w:rFonts w:ascii="Segoe UI" w:eastAsiaTheme="minorEastAsia" w:hAnsi="Segoe UI" w:cs="Segoe UI"/>
        </w:rPr>
      </w:pPr>
      <w:r w:rsidRPr="00E16D9E">
        <w:rPr>
          <w:rFonts w:ascii="Segoe UI" w:eastAsiaTheme="minorEastAsia" w:hAnsi="Segoe UI" w:cs="Segoe UI"/>
        </w:rPr>
        <w:t>Awards will be made to support those projects that can be completed between the grant start date and June 30, 202</w:t>
      </w:r>
      <w:r w:rsidR="0007515D">
        <w:rPr>
          <w:rFonts w:ascii="Segoe UI" w:eastAsiaTheme="minorEastAsia" w:hAnsi="Segoe UI" w:cs="Segoe UI"/>
        </w:rPr>
        <w:t>7</w:t>
      </w:r>
      <w:r w:rsidRPr="00E16D9E">
        <w:rPr>
          <w:rFonts w:ascii="Segoe UI" w:eastAsiaTheme="minorEastAsia" w:hAnsi="Segoe UI" w:cs="Segoe UI"/>
        </w:rPr>
        <w:t>, as DHE is not authorized to extend the grant end date.</w:t>
      </w:r>
    </w:p>
    <w:p w14:paraId="01FE0648" w14:textId="53AED25B" w:rsidR="00465448" w:rsidRPr="00E16D9E" w:rsidRDefault="00465448" w:rsidP="00465448">
      <w:pPr>
        <w:pStyle w:val="ListParagraph"/>
        <w:tabs>
          <w:tab w:val="left" w:pos="432"/>
          <w:tab w:val="left" w:pos="972"/>
          <w:tab w:val="left" w:pos="1512"/>
        </w:tabs>
        <w:ind w:left="360"/>
        <w:rPr>
          <w:rFonts w:ascii="Segoe UI" w:eastAsiaTheme="minorEastAsia" w:hAnsi="Segoe UI" w:cs="Segoe UI"/>
        </w:rPr>
      </w:pPr>
      <w:r w:rsidRPr="00E16D9E">
        <w:rPr>
          <w:rFonts w:ascii="Segoe UI" w:hAnsi="Segoe UI" w:cs="Segoe UI"/>
        </w:rPr>
        <w:t xml:space="preserve"> </w:t>
      </w:r>
    </w:p>
    <w:p w14:paraId="22CB197A" w14:textId="148259F4" w:rsidR="003B0F86" w:rsidRPr="00E16D9E" w:rsidRDefault="00D23CAE" w:rsidP="00B81CC3">
      <w:pPr>
        <w:pStyle w:val="ListParagraph"/>
        <w:numPr>
          <w:ilvl w:val="0"/>
          <w:numId w:val="6"/>
        </w:numPr>
        <w:tabs>
          <w:tab w:val="left" w:pos="432"/>
          <w:tab w:val="left" w:pos="972"/>
          <w:tab w:val="left" w:pos="1512"/>
        </w:tabs>
        <w:rPr>
          <w:rFonts w:ascii="Segoe UI" w:eastAsia="Calibri" w:hAnsi="Segoe UI" w:cs="Segoe UI"/>
          <w:color w:val="000000" w:themeColor="text1"/>
        </w:rPr>
      </w:pPr>
      <w:r w:rsidRPr="00E16D9E">
        <w:rPr>
          <w:rFonts w:ascii="Segoe UI" w:hAnsi="Segoe UI" w:cs="Segoe UI"/>
          <w:b/>
          <w:bCs/>
          <w:color w:val="002060"/>
          <w:sz w:val="28"/>
          <w:szCs w:val="28"/>
        </w:rPr>
        <w:t>Evaluation Criteria</w:t>
      </w:r>
      <w:r w:rsidRPr="00E16D9E">
        <w:rPr>
          <w:rFonts w:ascii="Segoe UI" w:hAnsi="Segoe UI" w:cs="Segoe UI"/>
          <w:color w:val="002060"/>
        </w:rPr>
        <w:t xml:space="preserve"> </w:t>
      </w:r>
      <w:r w:rsidR="006F637E" w:rsidRPr="00E16D9E">
        <w:rPr>
          <w:rFonts w:ascii="Segoe UI" w:hAnsi="Segoe UI" w:cs="Segoe UI"/>
        </w:rPr>
        <w:br/>
      </w:r>
      <w:r w:rsidR="003B0F86" w:rsidRPr="00E16D9E">
        <w:rPr>
          <w:rFonts w:ascii="Segoe UI" w:eastAsia="Calibri" w:hAnsi="Segoe UI" w:cs="Segoe UI"/>
          <w:color w:val="000000" w:themeColor="text1"/>
        </w:rPr>
        <w:t>To be considered for further review, bidders must successfully address each of the following criteria in their proposal:</w:t>
      </w:r>
    </w:p>
    <w:p w14:paraId="649D112B" w14:textId="6C5C6DB1" w:rsidR="003B0F86" w:rsidRPr="00E16D9E" w:rsidRDefault="003B0F86" w:rsidP="007B699C">
      <w:pPr>
        <w:pStyle w:val="ListParagraph"/>
        <w:numPr>
          <w:ilvl w:val="0"/>
          <w:numId w:val="30"/>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lastRenderedPageBreak/>
        <w:t>Eligible applicants must be one of</w:t>
      </w:r>
      <w:r w:rsidR="10FA2B5F" w:rsidRPr="00E16D9E">
        <w:rPr>
          <w:rFonts w:ascii="Segoe UI" w:eastAsia="Calibri" w:hAnsi="Segoe UI" w:cs="Segoe UI"/>
          <w:color w:val="000000" w:themeColor="text1"/>
        </w:rPr>
        <w:t xml:space="preserve"> </w:t>
      </w:r>
      <w:r w:rsidRPr="00E16D9E">
        <w:rPr>
          <w:rFonts w:ascii="Segoe UI" w:eastAsia="Calibri" w:hAnsi="Segoe UI" w:cs="Segoe UI"/>
          <w:color w:val="000000" w:themeColor="text1"/>
        </w:rPr>
        <w:t xml:space="preserve">15 Massachusetts’ Community Colleges, either submitting an individual proposal or as the lead applicant for a consortium of </w:t>
      </w:r>
      <w:r w:rsidR="0024614B">
        <w:rPr>
          <w:rFonts w:ascii="Segoe UI" w:eastAsia="Calibri" w:hAnsi="Segoe UI" w:cs="Segoe UI"/>
          <w:color w:val="000000" w:themeColor="text1"/>
        </w:rPr>
        <w:t xml:space="preserve">two or </w:t>
      </w:r>
      <w:r w:rsidRPr="00E16D9E">
        <w:rPr>
          <w:rFonts w:ascii="Segoe UI" w:eastAsia="Calibri" w:hAnsi="Segoe UI" w:cs="Segoe UI"/>
          <w:color w:val="000000" w:themeColor="text1"/>
        </w:rPr>
        <w:t xml:space="preserve">more </w:t>
      </w:r>
      <w:r w:rsidR="0024614B">
        <w:rPr>
          <w:rFonts w:ascii="Segoe UI" w:eastAsia="Calibri" w:hAnsi="Segoe UI" w:cs="Segoe UI"/>
          <w:color w:val="000000" w:themeColor="text1"/>
        </w:rPr>
        <w:t xml:space="preserve">additional </w:t>
      </w:r>
      <w:r w:rsidRPr="00E16D9E">
        <w:rPr>
          <w:rFonts w:ascii="Segoe UI" w:eastAsia="Calibri" w:hAnsi="Segoe UI" w:cs="Segoe UI"/>
          <w:color w:val="000000" w:themeColor="text1"/>
        </w:rPr>
        <w:t>community college</w:t>
      </w:r>
      <w:r w:rsidR="0024614B">
        <w:rPr>
          <w:rFonts w:ascii="Segoe UI" w:eastAsia="Calibri" w:hAnsi="Segoe UI" w:cs="Segoe UI"/>
          <w:color w:val="000000" w:themeColor="text1"/>
        </w:rPr>
        <w:t>s</w:t>
      </w:r>
      <w:r w:rsidRPr="00E16D9E">
        <w:rPr>
          <w:rFonts w:ascii="Segoe UI" w:eastAsia="Calibri" w:hAnsi="Segoe UI" w:cs="Segoe UI"/>
          <w:color w:val="000000" w:themeColor="text1"/>
        </w:rPr>
        <w:t>. No one college can be the lead applicant for more than one proposal, but a college can be a lead applicant for one proposal and participate in another collaborative proposal, </w:t>
      </w:r>
    </w:p>
    <w:p w14:paraId="78A89322" w14:textId="77777777" w:rsidR="003B0F86" w:rsidRPr="00E16D9E" w:rsidRDefault="003B0F86" w:rsidP="007B699C">
      <w:pPr>
        <w:pStyle w:val="ListParagraph"/>
        <w:numPr>
          <w:ilvl w:val="0"/>
          <w:numId w:val="30"/>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Proposals must address the needs of unemployed or underemployed adults seeking industry skills and workforce readiness training to engage in job opportunities with the goal to pursue career pathways that provide family sustaining wages and benefits, </w:t>
      </w:r>
    </w:p>
    <w:p w14:paraId="76216A7F" w14:textId="30E90EF2" w:rsidR="003B0F86" w:rsidRPr="00E16D9E" w:rsidRDefault="003B0F86" w:rsidP="007B699C">
      <w:pPr>
        <w:pStyle w:val="ListParagraph"/>
        <w:numPr>
          <w:ilvl w:val="0"/>
          <w:numId w:val="30"/>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 xml:space="preserve">Proposals must represent partnerships between Massachusetts Community Colleges and the Labor and Workforce Development System (Regional Workforce Boards and Career Centers) and at least one regional employer to provide internship opportunities. Proposals must provide </w:t>
      </w:r>
      <w:r w:rsidR="00C57166" w:rsidRPr="00E16D9E">
        <w:rPr>
          <w:rFonts w:ascii="Segoe UI" w:eastAsia="Calibri" w:hAnsi="Segoe UI" w:cs="Segoe UI"/>
          <w:color w:val="000000" w:themeColor="text1"/>
        </w:rPr>
        <w:t>a</w:t>
      </w:r>
      <w:r w:rsidRPr="00E16D9E">
        <w:rPr>
          <w:rFonts w:ascii="Segoe UI" w:eastAsia="Calibri" w:hAnsi="Segoe UI" w:cs="Segoe UI"/>
          <w:color w:val="000000" w:themeColor="text1"/>
        </w:rPr>
        <w:t xml:space="preserve"> letter of support from </w:t>
      </w:r>
      <w:r w:rsidR="00C57166" w:rsidRPr="00E16D9E">
        <w:rPr>
          <w:rFonts w:ascii="Segoe UI" w:eastAsia="Calibri" w:hAnsi="Segoe UI" w:cs="Segoe UI"/>
          <w:color w:val="000000" w:themeColor="text1"/>
        </w:rPr>
        <w:t xml:space="preserve">each </w:t>
      </w:r>
      <w:r w:rsidRPr="00E16D9E">
        <w:rPr>
          <w:rFonts w:ascii="Segoe UI" w:eastAsia="Calibri" w:hAnsi="Segoe UI" w:cs="Segoe UI"/>
          <w:color w:val="000000" w:themeColor="text1"/>
        </w:rPr>
        <w:t xml:space="preserve">employer partner committed to </w:t>
      </w:r>
      <w:r w:rsidR="00DC57CE" w:rsidRPr="00E16D9E">
        <w:rPr>
          <w:rFonts w:ascii="Segoe UI" w:eastAsia="Calibri" w:hAnsi="Segoe UI" w:cs="Segoe UI"/>
          <w:color w:val="000000" w:themeColor="text1"/>
        </w:rPr>
        <w:t>offering</w:t>
      </w:r>
      <w:r w:rsidRPr="00E16D9E">
        <w:rPr>
          <w:rFonts w:ascii="Segoe UI" w:eastAsia="Calibri" w:hAnsi="Segoe UI" w:cs="Segoe UI"/>
          <w:color w:val="000000" w:themeColor="text1"/>
        </w:rPr>
        <w:t xml:space="preserve"> student internship placements and/or experiential learning opportunities, </w:t>
      </w:r>
    </w:p>
    <w:p w14:paraId="7AFF80BF" w14:textId="333E1044" w:rsidR="003B0F86" w:rsidRPr="00E16D9E" w:rsidRDefault="003B0F86" w:rsidP="007B699C">
      <w:pPr>
        <w:pStyle w:val="ListParagraph"/>
        <w:numPr>
          <w:ilvl w:val="0"/>
          <w:numId w:val="30"/>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 xml:space="preserve">Proposals </w:t>
      </w:r>
      <w:r w:rsidR="00095352" w:rsidRPr="00E16D9E">
        <w:rPr>
          <w:rFonts w:ascii="Segoe UI" w:eastAsia="Calibri" w:hAnsi="Segoe UI" w:cs="Segoe UI"/>
          <w:color w:val="000000" w:themeColor="text1"/>
        </w:rPr>
        <w:t xml:space="preserve">should consider </w:t>
      </w:r>
      <w:r w:rsidRPr="00E16D9E">
        <w:rPr>
          <w:rFonts w:ascii="Segoe UI" w:eastAsia="Calibri" w:hAnsi="Segoe UI" w:cs="Segoe UI"/>
          <w:color w:val="000000" w:themeColor="text1"/>
        </w:rPr>
        <w:t xml:space="preserve">the </w:t>
      </w:r>
      <w:r w:rsidR="00095352" w:rsidRPr="00E16D9E">
        <w:rPr>
          <w:rFonts w:ascii="Segoe UI" w:eastAsia="Calibri" w:hAnsi="Segoe UI" w:cs="Segoe UI"/>
          <w:color w:val="000000" w:themeColor="text1"/>
        </w:rPr>
        <w:t xml:space="preserve">use of </w:t>
      </w:r>
      <w:r w:rsidRPr="00E16D9E">
        <w:rPr>
          <w:rFonts w:ascii="Segoe UI" w:eastAsia="Calibri" w:hAnsi="Segoe UI" w:cs="Segoe UI"/>
          <w:color w:val="000000" w:themeColor="text1"/>
        </w:rPr>
        <w:t>assessment tools for use in qualifying adult student workplace readiness, skills, and prior learning credentials to adapt TRAIN programming and address equity in student access and outcomes,  </w:t>
      </w:r>
    </w:p>
    <w:p w14:paraId="36FB0DE8" w14:textId="4F36BAA0" w:rsidR="003B0F86" w:rsidRPr="00E16D9E" w:rsidRDefault="003B0F86" w:rsidP="007B699C">
      <w:pPr>
        <w:pStyle w:val="ListParagraph"/>
        <w:numPr>
          <w:ilvl w:val="0"/>
          <w:numId w:val="30"/>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Proposals must indicate the average cost per student (total funding requested/total number of students to be served) which is anticipated to range between $1,500 - $5,000 although likely in the ra</w:t>
      </w:r>
      <w:r w:rsidR="00F6247C">
        <w:rPr>
          <w:rFonts w:ascii="Segoe UI" w:eastAsia="Calibri" w:hAnsi="Segoe UI" w:cs="Segoe UI"/>
          <w:color w:val="000000" w:themeColor="text1"/>
        </w:rPr>
        <w:t>n</w:t>
      </w:r>
      <w:r w:rsidRPr="00E16D9E">
        <w:rPr>
          <w:rFonts w:ascii="Segoe UI" w:eastAsia="Calibri" w:hAnsi="Segoe UI" w:cs="Segoe UI"/>
          <w:color w:val="000000" w:themeColor="text1"/>
        </w:rPr>
        <w:t>ge of $2,000 – $3,000, </w:t>
      </w:r>
    </w:p>
    <w:p w14:paraId="5851541F" w14:textId="6A48FD01" w:rsidR="003B0F86" w:rsidRPr="00E16D9E" w:rsidRDefault="003B0F86" w:rsidP="007B699C">
      <w:pPr>
        <w:pStyle w:val="ListParagraph"/>
        <w:numPr>
          <w:ilvl w:val="0"/>
          <w:numId w:val="30"/>
        </w:numPr>
        <w:tabs>
          <w:tab w:val="left" w:pos="432"/>
          <w:tab w:val="left" w:pos="972"/>
          <w:tab w:val="left" w:pos="1512"/>
        </w:tabs>
        <w:rPr>
          <w:rFonts w:ascii="Segoe UI" w:eastAsia="Calibri" w:hAnsi="Segoe UI" w:cs="Segoe UI"/>
          <w:color w:val="000000" w:themeColor="text1"/>
        </w:rPr>
      </w:pPr>
      <w:r w:rsidRPr="13B0CF9A">
        <w:rPr>
          <w:rFonts w:ascii="Segoe UI" w:eastAsia="Calibri" w:hAnsi="Segoe UI" w:cs="Segoe UI"/>
          <w:color w:val="000000" w:themeColor="text1"/>
        </w:rPr>
        <w:t xml:space="preserve">Proposals must address the </w:t>
      </w:r>
      <w:r w:rsidR="00194397">
        <w:rPr>
          <w:rFonts w:ascii="Segoe UI" w:eastAsia="Calibri" w:hAnsi="Segoe UI" w:cs="Segoe UI"/>
          <w:color w:val="000000" w:themeColor="text1"/>
        </w:rPr>
        <w:t>components</w:t>
      </w:r>
      <w:r w:rsidRPr="13B0CF9A">
        <w:rPr>
          <w:rFonts w:ascii="Segoe UI" w:eastAsia="Calibri" w:hAnsi="Segoe UI" w:cs="Segoe UI"/>
          <w:color w:val="000000" w:themeColor="text1"/>
        </w:rPr>
        <w:t xml:space="preserve"> outlined in </w:t>
      </w:r>
      <w:r w:rsidR="00995DAE">
        <w:rPr>
          <w:rFonts w:ascii="Segoe UI" w:eastAsia="Calibri" w:hAnsi="Segoe UI" w:cs="Segoe UI"/>
          <w:color w:val="000000" w:themeColor="text1"/>
        </w:rPr>
        <w:t>the</w:t>
      </w:r>
      <w:r w:rsidRPr="13B0CF9A">
        <w:rPr>
          <w:rFonts w:ascii="Segoe UI" w:eastAsia="Calibri" w:hAnsi="Segoe UI" w:cs="Segoe UI"/>
          <w:color w:val="000000" w:themeColor="text1"/>
        </w:rPr>
        <w:t xml:space="preserve"> </w:t>
      </w:r>
      <w:r w:rsidR="00995DAE">
        <w:rPr>
          <w:rFonts w:ascii="Segoe UI" w:eastAsia="Calibri" w:hAnsi="Segoe UI" w:cs="Segoe UI"/>
          <w:color w:val="000000" w:themeColor="text1"/>
        </w:rPr>
        <w:t>“</w:t>
      </w:r>
      <w:r w:rsidR="00194397">
        <w:rPr>
          <w:rFonts w:ascii="Segoe UI" w:eastAsia="Calibri" w:hAnsi="Segoe UI" w:cs="Segoe UI"/>
          <w:color w:val="000000" w:themeColor="text1"/>
        </w:rPr>
        <w:t>Solicitation Pac</w:t>
      </w:r>
      <w:r w:rsidR="00995DAE">
        <w:rPr>
          <w:rFonts w:ascii="Segoe UI" w:eastAsia="Calibri" w:hAnsi="Segoe UI" w:cs="Segoe UI"/>
          <w:color w:val="000000" w:themeColor="text1"/>
        </w:rPr>
        <w:t>ket”</w:t>
      </w:r>
      <w:r w:rsidR="67836C57" w:rsidRPr="13B0CF9A">
        <w:rPr>
          <w:rFonts w:ascii="Segoe UI" w:eastAsia="Calibri" w:hAnsi="Segoe UI" w:cs="Segoe UI"/>
          <w:color w:val="000000" w:themeColor="text1"/>
        </w:rPr>
        <w:t xml:space="preserve"> found in Section XI</w:t>
      </w:r>
      <w:r w:rsidR="00995DAE">
        <w:rPr>
          <w:rFonts w:ascii="Segoe UI" w:eastAsia="Calibri" w:hAnsi="Segoe UI" w:cs="Segoe UI"/>
          <w:color w:val="000000" w:themeColor="text1"/>
        </w:rPr>
        <w:t xml:space="preserve"> </w:t>
      </w:r>
      <w:r w:rsidRPr="13B0CF9A">
        <w:rPr>
          <w:rFonts w:ascii="Segoe UI" w:eastAsia="Calibri" w:hAnsi="Segoe UI" w:cs="Segoe UI"/>
          <w:color w:val="000000" w:themeColor="text1"/>
        </w:rPr>
        <w:t>of this RFP. </w:t>
      </w:r>
    </w:p>
    <w:p w14:paraId="1B244B97" w14:textId="24CF28BB" w:rsidR="003B0F86" w:rsidRPr="00E16D9E" w:rsidRDefault="003B0F86" w:rsidP="005A2E71">
      <w:pPr>
        <w:pStyle w:val="ListParagraph"/>
        <w:tabs>
          <w:tab w:val="left" w:pos="432"/>
          <w:tab w:val="left" w:pos="972"/>
          <w:tab w:val="left" w:pos="1512"/>
        </w:tabs>
        <w:ind w:left="360"/>
        <w:rPr>
          <w:rFonts w:ascii="Segoe UI" w:hAnsi="Segoe UI" w:cs="Segoe UI"/>
        </w:rPr>
      </w:pPr>
      <w:r w:rsidRPr="00E16D9E">
        <w:rPr>
          <w:rFonts w:ascii="Segoe UI" w:eastAsia="Calibri" w:hAnsi="Segoe UI" w:cs="Segoe UI"/>
          <w:color w:val="000000" w:themeColor="text1"/>
        </w:rPr>
        <w:t>  </w:t>
      </w:r>
    </w:p>
    <w:p w14:paraId="0AC394B0" w14:textId="05773D66" w:rsidR="00027AB7" w:rsidRPr="00E16D9E" w:rsidRDefault="6F2DE669" w:rsidP="004C4346">
      <w:pPr>
        <w:pStyle w:val="ListParagraph"/>
        <w:tabs>
          <w:tab w:val="left" w:pos="432"/>
          <w:tab w:val="left" w:pos="972"/>
          <w:tab w:val="left" w:pos="1512"/>
        </w:tabs>
        <w:ind w:left="360"/>
        <w:rPr>
          <w:rFonts w:ascii="Segoe UI" w:eastAsia="Calibri" w:hAnsi="Segoe UI" w:cs="Segoe UI"/>
          <w:color w:val="000000" w:themeColor="text1"/>
        </w:rPr>
      </w:pPr>
      <w:r w:rsidRPr="00E16D9E">
        <w:rPr>
          <w:rFonts w:ascii="Segoe UI" w:eastAsia="Calibri" w:hAnsi="Segoe UI" w:cs="Segoe UI"/>
          <w:color w:val="000000" w:themeColor="text1"/>
        </w:rPr>
        <w:t>Bidders should address each of the following in their proposal which will be scored using</w:t>
      </w:r>
      <w:r w:rsidR="00197A61" w:rsidRPr="00E16D9E">
        <w:rPr>
          <w:rFonts w:ascii="Segoe UI" w:eastAsia="Calibri" w:hAnsi="Segoe UI" w:cs="Segoe UI"/>
          <w:color w:val="000000" w:themeColor="text1"/>
        </w:rPr>
        <w:t xml:space="preserve"> </w:t>
      </w:r>
      <w:proofErr w:type="gramStart"/>
      <w:r w:rsidR="00197A61" w:rsidRPr="00E16D9E">
        <w:rPr>
          <w:rFonts w:ascii="Segoe UI" w:eastAsia="Calibri" w:hAnsi="Segoe UI" w:cs="Segoe UI"/>
          <w:color w:val="000000" w:themeColor="text1"/>
        </w:rPr>
        <w:t>a</w:t>
      </w:r>
      <w:r w:rsidR="0007099A" w:rsidRPr="00E16D9E">
        <w:rPr>
          <w:rFonts w:ascii="Segoe UI" w:eastAsia="Calibri" w:hAnsi="Segoe UI" w:cs="Segoe UI"/>
          <w:color w:val="000000" w:themeColor="text1"/>
        </w:rPr>
        <w:t xml:space="preserve"> </w:t>
      </w:r>
      <w:r w:rsidR="00995DAE">
        <w:rPr>
          <w:rFonts w:ascii="Segoe UI" w:eastAsia="Calibri" w:hAnsi="Segoe UI" w:cs="Segoe UI"/>
          <w:color w:val="000000" w:themeColor="text1"/>
        </w:rPr>
        <w:t>s</w:t>
      </w:r>
      <w:r w:rsidR="00197A61" w:rsidRPr="00E16D9E">
        <w:rPr>
          <w:rFonts w:ascii="Segoe UI" w:eastAsia="Calibri" w:hAnsi="Segoe UI" w:cs="Segoe UI"/>
          <w:color w:val="000000" w:themeColor="text1"/>
        </w:rPr>
        <w:t>tandardized</w:t>
      </w:r>
      <w:proofErr w:type="gramEnd"/>
      <w:r w:rsidRPr="00E16D9E">
        <w:rPr>
          <w:rFonts w:ascii="Segoe UI" w:eastAsia="Calibri" w:hAnsi="Segoe UI" w:cs="Segoe UI"/>
          <w:color w:val="000000" w:themeColor="text1"/>
        </w:rPr>
        <w:t xml:space="preserve"> rubric</w:t>
      </w:r>
      <w:r w:rsidR="297F445F" w:rsidRPr="00E16D9E">
        <w:rPr>
          <w:rFonts w:ascii="Segoe UI" w:eastAsia="Calibri" w:hAnsi="Segoe UI" w:cs="Segoe UI"/>
          <w:color w:val="000000" w:themeColor="text1"/>
        </w:rPr>
        <w:t>.</w:t>
      </w:r>
      <w:r w:rsidRPr="00E16D9E">
        <w:rPr>
          <w:rFonts w:ascii="Segoe UI" w:eastAsia="Calibri" w:hAnsi="Segoe UI" w:cs="Segoe UI"/>
          <w:color w:val="000000" w:themeColor="text1"/>
        </w:rPr>
        <w:t xml:space="preserve"> </w:t>
      </w:r>
      <w:r w:rsidR="313A9E9D" w:rsidRPr="00E16D9E">
        <w:rPr>
          <w:rFonts w:ascii="Segoe UI" w:eastAsia="Calibri" w:hAnsi="Segoe UI" w:cs="Segoe UI"/>
          <w:color w:val="000000" w:themeColor="text1"/>
        </w:rPr>
        <w:t>P</w:t>
      </w:r>
      <w:r w:rsidRPr="00E16D9E">
        <w:rPr>
          <w:rFonts w:ascii="Segoe UI" w:eastAsia="Calibri" w:hAnsi="Segoe UI" w:cs="Segoe UI"/>
          <w:color w:val="000000" w:themeColor="text1"/>
        </w:rPr>
        <w:t>oints for each criterion will be awarded and considered as part of the award recommendation process:</w:t>
      </w:r>
    </w:p>
    <w:p w14:paraId="4708413F" w14:textId="77777777" w:rsidR="003B0F86" w:rsidRPr="00E16D9E" w:rsidRDefault="003B0F86" w:rsidP="000A265B">
      <w:pPr>
        <w:pStyle w:val="ListParagraph"/>
        <w:numPr>
          <w:ilvl w:val="0"/>
          <w:numId w:val="31"/>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Proposals should include partnerships with one or more of the following organizational types: community-based organizations, industry or union training associations, regional vocational technical schools or other agencies of state government that provide appropriate wraparound support services, </w:t>
      </w:r>
    </w:p>
    <w:p w14:paraId="22BBEC73" w14:textId="77777777" w:rsidR="003B0F86" w:rsidRPr="00E16D9E" w:rsidRDefault="003B0F86" w:rsidP="000A265B">
      <w:pPr>
        <w:pStyle w:val="ListParagraph"/>
        <w:numPr>
          <w:ilvl w:val="0"/>
          <w:numId w:val="31"/>
        </w:numPr>
        <w:tabs>
          <w:tab w:val="left" w:pos="432"/>
          <w:tab w:val="left" w:pos="972"/>
          <w:tab w:val="left" w:pos="1512"/>
        </w:tabs>
        <w:rPr>
          <w:rFonts w:ascii="Segoe UI" w:eastAsia="Calibri" w:hAnsi="Segoe UI" w:cs="Segoe UI"/>
          <w:color w:val="000000" w:themeColor="text1"/>
        </w:rPr>
      </w:pPr>
      <w:r w:rsidRPr="00E16D9E">
        <w:rPr>
          <w:rFonts w:ascii="Segoe UI" w:eastAsia="Calibri" w:hAnsi="Segoe UI" w:cs="Segoe UI"/>
          <w:color w:val="000000" w:themeColor="text1"/>
        </w:rPr>
        <w:t>Proposals should offer internship or experiential learning opportunities across a range of employers that may lead to employment opportunities for students who complete this program. </w:t>
      </w:r>
    </w:p>
    <w:p w14:paraId="1A40ECBD" w14:textId="77777777" w:rsidR="00163A97" w:rsidRDefault="00163A97" w:rsidP="004C4346">
      <w:pPr>
        <w:pStyle w:val="ListParagraph"/>
        <w:tabs>
          <w:tab w:val="left" w:pos="432"/>
          <w:tab w:val="left" w:pos="972"/>
          <w:tab w:val="left" w:pos="1512"/>
        </w:tabs>
        <w:ind w:left="360"/>
        <w:rPr>
          <w:rFonts w:ascii="Segoe UI" w:eastAsia="Calibri" w:hAnsi="Segoe UI" w:cs="Segoe UI"/>
          <w:color w:val="000000" w:themeColor="text1"/>
        </w:rPr>
      </w:pPr>
    </w:p>
    <w:p w14:paraId="0B70DE8F" w14:textId="77777777" w:rsidR="002C7104" w:rsidRDefault="002C7104" w:rsidP="004C4346">
      <w:pPr>
        <w:pStyle w:val="ListParagraph"/>
        <w:tabs>
          <w:tab w:val="left" w:pos="432"/>
          <w:tab w:val="left" w:pos="972"/>
          <w:tab w:val="left" w:pos="1512"/>
        </w:tabs>
        <w:ind w:left="360"/>
        <w:rPr>
          <w:rFonts w:ascii="Segoe UI" w:eastAsia="Calibri" w:hAnsi="Segoe UI" w:cs="Segoe UI"/>
          <w:color w:val="000000" w:themeColor="text1"/>
        </w:rPr>
      </w:pPr>
    </w:p>
    <w:p w14:paraId="7A159353" w14:textId="77777777" w:rsidR="002C7104" w:rsidRPr="00E16D9E" w:rsidRDefault="002C7104" w:rsidP="004C4346">
      <w:pPr>
        <w:pStyle w:val="ListParagraph"/>
        <w:tabs>
          <w:tab w:val="left" w:pos="432"/>
          <w:tab w:val="left" w:pos="972"/>
          <w:tab w:val="left" w:pos="1512"/>
        </w:tabs>
        <w:ind w:left="360"/>
        <w:rPr>
          <w:rFonts w:ascii="Segoe UI" w:eastAsia="Calibri" w:hAnsi="Segoe UI" w:cs="Segoe UI"/>
          <w:color w:val="000000" w:themeColor="text1"/>
        </w:rPr>
      </w:pPr>
    </w:p>
    <w:p w14:paraId="32F4AD10" w14:textId="29BFB0FF" w:rsidR="000508EA" w:rsidRPr="00E16D9E" w:rsidRDefault="000508EA" w:rsidP="5A793E41">
      <w:pPr>
        <w:numPr>
          <w:ilvl w:val="0"/>
          <w:numId w:val="6"/>
        </w:numPr>
        <w:rPr>
          <w:rFonts w:ascii="Segoe UI" w:hAnsi="Segoe UI" w:cs="Segoe UI"/>
          <w:color w:val="002060"/>
          <w:sz w:val="28"/>
          <w:szCs w:val="28"/>
        </w:rPr>
      </w:pPr>
      <w:r w:rsidRPr="00E16D9E">
        <w:rPr>
          <w:rFonts w:ascii="Segoe UI" w:eastAsiaTheme="minorEastAsia" w:hAnsi="Segoe UI" w:cs="Segoe UI"/>
          <w:b/>
          <w:bCs/>
          <w:color w:val="002060"/>
          <w:sz w:val="28"/>
          <w:szCs w:val="28"/>
        </w:rPr>
        <w:lastRenderedPageBreak/>
        <w:t>Grant Time</w:t>
      </w:r>
      <w:r w:rsidR="00E20179" w:rsidRPr="00E16D9E">
        <w:rPr>
          <w:rFonts w:ascii="Segoe UI" w:eastAsiaTheme="minorEastAsia" w:hAnsi="Segoe UI" w:cs="Segoe UI"/>
          <w:b/>
          <w:bCs/>
          <w:color w:val="002060"/>
          <w:sz w:val="28"/>
          <w:szCs w:val="28"/>
        </w:rPr>
        <w:t>line</w:t>
      </w:r>
    </w:p>
    <w:tbl>
      <w:tblPr>
        <w:tblpPr w:leftFromText="180" w:rightFromText="180" w:vertAnchor="text" w:horzAnchor="margin" w:tblpXSpec="center" w:tblpY="2"/>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3502"/>
        <w:gridCol w:w="2232"/>
        <w:gridCol w:w="1800"/>
      </w:tblGrid>
      <w:tr w:rsidR="000508EA" w:rsidRPr="00E16D9E" w14:paraId="7F0C955C" w14:textId="77777777" w:rsidTr="006C2E93">
        <w:trPr>
          <w:trHeight w:val="432"/>
          <w:tblHeader/>
        </w:trPr>
        <w:tc>
          <w:tcPr>
            <w:tcW w:w="3502" w:type="dxa"/>
            <w:shd w:val="clear" w:color="auto" w:fill="0F243E" w:themeFill="text2" w:themeFillShade="80"/>
          </w:tcPr>
          <w:p w14:paraId="088C18B9" w14:textId="676A61F7" w:rsidR="000508EA" w:rsidRPr="00E16D9E" w:rsidRDefault="000508EA" w:rsidP="00173A9C">
            <w:pPr>
              <w:pStyle w:val="NoSpacing"/>
              <w:rPr>
                <w:rFonts w:ascii="Segoe UI" w:hAnsi="Segoe UI" w:cs="Segoe UI"/>
                <w:b/>
                <w:bCs/>
              </w:rPr>
            </w:pPr>
            <w:r w:rsidRPr="00E16D9E">
              <w:rPr>
                <w:rFonts w:ascii="Segoe UI" w:hAnsi="Segoe UI" w:cs="Segoe UI"/>
                <w:b/>
                <w:bCs/>
              </w:rPr>
              <w:t>Activity</w:t>
            </w:r>
          </w:p>
        </w:tc>
        <w:tc>
          <w:tcPr>
            <w:tcW w:w="2232" w:type="dxa"/>
            <w:shd w:val="clear" w:color="auto" w:fill="0F243E" w:themeFill="text2" w:themeFillShade="80"/>
          </w:tcPr>
          <w:p w14:paraId="019D3672" w14:textId="77777777" w:rsidR="000508EA" w:rsidRPr="00E16D9E" w:rsidRDefault="000508EA" w:rsidP="00173A9C">
            <w:pPr>
              <w:pStyle w:val="NoSpacing"/>
              <w:rPr>
                <w:rFonts w:ascii="Segoe UI" w:hAnsi="Segoe UI" w:cs="Segoe UI"/>
                <w:b/>
                <w:bCs/>
              </w:rPr>
            </w:pPr>
            <w:r w:rsidRPr="00E16D9E">
              <w:rPr>
                <w:rFonts w:ascii="Segoe UI" w:hAnsi="Segoe UI" w:cs="Segoe UI"/>
                <w:b/>
                <w:bCs/>
              </w:rPr>
              <w:t>Date</w:t>
            </w:r>
          </w:p>
        </w:tc>
        <w:tc>
          <w:tcPr>
            <w:tcW w:w="1800" w:type="dxa"/>
            <w:shd w:val="clear" w:color="auto" w:fill="0F243E" w:themeFill="text2" w:themeFillShade="80"/>
          </w:tcPr>
          <w:p w14:paraId="073E609A" w14:textId="77777777" w:rsidR="000508EA" w:rsidRPr="00E16D9E" w:rsidRDefault="000508EA" w:rsidP="00173A9C">
            <w:pPr>
              <w:pStyle w:val="NoSpacing"/>
              <w:rPr>
                <w:rFonts w:ascii="Segoe UI" w:hAnsi="Segoe UI" w:cs="Segoe UI"/>
                <w:b/>
                <w:bCs/>
                <w:highlight w:val="yellow"/>
              </w:rPr>
            </w:pPr>
            <w:r w:rsidRPr="00E16D9E">
              <w:rPr>
                <w:rFonts w:ascii="Segoe UI" w:hAnsi="Segoe UI" w:cs="Segoe UI"/>
                <w:b/>
                <w:bCs/>
              </w:rPr>
              <w:t>Time</w:t>
            </w:r>
          </w:p>
        </w:tc>
      </w:tr>
      <w:tr w:rsidR="000508EA" w:rsidRPr="00E16D9E" w14:paraId="56C667E7" w14:textId="77777777" w:rsidTr="006C2E93">
        <w:trPr>
          <w:trHeight w:val="432"/>
          <w:tblHeader/>
        </w:trPr>
        <w:tc>
          <w:tcPr>
            <w:tcW w:w="3502" w:type="dxa"/>
          </w:tcPr>
          <w:p w14:paraId="20CAF694" w14:textId="6F02CC61" w:rsidR="000508EA" w:rsidRPr="00E16D9E" w:rsidRDefault="00294D1A" w:rsidP="00173A9C">
            <w:pPr>
              <w:pStyle w:val="NoSpacing"/>
              <w:rPr>
                <w:rFonts w:ascii="Segoe UI" w:hAnsi="Segoe UI" w:cs="Segoe UI"/>
              </w:rPr>
            </w:pPr>
            <w:r w:rsidRPr="00E16D9E">
              <w:rPr>
                <w:rFonts w:ascii="Segoe UI" w:hAnsi="Segoe UI" w:cs="Segoe UI"/>
              </w:rPr>
              <w:t xml:space="preserve">RFP </w:t>
            </w:r>
            <w:r w:rsidR="000508EA" w:rsidRPr="00E16D9E">
              <w:rPr>
                <w:rFonts w:ascii="Segoe UI" w:hAnsi="Segoe UI" w:cs="Segoe UI"/>
              </w:rPr>
              <w:t xml:space="preserve">Release </w:t>
            </w:r>
            <w:r w:rsidR="00E20179" w:rsidRPr="00E16D9E">
              <w:rPr>
                <w:rFonts w:ascii="Segoe UI" w:hAnsi="Segoe UI" w:cs="Segoe UI"/>
              </w:rPr>
              <w:t>Date</w:t>
            </w:r>
          </w:p>
        </w:tc>
        <w:tc>
          <w:tcPr>
            <w:tcW w:w="2232" w:type="dxa"/>
          </w:tcPr>
          <w:p w14:paraId="25624949" w14:textId="043FC48D" w:rsidR="000508EA" w:rsidRPr="00086545" w:rsidRDefault="00511F5C" w:rsidP="00173A9C">
            <w:pPr>
              <w:pStyle w:val="NoSpacing"/>
              <w:rPr>
                <w:rFonts w:ascii="Segoe UI" w:hAnsi="Segoe UI" w:cs="Segoe UI"/>
              </w:rPr>
            </w:pPr>
            <w:r w:rsidRPr="00086545">
              <w:rPr>
                <w:rFonts w:ascii="Segoe UI" w:hAnsi="Segoe UI" w:cs="Segoe UI"/>
              </w:rPr>
              <w:t>June</w:t>
            </w:r>
            <w:r w:rsidR="00294D1A" w:rsidRPr="00086545">
              <w:rPr>
                <w:rFonts w:ascii="Segoe UI" w:hAnsi="Segoe UI" w:cs="Segoe UI"/>
              </w:rPr>
              <w:t xml:space="preserve"> </w:t>
            </w:r>
            <w:r w:rsidR="000010F8" w:rsidRPr="00086545">
              <w:rPr>
                <w:rFonts w:ascii="Segoe UI" w:hAnsi="Segoe UI" w:cs="Segoe UI"/>
              </w:rPr>
              <w:t>2</w:t>
            </w:r>
            <w:r w:rsidR="00E73F04">
              <w:rPr>
                <w:rFonts w:ascii="Segoe UI" w:hAnsi="Segoe UI" w:cs="Segoe UI"/>
              </w:rPr>
              <w:t>5</w:t>
            </w:r>
            <w:r w:rsidR="00D509B8" w:rsidRPr="00086545">
              <w:rPr>
                <w:rFonts w:ascii="Segoe UI" w:hAnsi="Segoe UI" w:cs="Segoe UI"/>
              </w:rPr>
              <w:t>, 202</w:t>
            </w:r>
            <w:r w:rsidRPr="00086545">
              <w:rPr>
                <w:rFonts w:ascii="Segoe UI" w:hAnsi="Segoe UI" w:cs="Segoe UI"/>
              </w:rPr>
              <w:t>6</w:t>
            </w:r>
          </w:p>
        </w:tc>
        <w:tc>
          <w:tcPr>
            <w:tcW w:w="1800" w:type="dxa"/>
          </w:tcPr>
          <w:p w14:paraId="46A22DDE" w14:textId="77777777" w:rsidR="000508EA" w:rsidRPr="00086545" w:rsidRDefault="000508EA" w:rsidP="00173A9C">
            <w:pPr>
              <w:pStyle w:val="NoSpacing"/>
              <w:rPr>
                <w:rFonts w:ascii="Segoe UI" w:hAnsi="Segoe UI" w:cs="Segoe UI"/>
              </w:rPr>
            </w:pPr>
          </w:p>
        </w:tc>
      </w:tr>
      <w:tr w:rsidR="000508EA" w:rsidRPr="00E16D9E" w14:paraId="55E029FF" w14:textId="77777777" w:rsidTr="006C2E93">
        <w:trPr>
          <w:trHeight w:val="432"/>
          <w:tblHeader/>
        </w:trPr>
        <w:tc>
          <w:tcPr>
            <w:tcW w:w="3502" w:type="dxa"/>
          </w:tcPr>
          <w:p w14:paraId="148CE2FC" w14:textId="77777777" w:rsidR="000508EA" w:rsidRPr="00E16D9E" w:rsidRDefault="000508EA" w:rsidP="00173A9C">
            <w:pPr>
              <w:pStyle w:val="NoSpacing"/>
              <w:rPr>
                <w:rFonts w:ascii="Segoe UI" w:hAnsi="Segoe UI" w:cs="Segoe UI"/>
              </w:rPr>
            </w:pPr>
            <w:r w:rsidRPr="00E16D9E">
              <w:rPr>
                <w:rFonts w:ascii="Segoe UI" w:hAnsi="Segoe UI" w:cs="Segoe UI"/>
              </w:rPr>
              <w:t xml:space="preserve">Information Session (if applicable) </w:t>
            </w:r>
          </w:p>
        </w:tc>
        <w:tc>
          <w:tcPr>
            <w:tcW w:w="2232" w:type="dxa"/>
          </w:tcPr>
          <w:p w14:paraId="7BEC9DC2" w14:textId="66418EF0" w:rsidR="000508EA" w:rsidRPr="00086545" w:rsidRDefault="00511F5C" w:rsidP="00173A9C">
            <w:pPr>
              <w:pStyle w:val="NoSpacing"/>
              <w:rPr>
                <w:rFonts w:ascii="Segoe UI" w:hAnsi="Segoe UI" w:cs="Segoe UI"/>
              </w:rPr>
            </w:pPr>
            <w:r w:rsidRPr="00086545">
              <w:rPr>
                <w:rFonts w:ascii="Segoe UI" w:hAnsi="Segoe UI" w:cs="Segoe UI"/>
              </w:rPr>
              <w:t>July</w:t>
            </w:r>
            <w:r w:rsidR="000D177E" w:rsidRPr="00086545">
              <w:rPr>
                <w:rFonts w:ascii="Segoe UI" w:hAnsi="Segoe UI" w:cs="Segoe UI"/>
              </w:rPr>
              <w:t xml:space="preserve"> </w:t>
            </w:r>
            <w:r w:rsidR="006852A1" w:rsidRPr="00086545">
              <w:rPr>
                <w:rFonts w:ascii="Segoe UI" w:hAnsi="Segoe UI" w:cs="Segoe UI"/>
              </w:rPr>
              <w:t>7</w:t>
            </w:r>
            <w:r w:rsidR="00F45C9B" w:rsidRPr="00086545">
              <w:rPr>
                <w:rFonts w:ascii="Segoe UI" w:hAnsi="Segoe UI" w:cs="Segoe UI"/>
              </w:rPr>
              <w:t>, 202</w:t>
            </w:r>
            <w:r w:rsidRPr="00086545">
              <w:rPr>
                <w:rFonts w:ascii="Segoe UI" w:hAnsi="Segoe UI" w:cs="Segoe UI"/>
              </w:rPr>
              <w:t>6</w:t>
            </w:r>
          </w:p>
        </w:tc>
        <w:tc>
          <w:tcPr>
            <w:tcW w:w="1800" w:type="dxa"/>
          </w:tcPr>
          <w:p w14:paraId="3F6D0EDE" w14:textId="2FCABB44" w:rsidR="000508EA" w:rsidRPr="00086545" w:rsidRDefault="00F45C9B" w:rsidP="00173A9C">
            <w:pPr>
              <w:pStyle w:val="NoSpacing"/>
              <w:rPr>
                <w:rFonts w:ascii="Segoe UI" w:hAnsi="Segoe UI" w:cs="Segoe UI"/>
              </w:rPr>
            </w:pPr>
            <w:r w:rsidRPr="00086545">
              <w:rPr>
                <w:rFonts w:ascii="Segoe UI" w:hAnsi="Segoe UI" w:cs="Segoe UI"/>
              </w:rPr>
              <w:t>3:00 pm</w:t>
            </w:r>
          </w:p>
        </w:tc>
      </w:tr>
      <w:tr w:rsidR="000508EA" w:rsidRPr="00E16D9E" w14:paraId="793849F7" w14:textId="77777777" w:rsidTr="006C2E93">
        <w:trPr>
          <w:trHeight w:val="432"/>
          <w:tblHeader/>
        </w:trPr>
        <w:tc>
          <w:tcPr>
            <w:tcW w:w="3502" w:type="dxa"/>
          </w:tcPr>
          <w:p w14:paraId="1A4E3286" w14:textId="6340155D" w:rsidR="000508EA" w:rsidRPr="00E16D9E" w:rsidRDefault="00E20179" w:rsidP="00173A9C">
            <w:pPr>
              <w:pStyle w:val="NoSpacing"/>
              <w:rPr>
                <w:rFonts w:ascii="Segoe UI" w:hAnsi="Segoe UI" w:cs="Segoe UI"/>
              </w:rPr>
            </w:pPr>
            <w:r w:rsidRPr="00E16D9E">
              <w:rPr>
                <w:rFonts w:ascii="Segoe UI" w:hAnsi="Segoe UI" w:cs="Segoe UI"/>
              </w:rPr>
              <w:t>Submission</w:t>
            </w:r>
            <w:r w:rsidR="000508EA" w:rsidRPr="00E16D9E">
              <w:rPr>
                <w:rFonts w:ascii="Segoe UI" w:hAnsi="Segoe UI" w:cs="Segoe UI"/>
              </w:rPr>
              <w:t xml:space="preserve"> Due Date</w:t>
            </w:r>
          </w:p>
        </w:tc>
        <w:tc>
          <w:tcPr>
            <w:tcW w:w="2232" w:type="dxa"/>
          </w:tcPr>
          <w:p w14:paraId="44F50F27" w14:textId="75859B3F" w:rsidR="000508EA" w:rsidRPr="00086545" w:rsidRDefault="5A5ECBFE" w:rsidP="00173A9C">
            <w:pPr>
              <w:pStyle w:val="NoSpacing"/>
              <w:rPr>
                <w:rFonts w:ascii="Segoe UI" w:hAnsi="Segoe UI" w:cs="Segoe UI"/>
              </w:rPr>
            </w:pPr>
            <w:r w:rsidRPr="655FF2A0">
              <w:rPr>
                <w:rFonts w:ascii="Segoe UI" w:hAnsi="Segoe UI" w:cs="Segoe UI"/>
              </w:rPr>
              <w:t xml:space="preserve">July </w:t>
            </w:r>
            <w:r w:rsidR="1C7ECD73" w:rsidRPr="655FF2A0">
              <w:rPr>
                <w:rFonts w:ascii="Segoe UI" w:hAnsi="Segoe UI" w:cs="Segoe UI"/>
              </w:rPr>
              <w:t>3</w:t>
            </w:r>
            <w:r w:rsidR="4B7C2AD5" w:rsidRPr="655FF2A0">
              <w:rPr>
                <w:rFonts w:ascii="Segoe UI" w:hAnsi="Segoe UI" w:cs="Segoe UI"/>
              </w:rPr>
              <w:t>1</w:t>
            </w:r>
            <w:r w:rsidR="00A25263" w:rsidRPr="00086545">
              <w:rPr>
                <w:rFonts w:ascii="Segoe UI" w:hAnsi="Segoe UI" w:cs="Segoe UI"/>
              </w:rPr>
              <w:t>, 202</w:t>
            </w:r>
            <w:r w:rsidR="00484307" w:rsidRPr="00086545">
              <w:rPr>
                <w:rFonts w:ascii="Segoe UI" w:hAnsi="Segoe UI" w:cs="Segoe UI"/>
              </w:rPr>
              <w:t>6</w:t>
            </w:r>
          </w:p>
        </w:tc>
        <w:tc>
          <w:tcPr>
            <w:tcW w:w="1800" w:type="dxa"/>
          </w:tcPr>
          <w:p w14:paraId="08532828" w14:textId="2E7053F1" w:rsidR="000508EA" w:rsidRPr="00086545" w:rsidRDefault="006C2E93" w:rsidP="00173A9C">
            <w:pPr>
              <w:pStyle w:val="NoSpacing"/>
              <w:rPr>
                <w:rFonts w:ascii="Segoe UI" w:hAnsi="Segoe UI" w:cs="Segoe UI"/>
              </w:rPr>
            </w:pPr>
            <w:r w:rsidRPr="00086545">
              <w:rPr>
                <w:rFonts w:ascii="Segoe UI" w:hAnsi="Segoe UI" w:cs="Segoe UI"/>
              </w:rPr>
              <w:t>5:00 pm</w:t>
            </w:r>
          </w:p>
        </w:tc>
      </w:tr>
      <w:tr w:rsidR="000508EA" w:rsidRPr="00E16D9E" w14:paraId="19EEF3B1" w14:textId="77777777" w:rsidTr="006C2E93">
        <w:trPr>
          <w:trHeight w:val="432"/>
          <w:tblHeader/>
        </w:trPr>
        <w:tc>
          <w:tcPr>
            <w:tcW w:w="3502" w:type="dxa"/>
          </w:tcPr>
          <w:p w14:paraId="7F7A74D9" w14:textId="35474AF3" w:rsidR="000508EA" w:rsidRPr="00E16D9E" w:rsidRDefault="000508EA" w:rsidP="00173A9C">
            <w:pPr>
              <w:pStyle w:val="NoSpacing"/>
              <w:rPr>
                <w:rFonts w:ascii="Segoe UI" w:hAnsi="Segoe UI" w:cs="Segoe UI"/>
              </w:rPr>
            </w:pPr>
            <w:r w:rsidRPr="00E16D9E">
              <w:rPr>
                <w:rFonts w:ascii="Segoe UI" w:hAnsi="Segoe UI" w:cs="Segoe UI"/>
              </w:rPr>
              <w:t xml:space="preserve">Anticipated Award </w:t>
            </w:r>
            <w:r w:rsidR="00E20179" w:rsidRPr="00E16D9E">
              <w:rPr>
                <w:rFonts w:ascii="Segoe UI" w:hAnsi="Segoe UI" w:cs="Segoe UI"/>
              </w:rPr>
              <w:t>Notification Date</w:t>
            </w:r>
            <w:r w:rsidRPr="00E16D9E">
              <w:rPr>
                <w:rFonts w:ascii="Segoe UI" w:hAnsi="Segoe UI" w:cs="Segoe UI"/>
              </w:rPr>
              <w:t xml:space="preserve"> </w:t>
            </w:r>
          </w:p>
        </w:tc>
        <w:tc>
          <w:tcPr>
            <w:tcW w:w="2232" w:type="dxa"/>
          </w:tcPr>
          <w:p w14:paraId="17E1AD3C" w14:textId="58D6D4BD" w:rsidR="000508EA" w:rsidRPr="00086545" w:rsidRDefault="00EA72C9" w:rsidP="00173A9C">
            <w:pPr>
              <w:pStyle w:val="NoSpacing"/>
              <w:rPr>
                <w:rFonts w:ascii="Segoe UI" w:hAnsi="Segoe UI" w:cs="Segoe UI"/>
              </w:rPr>
            </w:pPr>
            <w:r w:rsidRPr="00086545">
              <w:rPr>
                <w:rFonts w:ascii="Segoe UI" w:hAnsi="Segoe UI" w:cs="Segoe UI"/>
              </w:rPr>
              <w:t>September 30</w:t>
            </w:r>
            <w:r w:rsidR="00AE3F45" w:rsidRPr="00086545">
              <w:rPr>
                <w:rFonts w:ascii="Segoe UI" w:hAnsi="Segoe UI" w:cs="Segoe UI"/>
              </w:rPr>
              <w:t xml:space="preserve">, </w:t>
            </w:r>
            <w:proofErr w:type="gramStart"/>
            <w:r w:rsidR="00AE3F45" w:rsidRPr="00086545">
              <w:rPr>
                <w:rFonts w:ascii="Segoe UI" w:hAnsi="Segoe UI" w:cs="Segoe UI"/>
              </w:rPr>
              <w:t>202</w:t>
            </w:r>
            <w:r w:rsidR="00091E87" w:rsidRPr="00086545">
              <w:rPr>
                <w:rFonts w:ascii="Segoe UI" w:hAnsi="Segoe UI" w:cs="Segoe UI"/>
              </w:rPr>
              <w:t>6</w:t>
            </w:r>
            <w:proofErr w:type="gramEnd"/>
            <w:r w:rsidR="00A25263" w:rsidRPr="00086545">
              <w:rPr>
                <w:rFonts w:ascii="Segoe UI" w:hAnsi="Segoe UI" w:cs="Segoe UI"/>
              </w:rPr>
              <w:t xml:space="preserve"> </w:t>
            </w:r>
          </w:p>
        </w:tc>
        <w:tc>
          <w:tcPr>
            <w:tcW w:w="1800" w:type="dxa"/>
          </w:tcPr>
          <w:p w14:paraId="47BF88C6" w14:textId="77777777" w:rsidR="00AE3F45" w:rsidRPr="00086545" w:rsidRDefault="00AE3F45" w:rsidP="00173A9C">
            <w:pPr>
              <w:pStyle w:val="NoSpacing"/>
              <w:rPr>
                <w:rFonts w:ascii="Segoe UI" w:hAnsi="Segoe UI" w:cs="Segoe UI"/>
              </w:rPr>
            </w:pPr>
          </w:p>
        </w:tc>
      </w:tr>
      <w:tr w:rsidR="000508EA" w:rsidRPr="00E16D9E" w14:paraId="0CD125AF" w14:textId="77777777" w:rsidTr="006C2E93">
        <w:trPr>
          <w:trHeight w:val="432"/>
          <w:tblHeader/>
        </w:trPr>
        <w:tc>
          <w:tcPr>
            <w:tcW w:w="3502" w:type="dxa"/>
          </w:tcPr>
          <w:p w14:paraId="7F078605" w14:textId="77777777" w:rsidR="000508EA" w:rsidRPr="00E16D9E" w:rsidRDefault="000508EA" w:rsidP="00173A9C">
            <w:pPr>
              <w:pStyle w:val="NoSpacing"/>
              <w:rPr>
                <w:rFonts w:ascii="Segoe UI" w:hAnsi="Segoe UI" w:cs="Segoe UI"/>
              </w:rPr>
            </w:pPr>
            <w:r w:rsidRPr="00E16D9E">
              <w:rPr>
                <w:rFonts w:ascii="Segoe UI" w:hAnsi="Segoe UI" w:cs="Segoe UI"/>
              </w:rPr>
              <w:t>Anticipated Contract Start Date</w:t>
            </w:r>
          </w:p>
        </w:tc>
        <w:tc>
          <w:tcPr>
            <w:tcW w:w="2232" w:type="dxa"/>
          </w:tcPr>
          <w:p w14:paraId="5EAD5AE9" w14:textId="6EE47227" w:rsidR="000508EA" w:rsidRPr="00086545" w:rsidRDefault="00EA72C9" w:rsidP="00173A9C">
            <w:pPr>
              <w:pStyle w:val="NoSpacing"/>
              <w:rPr>
                <w:rFonts w:ascii="Segoe UI" w:hAnsi="Segoe UI" w:cs="Segoe UI"/>
              </w:rPr>
            </w:pPr>
            <w:r w:rsidRPr="00086545">
              <w:rPr>
                <w:rFonts w:ascii="Segoe UI" w:hAnsi="Segoe UI" w:cs="Segoe UI"/>
              </w:rPr>
              <w:t>October 1</w:t>
            </w:r>
            <w:r w:rsidR="00091E87" w:rsidRPr="00086545">
              <w:rPr>
                <w:rFonts w:ascii="Segoe UI" w:hAnsi="Segoe UI" w:cs="Segoe UI"/>
              </w:rPr>
              <w:t>3</w:t>
            </w:r>
            <w:r w:rsidR="00716AA0" w:rsidRPr="00086545">
              <w:rPr>
                <w:rFonts w:ascii="Segoe UI" w:hAnsi="Segoe UI" w:cs="Segoe UI"/>
              </w:rPr>
              <w:t>, 202</w:t>
            </w:r>
            <w:r w:rsidR="00091E87" w:rsidRPr="00086545">
              <w:rPr>
                <w:rFonts w:ascii="Segoe UI" w:hAnsi="Segoe UI" w:cs="Segoe UI"/>
              </w:rPr>
              <w:t>6</w:t>
            </w:r>
          </w:p>
        </w:tc>
        <w:tc>
          <w:tcPr>
            <w:tcW w:w="1800" w:type="dxa"/>
          </w:tcPr>
          <w:p w14:paraId="3B858878" w14:textId="77777777" w:rsidR="000508EA" w:rsidRPr="00086545" w:rsidRDefault="000508EA" w:rsidP="00173A9C">
            <w:pPr>
              <w:pStyle w:val="NoSpacing"/>
              <w:rPr>
                <w:rFonts w:ascii="Segoe UI" w:hAnsi="Segoe UI" w:cs="Segoe UI"/>
              </w:rPr>
            </w:pPr>
          </w:p>
        </w:tc>
      </w:tr>
      <w:tr w:rsidR="000508EA" w:rsidRPr="00E16D9E" w14:paraId="5F146F59" w14:textId="77777777" w:rsidTr="00E53985">
        <w:trPr>
          <w:trHeight w:val="453"/>
          <w:tblHeader/>
        </w:trPr>
        <w:tc>
          <w:tcPr>
            <w:tcW w:w="3502" w:type="dxa"/>
          </w:tcPr>
          <w:p w14:paraId="4E9F65FE" w14:textId="77777777" w:rsidR="000508EA" w:rsidRPr="00E16D9E" w:rsidDel="00C03DE8" w:rsidRDefault="000508EA" w:rsidP="00173A9C">
            <w:pPr>
              <w:pStyle w:val="NoSpacing"/>
              <w:rPr>
                <w:rFonts w:ascii="Segoe UI" w:hAnsi="Segoe UI" w:cs="Segoe UI"/>
              </w:rPr>
            </w:pPr>
            <w:r w:rsidRPr="00E16D9E">
              <w:rPr>
                <w:rFonts w:ascii="Segoe UI" w:hAnsi="Segoe UI" w:cs="Segoe UI"/>
              </w:rPr>
              <w:t>Contract End Date</w:t>
            </w:r>
          </w:p>
        </w:tc>
        <w:tc>
          <w:tcPr>
            <w:tcW w:w="2232" w:type="dxa"/>
          </w:tcPr>
          <w:p w14:paraId="54189CAF" w14:textId="036015B6" w:rsidR="000508EA" w:rsidRPr="00086545" w:rsidRDefault="00716AA0" w:rsidP="00173A9C">
            <w:pPr>
              <w:pStyle w:val="NoSpacing"/>
              <w:rPr>
                <w:rFonts w:ascii="Segoe UI" w:hAnsi="Segoe UI" w:cs="Segoe UI"/>
              </w:rPr>
            </w:pPr>
            <w:r w:rsidRPr="00086545">
              <w:rPr>
                <w:rFonts w:ascii="Segoe UI" w:hAnsi="Segoe UI" w:cs="Segoe UI"/>
              </w:rPr>
              <w:t>June 30, 202</w:t>
            </w:r>
            <w:r w:rsidR="00091E87" w:rsidRPr="00086545">
              <w:rPr>
                <w:rFonts w:ascii="Segoe UI" w:hAnsi="Segoe UI" w:cs="Segoe UI"/>
              </w:rPr>
              <w:t>7</w:t>
            </w:r>
          </w:p>
        </w:tc>
        <w:tc>
          <w:tcPr>
            <w:tcW w:w="1800" w:type="dxa"/>
          </w:tcPr>
          <w:p w14:paraId="4F3FD67E" w14:textId="77777777" w:rsidR="000508EA" w:rsidRPr="00086545" w:rsidRDefault="000508EA" w:rsidP="00173A9C">
            <w:pPr>
              <w:pStyle w:val="NoSpacing"/>
              <w:rPr>
                <w:rFonts w:ascii="Segoe UI" w:hAnsi="Segoe UI" w:cs="Segoe UI"/>
              </w:rPr>
            </w:pPr>
          </w:p>
        </w:tc>
      </w:tr>
    </w:tbl>
    <w:p w14:paraId="2431AC3B" w14:textId="77777777" w:rsidR="000508EA" w:rsidRPr="00E16D9E" w:rsidRDefault="000508EA" w:rsidP="000508EA">
      <w:pPr>
        <w:ind w:left="360"/>
        <w:rPr>
          <w:rFonts w:ascii="Segoe UI" w:hAnsi="Segoe UI" w:cs="Segoe UI"/>
          <w:color w:val="1F497D" w:themeColor="text2"/>
        </w:rPr>
      </w:pPr>
    </w:p>
    <w:p w14:paraId="293DD29B" w14:textId="77777777" w:rsidR="00CB0A4F" w:rsidRPr="00E16D9E" w:rsidRDefault="00CB0A4F" w:rsidP="0EE717ED">
      <w:pPr>
        <w:rPr>
          <w:rStyle w:val="ui-provider"/>
          <w:rFonts w:ascii="Segoe UI" w:hAnsi="Segoe UI" w:cs="Segoe UI"/>
        </w:rPr>
      </w:pPr>
    </w:p>
    <w:p w14:paraId="051E7077" w14:textId="77777777" w:rsidR="00CB0A4F" w:rsidRPr="00E16D9E" w:rsidRDefault="00CB0A4F" w:rsidP="0EE717ED">
      <w:pPr>
        <w:rPr>
          <w:rStyle w:val="ui-provider"/>
          <w:rFonts w:ascii="Segoe UI" w:hAnsi="Segoe UI" w:cs="Segoe UI"/>
        </w:rPr>
      </w:pPr>
    </w:p>
    <w:p w14:paraId="2A4C2AA9" w14:textId="77777777" w:rsidR="008C56A1" w:rsidRPr="00E16D9E" w:rsidRDefault="008C56A1" w:rsidP="009C27BC">
      <w:pPr>
        <w:ind w:left="360"/>
        <w:rPr>
          <w:rStyle w:val="ui-provider"/>
          <w:rFonts w:ascii="Segoe UI" w:hAnsi="Segoe UI" w:cs="Segoe UI"/>
        </w:rPr>
      </w:pPr>
    </w:p>
    <w:p w14:paraId="6471FC04" w14:textId="77777777" w:rsidR="008C56A1" w:rsidRPr="00E16D9E" w:rsidRDefault="008C56A1" w:rsidP="009C27BC">
      <w:pPr>
        <w:ind w:left="360"/>
        <w:rPr>
          <w:rStyle w:val="ui-provider"/>
          <w:rFonts w:ascii="Segoe UI" w:hAnsi="Segoe UI" w:cs="Segoe UI"/>
        </w:rPr>
      </w:pPr>
    </w:p>
    <w:p w14:paraId="7B23DD8A" w14:textId="77777777" w:rsidR="008C56A1" w:rsidRPr="00E16D9E" w:rsidRDefault="008C56A1" w:rsidP="009C27BC">
      <w:pPr>
        <w:ind w:left="360"/>
        <w:rPr>
          <w:rStyle w:val="ui-provider"/>
          <w:rFonts w:ascii="Segoe UI" w:hAnsi="Segoe UI" w:cs="Segoe UI"/>
        </w:rPr>
      </w:pPr>
    </w:p>
    <w:p w14:paraId="7F81B255" w14:textId="77777777" w:rsidR="008C56A1" w:rsidRPr="00E16D9E" w:rsidRDefault="008C56A1" w:rsidP="009C27BC">
      <w:pPr>
        <w:ind w:left="360"/>
        <w:rPr>
          <w:rStyle w:val="ui-provider"/>
          <w:rFonts w:ascii="Segoe UI" w:hAnsi="Segoe UI" w:cs="Segoe UI"/>
        </w:rPr>
      </w:pPr>
    </w:p>
    <w:p w14:paraId="00058410" w14:textId="22F094C0" w:rsidR="00E20179" w:rsidRPr="00E16D9E" w:rsidRDefault="00E20179" w:rsidP="009C27BC">
      <w:pPr>
        <w:ind w:left="360"/>
        <w:rPr>
          <w:rFonts w:ascii="Segoe UI" w:hAnsi="Segoe UI" w:cs="Segoe UI"/>
          <w:color w:val="1F497D" w:themeColor="text2"/>
        </w:rPr>
      </w:pPr>
      <w:r w:rsidRPr="00E16D9E">
        <w:rPr>
          <w:rStyle w:val="ui-provider"/>
          <w:rFonts w:ascii="Segoe UI" w:hAnsi="Segoe UI" w:cs="Segoe UI"/>
        </w:rPr>
        <w:t xml:space="preserve">Applicants are required to monitor COMMBUYS for changes to the timeline </w:t>
      </w:r>
      <w:r w:rsidR="008C56A1" w:rsidRPr="00E16D9E">
        <w:rPr>
          <w:rStyle w:val="ui-provider"/>
          <w:rFonts w:ascii="Segoe UI" w:hAnsi="Segoe UI" w:cs="Segoe UI"/>
        </w:rPr>
        <w:t>on the page above</w:t>
      </w:r>
      <w:r w:rsidRPr="00E16D9E">
        <w:rPr>
          <w:rStyle w:val="ui-provider"/>
          <w:rFonts w:ascii="Segoe UI" w:hAnsi="Segoe UI" w:cs="Segoe UI"/>
        </w:rPr>
        <w:t>.</w:t>
      </w:r>
    </w:p>
    <w:p w14:paraId="393FB5F7" w14:textId="618A8393" w:rsidR="00BF2593" w:rsidRPr="00E16D9E" w:rsidRDefault="00BF2593" w:rsidP="5A793E41">
      <w:pPr>
        <w:numPr>
          <w:ilvl w:val="0"/>
          <w:numId w:val="6"/>
        </w:numPr>
        <w:spacing w:after="0"/>
        <w:rPr>
          <w:rFonts w:ascii="Segoe UI" w:hAnsi="Segoe UI" w:cs="Segoe UI"/>
          <w:color w:val="002060"/>
          <w:sz w:val="28"/>
          <w:szCs w:val="28"/>
        </w:rPr>
      </w:pPr>
      <w:r w:rsidRPr="00E16D9E">
        <w:rPr>
          <w:rFonts w:ascii="Segoe UI" w:hAnsi="Segoe UI" w:cs="Segoe UI"/>
          <w:b/>
          <w:bCs/>
          <w:color w:val="002060"/>
          <w:sz w:val="28"/>
          <w:szCs w:val="28"/>
        </w:rPr>
        <w:t>Information</w:t>
      </w:r>
      <w:r w:rsidRPr="00E16D9E">
        <w:rPr>
          <w:rFonts w:ascii="Segoe UI" w:hAnsi="Segoe UI" w:cs="Segoe UI"/>
          <w:color w:val="002060"/>
          <w:sz w:val="28"/>
          <w:szCs w:val="28"/>
        </w:rPr>
        <w:t xml:space="preserve"> </w:t>
      </w:r>
      <w:r w:rsidRPr="00E16D9E">
        <w:rPr>
          <w:rFonts w:ascii="Segoe UI" w:hAnsi="Segoe UI" w:cs="Segoe UI"/>
          <w:b/>
          <w:bCs/>
          <w:color w:val="002060"/>
          <w:sz w:val="28"/>
          <w:szCs w:val="28"/>
        </w:rPr>
        <w:t>Session</w:t>
      </w:r>
      <w:r w:rsidR="00956250" w:rsidRPr="00E16D9E">
        <w:rPr>
          <w:rFonts w:ascii="Segoe UI" w:hAnsi="Segoe UI" w:cs="Segoe UI"/>
          <w:b/>
          <w:bCs/>
          <w:color w:val="002060"/>
          <w:sz w:val="28"/>
          <w:szCs w:val="28"/>
        </w:rPr>
        <w:t xml:space="preserve"> and </w:t>
      </w:r>
      <w:r w:rsidR="007F7ABB" w:rsidRPr="00E16D9E">
        <w:rPr>
          <w:rFonts w:ascii="Segoe UI" w:hAnsi="Segoe UI" w:cs="Segoe UI"/>
          <w:b/>
          <w:bCs/>
          <w:color w:val="002060"/>
          <w:sz w:val="28"/>
          <w:szCs w:val="28"/>
        </w:rPr>
        <w:t>Questions</w:t>
      </w:r>
    </w:p>
    <w:p w14:paraId="1097196B" w14:textId="1075D962" w:rsidR="00EB763F" w:rsidRPr="00E16D9E" w:rsidRDefault="3AE9DCDD" w:rsidP="00236506">
      <w:pPr>
        <w:spacing w:after="0" w:line="240" w:lineRule="auto"/>
        <w:ind w:left="360"/>
        <w:rPr>
          <w:rFonts w:ascii="Segoe UI" w:eastAsia="Calibri" w:hAnsi="Segoe UI" w:cs="Segoe UI"/>
          <w:color w:val="000000" w:themeColor="text1"/>
        </w:rPr>
      </w:pPr>
      <w:r w:rsidRPr="6850FE07">
        <w:rPr>
          <w:rFonts w:ascii="Segoe UI" w:hAnsi="Segoe UI" w:cs="Segoe UI"/>
        </w:rPr>
        <w:t>A</w:t>
      </w:r>
      <w:r w:rsidR="12937B74" w:rsidRPr="6850FE07">
        <w:rPr>
          <w:rFonts w:ascii="Segoe UI" w:hAnsi="Segoe UI" w:cs="Segoe UI"/>
        </w:rPr>
        <w:t xml:space="preserve">n information/technical assistance session </w:t>
      </w:r>
      <w:r w:rsidR="4602087A" w:rsidRPr="6850FE07">
        <w:rPr>
          <w:rFonts w:ascii="Segoe UI" w:hAnsi="Segoe UI" w:cs="Segoe UI"/>
        </w:rPr>
        <w:t xml:space="preserve">will be held </w:t>
      </w:r>
      <w:r w:rsidR="12937B74" w:rsidRPr="6850FE07">
        <w:rPr>
          <w:rFonts w:ascii="Segoe UI" w:hAnsi="Segoe UI" w:cs="Segoe UI"/>
        </w:rPr>
        <w:t>on</w:t>
      </w:r>
      <w:r w:rsidR="76BA2688" w:rsidRPr="6850FE07">
        <w:rPr>
          <w:rFonts w:ascii="Segoe UI" w:hAnsi="Segoe UI" w:cs="Segoe UI"/>
        </w:rPr>
        <w:t xml:space="preserve"> </w:t>
      </w:r>
      <w:r w:rsidR="00875FBC" w:rsidRPr="00086545">
        <w:rPr>
          <w:rFonts w:ascii="Segoe UI" w:hAnsi="Segoe UI" w:cs="Segoe UI"/>
        </w:rPr>
        <w:t>Tuesday</w:t>
      </w:r>
      <w:r w:rsidR="76BA2688" w:rsidRPr="00086545">
        <w:rPr>
          <w:rFonts w:ascii="Segoe UI" w:hAnsi="Segoe UI" w:cs="Segoe UI"/>
        </w:rPr>
        <w:t xml:space="preserve">, </w:t>
      </w:r>
      <w:r w:rsidR="00F9238A" w:rsidRPr="00086545">
        <w:rPr>
          <w:rFonts w:ascii="Segoe UI" w:hAnsi="Segoe UI" w:cs="Segoe UI"/>
        </w:rPr>
        <w:t xml:space="preserve">July </w:t>
      </w:r>
      <w:r w:rsidR="00875FBC" w:rsidRPr="00086545">
        <w:rPr>
          <w:rFonts w:ascii="Segoe UI" w:hAnsi="Segoe UI" w:cs="Segoe UI"/>
        </w:rPr>
        <w:t>7</w:t>
      </w:r>
      <w:r w:rsidR="76BA2688" w:rsidRPr="00086545">
        <w:rPr>
          <w:rFonts w:ascii="Segoe UI" w:hAnsi="Segoe UI" w:cs="Segoe UI"/>
        </w:rPr>
        <w:t>, 202</w:t>
      </w:r>
      <w:r w:rsidR="00F9238A" w:rsidRPr="00086545">
        <w:rPr>
          <w:rFonts w:ascii="Segoe UI" w:hAnsi="Segoe UI" w:cs="Segoe UI"/>
        </w:rPr>
        <w:t>6</w:t>
      </w:r>
      <w:r w:rsidR="1346B99D" w:rsidRPr="6850FE07">
        <w:rPr>
          <w:rFonts w:ascii="Segoe UI" w:hAnsi="Segoe UI" w:cs="Segoe UI"/>
        </w:rPr>
        <w:t xml:space="preserve">, from 3:00 p.m. to 4:00 p.m. </w:t>
      </w:r>
      <w:r w:rsidR="12937B74" w:rsidRPr="6850FE07">
        <w:rPr>
          <w:rFonts w:ascii="Segoe UI" w:hAnsi="Segoe UI" w:cs="Segoe UI"/>
        </w:rPr>
        <w:t xml:space="preserve">to answer questions about this RFP. If you are interested in participating in this information session, please email grant administrator, </w:t>
      </w:r>
      <w:r w:rsidR="3A3CA5A6" w:rsidRPr="6850FE07">
        <w:rPr>
          <w:rFonts w:ascii="Segoe UI" w:hAnsi="Segoe UI" w:cs="Segoe UI"/>
        </w:rPr>
        <w:t>Keith Connors,</w:t>
      </w:r>
      <w:r w:rsidR="12937B74" w:rsidRPr="6850FE07">
        <w:rPr>
          <w:rFonts w:ascii="Segoe UI" w:hAnsi="Segoe UI" w:cs="Segoe UI"/>
        </w:rPr>
        <w:t xml:space="preserve"> at </w:t>
      </w:r>
      <w:r w:rsidR="3A3CA5A6" w:rsidRPr="6850FE07">
        <w:rPr>
          <w:rFonts w:ascii="Segoe UI" w:hAnsi="Segoe UI" w:cs="Segoe UI"/>
        </w:rPr>
        <w:t>kconnors@dhe.mass.edu</w:t>
      </w:r>
      <w:r w:rsidR="12937B74" w:rsidRPr="6850FE07">
        <w:rPr>
          <w:rFonts w:ascii="Segoe UI" w:hAnsi="Segoe UI" w:cs="Segoe UI"/>
        </w:rPr>
        <w:t xml:space="preserve"> to register. </w:t>
      </w:r>
      <w:r w:rsidR="0225B86F" w:rsidRPr="6850FE07">
        <w:rPr>
          <w:rFonts w:ascii="Segoe UI" w:hAnsi="Segoe UI" w:cs="Segoe UI"/>
        </w:rPr>
        <w:t>Keith</w:t>
      </w:r>
      <w:r w:rsidR="12937B74" w:rsidRPr="6850FE07">
        <w:rPr>
          <w:rFonts w:ascii="Segoe UI" w:hAnsi="Segoe UI" w:cs="Segoe UI"/>
        </w:rPr>
        <w:t xml:space="preserve"> will reply with the call-in number and passcode.</w:t>
      </w:r>
      <w:r w:rsidR="0F110776" w:rsidRPr="6850FE07">
        <w:rPr>
          <w:rFonts w:ascii="Segoe UI" w:hAnsi="Segoe UI" w:cs="Segoe UI"/>
          <w:i/>
          <w:iCs/>
        </w:rPr>
        <w:t xml:space="preserve"> </w:t>
      </w:r>
    </w:p>
    <w:p w14:paraId="69B1EE1D" w14:textId="7889BDE7" w:rsidR="5A793E41" w:rsidRPr="00E16D9E" w:rsidRDefault="5A793E41" w:rsidP="5A793E41">
      <w:pPr>
        <w:spacing w:after="0"/>
        <w:rPr>
          <w:rFonts w:ascii="Segoe UI" w:eastAsiaTheme="minorEastAsia" w:hAnsi="Segoe UI" w:cs="Segoe UI"/>
          <w:b/>
          <w:bCs/>
          <w:color w:val="0F243E" w:themeColor="text2" w:themeShade="80"/>
          <w:sz w:val="28"/>
          <w:szCs w:val="28"/>
        </w:rPr>
      </w:pPr>
    </w:p>
    <w:p w14:paraId="57636F52" w14:textId="5A1D814A" w:rsidR="00944D16" w:rsidRPr="00E16D9E" w:rsidRDefault="57FD4752" w:rsidP="00ED16E0">
      <w:pPr>
        <w:pStyle w:val="ListParagraph"/>
        <w:numPr>
          <w:ilvl w:val="0"/>
          <w:numId w:val="6"/>
        </w:numPr>
        <w:spacing w:after="0"/>
        <w:rPr>
          <w:rFonts w:ascii="Segoe UI" w:hAnsi="Segoe UI" w:cs="Segoe UI"/>
        </w:rPr>
      </w:pPr>
      <w:r w:rsidRPr="00E16D9E">
        <w:rPr>
          <w:rFonts w:ascii="Segoe UI" w:eastAsiaTheme="minorEastAsia" w:hAnsi="Segoe UI" w:cs="Segoe UI"/>
          <w:b/>
          <w:bCs/>
          <w:color w:val="002060"/>
          <w:sz w:val="28"/>
          <w:szCs w:val="28"/>
        </w:rPr>
        <w:t xml:space="preserve">Solicitation </w:t>
      </w:r>
      <w:r w:rsidR="000508EA" w:rsidRPr="00E16D9E">
        <w:rPr>
          <w:rFonts w:ascii="Segoe UI" w:eastAsiaTheme="minorEastAsia" w:hAnsi="Segoe UI" w:cs="Segoe UI"/>
          <w:b/>
          <w:bCs/>
          <w:color w:val="002060"/>
          <w:sz w:val="28"/>
          <w:szCs w:val="28"/>
        </w:rPr>
        <w:t xml:space="preserve">Packet </w:t>
      </w:r>
      <w:r w:rsidRPr="00E16D9E">
        <w:rPr>
          <w:rFonts w:ascii="Segoe UI" w:hAnsi="Segoe UI" w:cs="Segoe UI"/>
          <w:color w:val="002060"/>
        </w:rPr>
        <w:br/>
      </w:r>
      <w:r w:rsidR="00944D16" w:rsidRPr="00E16D9E">
        <w:rPr>
          <w:rFonts w:ascii="Segoe UI" w:hAnsi="Segoe UI" w:cs="Segoe UI"/>
        </w:rPr>
        <w:t xml:space="preserve">Responses to this RFP must contain a complete application packet, which includes the following documents: </w:t>
      </w:r>
    </w:p>
    <w:tbl>
      <w:tblPr>
        <w:tblStyle w:val="TableGrid"/>
        <w:tblW w:w="0" w:type="auto"/>
        <w:tblInd w:w="360" w:type="dxa"/>
        <w:tblLook w:val="04A0" w:firstRow="1" w:lastRow="0" w:firstColumn="1" w:lastColumn="0" w:noHBand="0" w:noVBand="1"/>
      </w:tblPr>
      <w:tblGrid>
        <w:gridCol w:w="2961"/>
        <w:gridCol w:w="3007"/>
        <w:gridCol w:w="3022"/>
      </w:tblGrid>
      <w:tr w:rsidR="00944D16" w:rsidRPr="00E16D9E" w14:paraId="508A9F4A" w14:textId="77777777" w:rsidTr="140BACD9">
        <w:tc>
          <w:tcPr>
            <w:tcW w:w="2961" w:type="dxa"/>
            <w:shd w:val="clear" w:color="auto" w:fill="002060"/>
          </w:tcPr>
          <w:p w14:paraId="1CB27A87" w14:textId="77777777" w:rsidR="00944D16" w:rsidRPr="00E16D9E" w:rsidRDefault="00944D16" w:rsidP="00173A9C">
            <w:pPr>
              <w:pStyle w:val="NoSpacing"/>
              <w:rPr>
                <w:rFonts w:ascii="Segoe UI" w:hAnsi="Segoe UI" w:cs="Segoe UI"/>
                <w:b/>
                <w:bCs/>
              </w:rPr>
            </w:pPr>
            <w:r w:rsidRPr="00E16D9E">
              <w:rPr>
                <w:rFonts w:ascii="Segoe UI" w:hAnsi="Segoe UI" w:cs="Segoe UI"/>
                <w:b/>
                <w:bCs/>
              </w:rPr>
              <w:t>Check if Applicable [X}</w:t>
            </w:r>
          </w:p>
        </w:tc>
        <w:tc>
          <w:tcPr>
            <w:tcW w:w="3007" w:type="dxa"/>
            <w:shd w:val="clear" w:color="auto" w:fill="002060"/>
          </w:tcPr>
          <w:p w14:paraId="06134970" w14:textId="77777777" w:rsidR="00944D16" w:rsidRPr="00E16D9E" w:rsidRDefault="00944D16" w:rsidP="00173A9C">
            <w:pPr>
              <w:pStyle w:val="NoSpacing"/>
              <w:rPr>
                <w:rFonts w:ascii="Segoe UI" w:hAnsi="Segoe UI" w:cs="Segoe UI"/>
                <w:b/>
                <w:bCs/>
              </w:rPr>
            </w:pPr>
            <w:r w:rsidRPr="00E16D9E">
              <w:rPr>
                <w:rFonts w:ascii="Segoe UI" w:hAnsi="Segoe UI" w:cs="Segoe UI"/>
                <w:b/>
                <w:bCs/>
              </w:rPr>
              <w:t>Form/Document</w:t>
            </w:r>
          </w:p>
        </w:tc>
        <w:tc>
          <w:tcPr>
            <w:tcW w:w="3022" w:type="dxa"/>
            <w:shd w:val="clear" w:color="auto" w:fill="002060"/>
          </w:tcPr>
          <w:p w14:paraId="2CF5109A" w14:textId="77777777" w:rsidR="00944D16" w:rsidRPr="00E16D9E" w:rsidRDefault="00944D16" w:rsidP="00173A9C">
            <w:pPr>
              <w:pStyle w:val="NoSpacing"/>
              <w:rPr>
                <w:rFonts w:ascii="Segoe UI" w:hAnsi="Segoe UI" w:cs="Segoe UI"/>
                <w:b/>
                <w:bCs/>
              </w:rPr>
            </w:pPr>
            <w:r w:rsidRPr="00E16D9E">
              <w:rPr>
                <w:rFonts w:ascii="Segoe UI" w:hAnsi="Segoe UI" w:cs="Segoe UI"/>
                <w:b/>
                <w:bCs/>
              </w:rPr>
              <w:t>Notes/Instructions</w:t>
            </w:r>
          </w:p>
        </w:tc>
      </w:tr>
      <w:tr w:rsidR="00944D16" w:rsidRPr="00E16D9E" w14:paraId="1FE4775C" w14:textId="77777777" w:rsidTr="140BACD9">
        <w:sdt>
          <w:sdtPr>
            <w:rPr>
              <w:rFonts w:ascii="Segoe UI" w:hAnsi="Segoe UI" w:cs="Segoe UI"/>
              <w:color w:val="1F497D" w:themeColor="text2"/>
              <w:shd w:val="clear" w:color="auto" w:fill="E6E6E6"/>
            </w:rPr>
            <w:id w:val="1889134192"/>
            <w14:checkbox>
              <w14:checked w14:val="1"/>
              <w14:checkedState w14:val="2612" w14:font="MS Gothic"/>
              <w14:uncheckedState w14:val="2610" w14:font="MS Gothic"/>
            </w14:checkbox>
          </w:sdtPr>
          <w:sdtContent>
            <w:tc>
              <w:tcPr>
                <w:tcW w:w="2961" w:type="dxa"/>
              </w:tcPr>
              <w:p w14:paraId="710DAE53" w14:textId="4A2698BF" w:rsidR="00944D16" w:rsidRPr="00E16D9E" w:rsidRDefault="00CF5608" w:rsidP="00173A9C">
                <w:pPr>
                  <w:rPr>
                    <w:rFonts w:ascii="Segoe UI" w:hAnsi="Segoe UI" w:cs="Segoe UI"/>
                    <w:color w:val="1F497D" w:themeColor="text2"/>
                  </w:rPr>
                </w:pPr>
                <w:r w:rsidRPr="00E16D9E">
                  <w:rPr>
                    <w:rFonts w:ascii="Segoe UI Symbol" w:eastAsia="MS Gothic" w:hAnsi="Segoe UI Symbol" w:cs="Segoe UI Symbol"/>
                    <w:color w:val="1F497D" w:themeColor="text2"/>
                    <w:shd w:val="clear" w:color="auto" w:fill="E6E6E6"/>
                  </w:rPr>
                  <w:t>☒</w:t>
                </w:r>
              </w:p>
            </w:tc>
          </w:sdtContent>
        </w:sdt>
        <w:tc>
          <w:tcPr>
            <w:tcW w:w="3007" w:type="dxa"/>
          </w:tcPr>
          <w:p w14:paraId="34E59B31" w14:textId="77777777" w:rsidR="00944D16" w:rsidRPr="00E16D9E" w:rsidRDefault="00944D16" w:rsidP="00173A9C">
            <w:pPr>
              <w:rPr>
                <w:rFonts w:ascii="Segoe UI" w:hAnsi="Segoe UI" w:cs="Segoe UI"/>
                <w:color w:val="1F497D" w:themeColor="text2"/>
              </w:rPr>
            </w:pPr>
            <w:r w:rsidRPr="00E16D9E">
              <w:rPr>
                <w:rFonts w:ascii="Segoe UI" w:hAnsi="Segoe UI" w:cs="Segoe UI"/>
                <w:sz w:val="20"/>
                <w:szCs w:val="20"/>
              </w:rPr>
              <w:t>Application Coversheet</w:t>
            </w:r>
          </w:p>
        </w:tc>
        <w:tc>
          <w:tcPr>
            <w:tcW w:w="3022" w:type="dxa"/>
          </w:tcPr>
          <w:p w14:paraId="677F7626" w14:textId="189379D5" w:rsidR="00944D16" w:rsidRPr="00E16D9E" w:rsidRDefault="207792B8" w:rsidP="08DADE54">
            <w:pPr>
              <w:spacing w:after="200" w:line="276" w:lineRule="auto"/>
              <w:rPr>
                <w:rFonts w:ascii="Segoe UI" w:hAnsi="Segoe UI" w:cs="Segoe UI"/>
                <w:sz w:val="20"/>
                <w:szCs w:val="20"/>
              </w:rPr>
            </w:pPr>
            <w:r w:rsidRPr="00E16D9E">
              <w:rPr>
                <w:rFonts w:ascii="Segoe UI" w:hAnsi="Segoe UI" w:cs="Segoe UI"/>
                <w:sz w:val="20"/>
                <w:szCs w:val="20"/>
              </w:rPr>
              <w:t>Word</w:t>
            </w:r>
          </w:p>
        </w:tc>
      </w:tr>
      <w:tr w:rsidR="00944D16" w:rsidRPr="00E16D9E" w14:paraId="4C69E5EE" w14:textId="77777777" w:rsidTr="140BACD9">
        <w:sdt>
          <w:sdtPr>
            <w:rPr>
              <w:rFonts w:ascii="Segoe UI" w:hAnsi="Segoe UI" w:cs="Segoe UI"/>
              <w:color w:val="1F497D" w:themeColor="text2"/>
              <w:shd w:val="clear" w:color="auto" w:fill="E6E6E6"/>
            </w:rPr>
            <w:id w:val="-1312783843"/>
            <w14:checkbox>
              <w14:checked w14:val="1"/>
              <w14:checkedState w14:val="2612" w14:font="MS Gothic"/>
              <w14:uncheckedState w14:val="2610" w14:font="MS Gothic"/>
            </w14:checkbox>
          </w:sdtPr>
          <w:sdtContent>
            <w:tc>
              <w:tcPr>
                <w:tcW w:w="2961" w:type="dxa"/>
              </w:tcPr>
              <w:p w14:paraId="1AC3B8F3" w14:textId="424B1118" w:rsidR="00944D16" w:rsidRPr="00E16D9E" w:rsidRDefault="00CF5608" w:rsidP="00173A9C">
                <w:pPr>
                  <w:rPr>
                    <w:rFonts w:ascii="Segoe UI" w:hAnsi="Segoe UI" w:cs="Segoe UI"/>
                    <w:color w:val="1F497D" w:themeColor="text2"/>
                  </w:rPr>
                </w:pPr>
                <w:r w:rsidRPr="00E16D9E">
                  <w:rPr>
                    <w:rFonts w:ascii="Segoe UI Symbol" w:eastAsia="MS Gothic" w:hAnsi="Segoe UI Symbol" w:cs="Segoe UI Symbol"/>
                    <w:color w:val="1F497D" w:themeColor="text2"/>
                    <w:shd w:val="clear" w:color="auto" w:fill="E6E6E6"/>
                  </w:rPr>
                  <w:t>☒</w:t>
                </w:r>
              </w:p>
            </w:tc>
          </w:sdtContent>
        </w:sdt>
        <w:tc>
          <w:tcPr>
            <w:tcW w:w="3007" w:type="dxa"/>
          </w:tcPr>
          <w:p w14:paraId="619B026A" w14:textId="77777777" w:rsidR="00944D16" w:rsidRPr="00E16D9E" w:rsidRDefault="00944D16" w:rsidP="00173A9C">
            <w:pPr>
              <w:rPr>
                <w:rFonts w:ascii="Segoe UI" w:hAnsi="Segoe UI" w:cs="Segoe UI"/>
                <w:color w:val="1F497D" w:themeColor="text2"/>
              </w:rPr>
            </w:pPr>
            <w:r w:rsidRPr="00E16D9E">
              <w:rPr>
                <w:rFonts w:ascii="Segoe UI" w:hAnsi="Segoe UI" w:cs="Segoe UI"/>
                <w:sz w:val="20"/>
                <w:szCs w:val="20"/>
              </w:rPr>
              <w:t xml:space="preserve">Narrative </w:t>
            </w:r>
          </w:p>
        </w:tc>
        <w:tc>
          <w:tcPr>
            <w:tcW w:w="3022" w:type="dxa"/>
          </w:tcPr>
          <w:p w14:paraId="12B888EF" w14:textId="3DF2FB5E" w:rsidR="00944D16" w:rsidRPr="00E16D9E" w:rsidRDefault="3F606048" w:rsidP="08DADE54">
            <w:pPr>
              <w:rPr>
                <w:rFonts w:ascii="Segoe UI" w:hAnsi="Segoe UI" w:cs="Segoe UI"/>
                <w:sz w:val="20"/>
                <w:szCs w:val="20"/>
              </w:rPr>
            </w:pPr>
            <w:r w:rsidRPr="00E16D9E">
              <w:rPr>
                <w:rFonts w:ascii="Segoe UI" w:hAnsi="Segoe UI" w:cs="Segoe UI"/>
                <w:sz w:val="20"/>
                <w:szCs w:val="20"/>
              </w:rPr>
              <w:t>Word</w:t>
            </w:r>
          </w:p>
        </w:tc>
      </w:tr>
      <w:tr w:rsidR="00944D16" w:rsidRPr="00E16D9E" w14:paraId="5599B232" w14:textId="77777777" w:rsidTr="140BACD9">
        <w:sdt>
          <w:sdtPr>
            <w:rPr>
              <w:rFonts w:ascii="Segoe UI" w:hAnsi="Segoe UI" w:cs="Segoe UI"/>
              <w:color w:val="1F497D" w:themeColor="text2"/>
              <w:shd w:val="clear" w:color="auto" w:fill="E6E6E6"/>
            </w:rPr>
            <w:id w:val="-714887130"/>
            <w14:checkbox>
              <w14:checked w14:val="1"/>
              <w14:checkedState w14:val="2612" w14:font="MS Gothic"/>
              <w14:uncheckedState w14:val="2610" w14:font="MS Gothic"/>
            </w14:checkbox>
          </w:sdtPr>
          <w:sdtContent>
            <w:tc>
              <w:tcPr>
                <w:tcW w:w="2961" w:type="dxa"/>
              </w:tcPr>
              <w:p w14:paraId="15A6C2A4" w14:textId="05D041CB" w:rsidR="00944D16" w:rsidRPr="00E16D9E" w:rsidRDefault="00CF5608" w:rsidP="00173A9C">
                <w:pPr>
                  <w:rPr>
                    <w:rFonts w:ascii="Segoe UI" w:hAnsi="Segoe UI" w:cs="Segoe UI"/>
                    <w:color w:val="1F497D" w:themeColor="text2"/>
                  </w:rPr>
                </w:pPr>
                <w:r w:rsidRPr="00E16D9E">
                  <w:rPr>
                    <w:rFonts w:ascii="Segoe UI Symbol" w:eastAsia="MS Gothic" w:hAnsi="Segoe UI Symbol" w:cs="Segoe UI Symbol"/>
                    <w:color w:val="1F497D" w:themeColor="text2"/>
                    <w:shd w:val="clear" w:color="auto" w:fill="E6E6E6"/>
                  </w:rPr>
                  <w:t>☒</w:t>
                </w:r>
              </w:p>
            </w:tc>
          </w:sdtContent>
        </w:sdt>
        <w:tc>
          <w:tcPr>
            <w:tcW w:w="3007" w:type="dxa"/>
          </w:tcPr>
          <w:p w14:paraId="3985C5A0" w14:textId="2AB79EF6" w:rsidR="00944D16" w:rsidRPr="00E16D9E" w:rsidRDefault="00944D16" w:rsidP="00173A9C">
            <w:pPr>
              <w:rPr>
                <w:rFonts w:ascii="Segoe UI" w:hAnsi="Segoe UI" w:cs="Segoe UI"/>
                <w:color w:val="1F497D" w:themeColor="text2"/>
              </w:rPr>
            </w:pPr>
            <w:r w:rsidRPr="00E16D9E">
              <w:rPr>
                <w:rFonts w:ascii="Segoe UI" w:hAnsi="Segoe UI" w:cs="Segoe UI"/>
                <w:sz w:val="20"/>
                <w:szCs w:val="20"/>
              </w:rPr>
              <w:t xml:space="preserve">Budget Worksheet </w:t>
            </w:r>
          </w:p>
        </w:tc>
        <w:tc>
          <w:tcPr>
            <w:tcW w:w="3022" w:type="dxa"/>
          </w:tcPr>
          <w:p w14:paraId="5BFB5FDE" w14:textId="77777777" w:rsidR="00944D16" w:rsidRPr="00E16D9E" w:rsidRDefault="00944D16" w:rsidP="00173A9C">
            <w:pPr>
              <w:rPr>
                <w:rFonts w:ascii="Segoe UI" w:hAnsi="Segoe UI" w:cs="Segoe UI"/>
                <w:color w:val="1F497D" w:themeColor="text2"/>
              </w:rPr>
            </w:pPr>
            <w:r w:rsidRPr="00E16D9E">
              <w:rPr>
                <w:rFonts w:ascii="Segoe UI" w:hAnsi="Segoe UI" w:cs="Segoe UI"/>
                <w:sz w:val="20"/>
                <w:szCs w:val="20"/>
              </w:rPr>
              <w:t>Excel Format</w:t>
            </w:r>
          </w:p>
        </w:tc>
      </w:tr>
    </w:tbl>
    <w:p w14:paraId="3130223B" w14:textId="372A6006" w:rsidR="08DADE54" w:rsidRPr="00E16D9E" w:rsidRDefault="6678527D" w:rsidP="00EA72C9">
      <w:pPr>
        <w:spacing w:after="0"/>
        <w:ind w:left="360"/>
        <w:rPr>
          <w:rFonts w:ascii="Segoe UI" w:hAnsi="Segoe UI" w:cs="Segoe UI"/>
        </w:rPr>
      </w:pPr>
      <w:r>
        <w:br/>
      </w:r>
      <w:r w:rsidR="0AB04F24" w:rsidRPr="6850FE07">
        <w:rPr>
          <w:rFonts w:ascii="Segoe UI" w:eastAsia="Calibri" w:hAnsi="Segoe UI" w:cs="Segoe UI"/>
          <w:color w:val="000000" w:themeColor="text1"/>
        </w:rPr>
        <w:t xml:space="preserve">Attachments must be in the document format listed </w:t>
      </w:r>
      <w:r w:rsidR="0007484B" w:rsidRPr="6850FE07">
        <w:rPr>
          <w:rFonts w:ascii="Segoe UI" w:eastAsia="Calibri" w:hAnsi="Segoe UI" w:cs="Segoe UI"/>
          <w:color w:val="000000" w:themeColor="text1"/>
        </w:rPr>
        <w:t>on</w:t>
      </w:r>
      <w:r w:rsidR="0AB04F24" w:rsidRPr="6850FE07">
        <w:rPr>
          <w:rFonts w:ascii="Segoe UI" w:eastAsia="Calibri" w:hAnsi="Segoe UI" w:cs="Segoe UI"/>
          <w:color w:val="000000" w:themeColor="text1"/>
        </w:rPr>
        <w:t xml:space="preserve"> the table above. The file name of each document uploaded should match the checklist name above. Please </w:t>
      </w:r>
      <w:r w:rsidR="0AB04F24" w:rsidRPr="6850FE07">
        <w:rPr>
          <w:rFonts w:ascii="Segoe UI" w:eastAsia="Calibri" w:hAnsi="Segoe UI" w:cs="Segoe UI"/>
          <w:b/>
          <w:bCs/>
          <w:color w:val="000000" w:themeColor="text1"/>
        </w:rPr>
        <w:t>do not</w:t>
      </w:r>
      <w:r w:rsidR="0AB04F24" w:rsidRPr="6850FE07">
        <w:rPr>
          <w:rFonts w:ascii="Segoe UI" w:eastAsia="Calibri" w:hAnsi="Segoe UI" w:cs="Segoe UI"/>
          <w:color w:val="000000" w:themeColor="text1"/>
        </w:rPr>
        <w:t xml:space="preserve"> include any additional information, including your campus name when uploading the documents into COMMB</w:t>
      </w:r>
      <w:r w:rsidR="6EF53AAC" w:rsidRPr="6850FE07">
        <w:rPr>
          <w:rFonts w:ascii="Segoe UI" w:eastAsia="Calibri" w:hAnsi="Segoe UI" w:cs="Segoe UI"/>
          <w:color w:val="000000" w:themeColor="text1"/>
        </w:rPr>
        <w:t>UYS</w:t>
      </w:r>
      <w:r w:rsidR="0AB04F24" w:rsidRPr="6850FE07">
        <w:rPr>
          <w:rFonts w:ascii="Segoe UI" w:eastAsia="Calibri" w:hAnsi="Segoe UI" w:cs="Segoe UI"/>
          <w:color w:val="000000" w:themeColor="text1"/>
        </w:rPr>
        <w:t xml:space="preserve">. </w:t>
      </w:r>
      <w:r>
        <w:br/>
      </w:r>
    </w:p>
    <w:p w14:paraId="33CF1BC0" w14:textId="08B13E8F" w:rsidR="00944D16" w:rsidRPr="00E16D9E" w:rsidRDefault="12A6A554" w:rsidP="2A236423">
      <w:pPr>
        <w:numPr>
          <w:ilvl w:val="0"/>
          <w:numId w:val="8"/>
        </w:numPr>
        <w:rPr>
          <w:rFonts w:ascii="Segoe UI" w:hAnsi="Segoe UI" w:cs="Segoe UI"/>
          <w:i/>
          <w:iCs/>
        </w:rPr>
      </w:pPr>
      <w:r w:rsidRPr="00E16D9E">
        <w:rPr>
          <w:rFonts w:ascii="Segoe UI" w:hAnsi="Segoe UI" w:cs="Segoe UI"/>
          <w:b/>
          <w:bCs/>
          <w:color w:val="002060"/>
          <w:sz w:val="24"/>
          <w:szCs w:val="24"/>
        </w:rPr>
        <w:t xml:space="preserve">Coversheet </w:t>
      </w:r>
      <w:r w:rsidR="00944D16" w:rsidRPr="00E16D9E">
        <w:rPr>
          <w:rFonts w:ascii="Segoe UI" w:hAnsi="Segoe UI" w:cs="Segoe UI"/>
        </w:rPr>
        <w:br/>
      </w:r>
      <w:r w:rsidRPr="00E16D9E">
        <w:rPr>
          <w:rFonts w:ascii="Segoe UI" w:hAnsi="Segoe UI" w:cs="Segoe UI"/>
        </w:rPr>
        <w:t>The coversheet</w:t>
      </w:r>
      <w:r w:rsidR="46015C8E" w:rsidRPr="00E16D9E">
        <w:rPr>
          <w:rFonts w:ascii="Segoe UI" w:hAnsi="Segoe UI" w:cs="Segoe UI"/>
        </w:rPr>
        <w:t xml:space="preserve"> is</w:t>
      </w:r>
      <w:r w:rsidRPr="00E16D9E">
        <w:rPr>
          <w:rFonts w:ascii="Segoe UI" w:hAnsi="Segoe UI" w:cs="Segoe UI"/>
        </w:rPr>
        <w:t xml:space="preserve"> designed to concisely capture information about the applicant and the planned project. The coversheet provides the opportunity to summarize the project </w:t>
      </w:r>
      <w:r w:rsidRPr="00E16D9E">
        <w:rPr>
          <w:rFonts w:ascii="Segoe UI" w:hAnsi="Segoe UI" w:cs="Segoe UI"/>
        </w:rPr>
        <w:lastRenderedPageBreak/>
        <w:t>details including the project description, expected outcomes and proposed activities.</w:t>
      </w:r>
      <w:r w:rsidR="0F110776" w:rsidRPr="00E16D9E">
        <w:rPr>
          <w:rFonts w:ascii="Segoe UI" w:hAnsi="Segoe UI" w:cs="Segoe UI"/>
        </w:rPr>
        <w:t xml:space="preserve"> </w:t>
      </w:r>
      <w:r w:rsidR="14B89BEB" w:rsidRPr="00E16D9E">
        <w:rPr>
          <w:rStyle w:val="ui-provider"/>
          <w:rFonts w:ascii="Segoe UI" w:hAnsi="Segoe UI" w:cs="Segoe UI"/>
        </w:rPr>
        <w:t>This project description will be used as part of the funding recommendations packet and may be posted publicly.</w:t>
      </w:r>
      <w:r w:rsidR="0F110776" w:rsidRPr="00E16D9E">
        <w:rPr>
          <w:rStyle w:val="ui-provider"/>
          <w:rFonts w:ascii="Segoe UI" w:hAnsi="Segoe UI" w:cs="Segoe UI"/>
        </w:rPr>
        <w:t xml:space="preserve"> </w:t>
      </w:r>
      <w:r w:rsidR="69FAD881" w:rsidRPr="00E16D9E">
        <w:rPr>
          <w:rFonts w:ascii="Segoe UI" w:hAnsi="Segoe UI" w:cs="Segoe UI"/>
        </w:rPr>
        <w:t xml:space="preserve">Be sure to complete all sections of the coversheet and </w:t>
      </w:r>
      <w:r w:rsidR="3A2C16B7" w:rsidRPr="00E16D9E">
        <w:rPr>
          <w:rFonts w:ascii="Segoe UI" w:hAnsi="Segoe UI" w:cs="Segoe UI"/>
        </w:rPr>
        <w:t>have</w:t>
      </w:r>
      <w:r w:rsidR="69FAD881" w:rsidRPr="00E16D9E">
        <w:rPr>
          <w:rFonts w:ascii="Segoe UI" w:hAnsi="Segoe UI" w:cs="Segoe UI"/>
        </w:rPr>
        <w:t xml:space="preserve"> the </w:t>
      </w:r>
      <w:r w:rsidR="0F110776" w:rsidRPr="00E16D9E">
        <w:rPr>
          <w:rFonts w:ascii="Segoe UI" w:hAnsi="Segoe UI" w:cs="Segoe UI"/>
        </w:rPr>
        <w:t>chief financial officer</w:t>
      </w:r>
      <w:r w:rsidR="69FAD881" w:rsidRPr="00E16D9E">
        <w:rPr>
          <w:rFonts w:ascii="Segoe UI" w:hAnsi="Segoe UI" w:cs="Segoe UI"/>
        </w:rPr>
        <w:t xml:space="preserve"> electronically sign the bottom of the second page.</w:t>
      </w:r>
      <w:r w:rsidR="0F110776" w:rsidRPr="00E16D9E">
        <w:rPr>
          <w:rFonts w:ascii="Segoe UI" w:hAnsi="Segoe UI" w:cs="Segoe UI"/>
        </w:rPr>
        <w:t xml:space="preserve"> </w:t>
      </w:r>
    </w:p>
    <w:p w14:paraId="2B6861ED" w14:textId="62F27EAC" w:rsidR="00944D16" w:rsidRPr="00E16D9E" w:rsidRDefault="00944D16" w:rsidP="3125C76B">
      <w:pPr>
        <w:numPr>
          <w:ilvl w:val="0"/>
          <w:numId w:val="8"/>
        </w:numPr>
        <w:rPr>
          <w:rFonts w:ascii="Segoe UI" w:hAnsi="Segoe UI" w:cs="Segoe UI"/>
          <w:b/>
          <w:bCs/>
        </w:rPr>
      </w:pPr>
      <w:r w:rsidRPr="00E16D9E">
        <w:rPr>
          <w:rFonts w:ascii="Segoe UI" w:hAnsi="Segoe UI" w:cs="Segoe UI"/>
          <w:b/>
          <w:bCs/>
          <w:color w:val="002060"/>
          <w:sz w:val="24"/>
          <w:szCs w:val="24"/>
        </w:rPr>
        <w:t>Narrative</w:t>
      </w:r>
      <w:r w:rsidRPr="00E16D9E">
        <w:rPr>
          <w:rFonts w:ascii="Segoe UI" w:hAnsi="Segoe UI" w:cs="Segoe UI"/>
          <w:color w:val="002060"/>
        </w:rPr>
        <w:br/>
      </w:r>
      <w:r w:rsidRPr="00E16D9E">
        <w:rPr>
          <w:rFonts w:ascii="Segoe UI" w:hAnsi="Segoe UI" w:cs="Segoe UI"/>
        </w:rPr>
        <w:t>The project narrative serves as a comprehensive overview of your project. The narrative should not exceed 10 pages</w:t>
      </w:r>
      <w:r w:rsidR="00375FFF" w:rsidRPr="00E16D9E">
        <w:rPr>
          <w:rFonts w:ascii="Segoe UI" w:hAnsi="Segoe UI" w:cs="Segoe UI"/>
        </w:rPr>
        <w:t xml:space="preserve">, with standard 1” margins, </w:t>
      </w:r>
      <w:r w:rsidR="00B622E3" w:rsidRPr="00E16D9E">
        <w:rPr>
          <w:rFonts w:ascii="Segoe UI" w:hAnsi="Segoe UI" w:cs="Segoe UI"/>
        </w:rPr>
        <w:t>1.5-line</w:t>
      </w:r>
      <w:r w:rsidR="00375FFF" w:rsidRPr="00E16D9E">
        <w:rPr>
          <w:rFonts w:ascii="Segoe UI" w:hAnsi="Segoe UI" w:cs="Segoe UI"/>
        </w:rPr>
        <w:t xml:space="preserve"> spacing and </w:t>
      </w:r>
      <w:r w:rsidR="00475A03" w:rsidRPr="00E16D9E">
        <w:rPr>
          <w:rFonts w:ascii="Segoe UI" w:hAnsi="Segoe UI" w:cs="Segoe UI"/>
        </w:rPr>
        <w:t>11- or 12-point</w:t>
      </w:r>
      <w:r w:rsidR="00375FFF" w:rsidRPr="00E16D9E">
        <w:rPr>
          <w:rFonts w:ascii="Segoe UI" w:hAnsi="Segoe UI" w:cs="Segoe UI"/>
        </w:rPr>
        <w:t xml:space="preserve"> font</w:t>
      </w:r>
      <w:r w:rsidRPr="00E16D9E">
        <w:rPr>
          <w:rFonts w:ascii="Segoe UI" w:hAnsi="Segoe UI" w:cs="Segoe UI"/>
        </w:rPr>
        <w:t>.</w:t>
      </w:r>
    </w:p>
    <w:p w14:paraId="0D0C3100" w14:textId="00F0A44F" w:rsidR="00360713" w:rsidRPr="00E16D9E" w:rsidRDefault="00944D16" w:rsidP="009916EF">
      <w:pPr>
        <w:pStyle w:val="ListParagraph"/>
        <w:numPr>
          <w:ilvl w:val="0"/>
          <w:numId w:val="37"/>
        </w:numPr>
        <w:ind w:left="1080"/>
        <w:rPr>
          <w:rFonts w:ascii="Segoe UI" w:hAnsi="Segoe UI" w:cs="Segoe UI"/>
          <w:bCs/>
        </w:rPr>
      </w:pPr>
      <w:r w:rsidRPr="00E16D9E">
        <w:rPr>
          <w:rFonts w:ascii="Segoe UI" w:hAnsi="Segoe UI" w:cs="Segoe UI"/>
          <w:b/>
        </w:rPr>
        <w:t>Project Description</w:t>
      </w:r>
      <w:r w:rsidR="00BB519A" w:rsidRPr="00E16D9E">
        <w:rPr>
          <w:rFonts w:ascii="Segoe UI" w:hAnsi="Segoe UI" w:cs="Segoe UI"/>
          <w:b/>
        </w:rPr>
        <w:t xml:space="preserve">: </w:t>
      </w:r>
      <w:r w:rsidR="00BB519A" w:rsidRPr="00E16D9E">
        <w:rPr>
          <w:rFonts w:ascii="Segoe UI" w:hAnsi="Segoe UI" w:cs="Segoe UI"/>
          <w:bCs/>
        </w:rPr>
        <w:t>Provide a detailed description of the proposed project that addresses the following</w:t>
      </w:r>
      <w:r w:rsidR="004B4BE7" w:rsidRPr="00E16D9E">
        <w:rPr>
          <w:rFonts w:ascii="Segoe UI" w:hAnsi="Segoe UI" w:cs="Segoe UI"/>
          <w:bCs/>
        </w:rPr>
        <w:t xml:space="preserve"> grant components</w:t>
      </w:r>
      <w:r w:rsidR="00BB519A" w:rsidRPr="00E16D9E">
        <w:rPr>
          <w:rFonts w:ascii="Segoe UI" w:hAnsi="Segoe UI" w:cs="Segoe UI"/>
          <w:bCs/>
        </w:rPr>
        <w:t>:</w:t>
      </w:r>
    </w:p>
    <w:p w14:paraId="7A20C566" w14:textId="77777777" w:rsidR="00360713" w:rsidRPr="00E16D9E" w:rsidRDefault="00360713" w:rsidP="009916EF">
      <w:pPr>
        <w:keepNext/>
        <w:numPr>
          <w:ilvl w:val="0"/>
          <w:numId w:val="33"/>
        </w:numPr>
        <w:spacing w:before="240" w:after="60"/>
        <w:ind w:left="1440"/>
        <w:outlineLvl w:val="2"/>
        <w:rPr>
          <w:rFonts w:ascii="Segoe UI" w:hAnsi="Segoe UI" w:cs="Segoe UI"/>
          <w:b/>
          <w:bCs/>
        </w:rPr>
      </w:pPr>
      <w:bookmarkStart w:id="0" w:name="_Toc444524882"/>
      <w:r w:rsidRPr="00E16D9E">
        <w:rPr>
          <w:rFonts w:ascii="Segoe UI" w:hAnsi="Segoe UI" w:cs="Segoe UI"/>
          <w:b/>
          <w:bCs/>
        </w:rPr>
        <w:t>Workforce Readiness and Skills Training Program</w:t>
      </w:r>
      <w:bookmarkEnd w:id="0"/>
    </w:p>
    <w:p w14:paraId="5641DB3B" w14:textId="77777777" w:rsidR="00360713" w:rsidRPr="00E16D9E" w:rsidRDefault="00360713" w:rsidP="009916EF">
      <w:pPr>
        <w:spacing w:after="0"/>
        <w:ind w:left="1080"/>
        <w:rPr>
          <w:rFonts w:ascii="Segoe UI" w:hAnsi="Segoe UI" w:cs="Segoe UI"/>
        </w:rPr>
      </w:pPr>
      <w:r w:rsidRPr="00E16D9E">
        <w:rPr>
          <w:rFonts w:ascii="Segoe UI" w:hAnsi="Segoe UI" w:cs="Segoe UI"/>
        </w:rPr>
        <w:t xml:space="preserve">This section should describe the workforce readiness and skills development aspect of the program including, design, content, student recruiting and delivery modalities: </w:t>
      </w:r>
    </w:p>
    <w:p w14:paraId="378445F8" w14:textId="77777777" w:rsidR="00360713" w:rsidRPr="00E16D9E" w:rsidRDefault="00360713" w:rsidP="009916EF">
      <w:pPr>
        <w:keepNext/>
        <w:numPr>
          <w:ilvl w:val="0"/>
          <w:numId w:val="34"/>
        </w:numPr>
        <w:spacing w:before="120" w:after="0"/>
        <w:ind w:left="1800"/>
        <w:outlineLvl w:val="3"/>
        <w:rPr>
          <w:rFonts w:ascii="Segoe UI" w:hAnsi="Segoe UI" w:cs="Segoe UI"/>
        </w:rPr>
      </w:pPr>
      <w:r w:rsidRPr="00E16D9E">
        <w:rPr>
          <w:rFonts w:ascii="Segoe UI" w:hAnsi="Segoe UI" w:cs="Segoe UI"/>
        </w:rPr>
        <w:t>Design</w:t>
      </w:r>
    </w:p>
    <w:p w14:paraId="687D0545" w14:textId="0F5F2EB5" w:rsidR="00360713" w:rsidRPr="00E16D9E" w:rsidRDefault="00360713" w:rsidP="171B7C0A">
      <w:pPr>
        <w:numPr>
          <w:ilvl w:val="0"/>
          <w:numId w:val="35"/>
        </w:numPr>
        <w:spacing w:after="0"/>
        <w:ind w:left="2160"/>
        <w:contextualSpacing/>
        <w:rPr>
          <w:rFonts w:ascii="Segoe UI" w:hAnsi="Segoe UI" w:cs="Segoe UI"/>
        </w:rPr>
      </w:pPr>
      <w:r w:rsidRPr="171B7C0A">
        <w:rPr>
          <w:rFonts w:ascii="Segoe UI" w:hAnsi="Segoe UI" w:cs="Segoe UI"/>
        </w:rPr>
        <w:t xml:space="preserve">Describe the focus of the training program, </w:t>
      </w:r>
      <w:r w:rsidR="004779A3" w:rsidRPr="171B7C0A">
        <w:rPr>
          <w:rFonts w:ascii="Segoe UI" w:hAnsi="Segoe UI" w:cs="Segoe UI"/>
        </w:rPr>
        <w:t>what’s involved in the training</w:t>
      </w:r>
      <w:r w:rsidR="00012145" w:rsidRPr="171B7C0A">
        <w:rPr>
          <w:rFonts w:ascii="Segoe UI" w:hAnsi="Segoe UI" w:cs="Segoe UI"/>
        </w:rPr>
        <w:t xml:space="preserve"> (i.e. what will students be expected to learn)</w:t>
      </w:r>
      <w:r w:rsidR="004779A3" w:rsidRPr="171B7C0A">
        <w:rPr>
          <w:rFonts w:ascii="Segoe UI" w:hAnsi="Segoe UI" w:cs="Segoe UI"/>
        </w:rPr>
        <w:t xml:space="preserve">, </w:t>
      </w:r>
      <w:r w:rsidRPr="171B7C0A">
        <w:rPr>
          <w:rFonts w:ascii="Segoe UI" w:hAnsi="Segoe UI" w:cs="Segoe UI"/>
        </w:rPr>
        <w:t xml:space="preserve">number of students to be served, training objectives to be achieved and intended outcomes beyond the project period.  For example, </w:t>
      </w:r>
      <w:r w:rsidR="00833B20" w:rsidRPr="171B7C0A">
        <w:rPr>
          <w:rFonts w:ascii="Segoe UI" w:hAnsi="Segoe UI" w:cs="Segoe UI"/>
        </w:rPr>
        <w:t xml:space="preserve">describe the curriculum content and </w:t>
      </w:r>
      <w:r w:rsidR="00C53B40" w:rsidRPr="171B7C0A">
        <w:rPr>
          <w:rFonts w:ascii="Segoe UI" w:hAnsi="Segoe UI" w:cs="Segoe UI"/>
        </w:rPr>
        <w:t xml:space="preserve">state </w:t>
      </w:r>
      <w:r w:rsidR="00833B20" w:rsidRPr="171B7C0A">
        <w:rPr>
          <w:rFonts w:ascii="Segoe UI" w:hAnsi="Segoe UI" w:cs="Segoe UI"/>
        </w:rPr>
        <w:t xml:space="preserve">the learning objectives, </w:t>
      </w:r>
      <w:r w:rsidR="00F0595C" w:rsidRPr="171B7C0A">
        <w:rPr>
          <w:rFonts w:ascii="Segoe UI" w:hAnsi="Segoe UI" w:cs="Segoe UI"/>
        </w:rPr>
        <w:t xml:space="preserve">indicate </w:t>
      </w:r>
      <w:r w:rsidRPr="171B7C0A">
        <w:rPr>
          <w:rFonts w:ascii="Segoe UI" w:hAnsi="Segoe UI" w:cs="Segoe UI"/>
        </w:rPr>
        <w:t xml:space="preserve">the </w:t>
      </w:r>
      <w:r w:rsidR="00391E23" w:rsidRPr="171B7C0A">
        <w:rPr>
          <w:rFonts w:ascii="Segoe UI" w:hAnsi="Segoe UI" w:cs="Segoe UI"/>
        </w:rPr>
        <w:t xml:space="preserve">number </w:t>
      </w:r>
      <w:r w:rsidRPr="171B7C0A">
        <w:rPr>
          <w:rFonts w:ascii="Segoe UI" w:hAnsi="Segoe UI" w:cs="Segoe UI"/>
        </w:rPr>
        <w:t xml:space="preserve">of participants </w:t>
      </w:r>
      <w:r w:rsidR="60C4FF00" w:rsidRPr="171B7C0A">
        <w:rPr>
          <w:rFonts w:ascii="Segoe UI" w:hAnsi="Segoe UI" w:cs="Segoe UI"/>
        </w:rPr>
        <w:t>expected to</w:t>
      </w:r>
      <w:r w:rsidRPr="171B7C0A">
        <w:rPr>
          <w:rFonts w:ascii="Segoe UI" w:hAnsi="Segoe UI" w:cs="Segoe UI"/>
        </w:rPr>
        <w:t xml:space="preserve"> enroll</w:t>
      </w:r>
      <w:r w:rsidR="00ED6AAD" w:rsidRPr="171B7C0A">
        <w:rPr>
          <w:rFonts w:ascii="Segoe UI" w:hAnsi="Segoe UI" w:cs="Segoe UI"/>
        </w:rPr>
        <w:t xml:space="preserve"> and </w:t>
      </w:r>
      <w:r w:rsidR="0078751A" w:rsidRPr="171B7C0A">
        <w:rPr>
          <w:rFonts w:ascii="Segoe UI" w:hAnsi="Segoe UI" w:cs="Segoe UI"/>
        </w:rPr>
        <w:t>the percentage</w:t>
      </w:r>
      <w:r w:rsidR="12DE7072" w:rsidRPr="171B7C0A">
        <w:rPr>
          <w:rFonts w:ascii="Segoe UI" w:hAnsi="Segoe UI" w:cs="Segoe UI"/>
        </w:rPr>
        <w:t xml:space="preserve"> of those</w:t>
      </w:r>
      <w:r w:rsidR="0078751A" w:rsidRPr="171B7C0A">
        <w:rPr>
          <w:rFonts w:ascii="Segoe UI" w:hAnsi="Segoe UI" w:cs="Segoe UI"/>
        </w:rPr>
        <w:t xml:space="preserve"> expected to </w:t>
      </w:r>
      <w:r w:rsidRPr="171B7C0A">
        <w:rPr>
          <w:rFonts w:ascii="Segoe UI" w:hAnsi="Segoe UI" w:cs="Segoe UI"/>
        </w:rPr>
        <w:t>participate in training</w:t>
      </w:r>
      <w:r w:rsidR="364CEDD8" w:rsidRPr="171B7C0A">
        <w:rPr>
          <w:rFonts w:ascii="Segoe UI" w:hAnsi="Segoe UI" w:cs="Segoe UI"/>
        </w:rPr>
        <w:t>.  I</w:t>
      </w:r>
      <w:r w:rsidR="00E5407C" w:rsidRPr="171B7C0A">
        <w:rPr>
          <w:rFonts w:ascii="Segoe UI" w:hAnsi="Segoe UI" w:cs="Segoe UI"/>
        </w:rPr>
        <w:t xml:space="preserve">dentify the number to </w:t>
      </w:r>
      <w:r w:rsidRPr="171B7C0A">
        <w:rPr>
          <w:rFonts w:ascii="Segoe UI" w:hAnsi="Segoe UI" w:cs="Segoe UI"/>
        </w:rPr>
        <w:t xml:space="preserve">be placed in internships, </w:t>
      </w:r>
      <w:r w:rsidR="1D63A8AF" w:rsidRPr="171B7C0A">
        <w:rPr>
          <w:rFonts w:ascii="Segoe UI" w:hAnsi="Segoe UI" w:cs="Segoe UI"/>
        </w:rPr>
        <w:t xml:space="preserve">to </w:t>
      </w:r>
      <w:r w:rsidRPr="171B7C0A">
        <w:rPr>
          <w:rFonts w:ascii="Segoe UI" w:hAnsi="Segoe UI" w:cs="Segoe UI"/>
        </w:rPr>
        <w:t xml:space="preserve">complete the program and </w:t>
      </w:r>
      <w:r w:rsidR="2623039D" w:rsidRPr="171B7C0A">
        <w:rPr>
          <w:rFonts w:ascii="Segoe UI" w:hAnsi="Segoe UI" w:cs="Segoe UI"/>
        </w:rPr>
        <w:t xml:space="preserve">to </w:t>
      </w:r>
      <w:r w:rsidRPr="171B7C0A">
        <w:rPr>
          <w:rFonts w:ascii="Segoe UI" w:hAnsi="Segoe UI" w:cs="Segoe UI"/>
        </w:rPr>
        <w:t>continue for additional education,</w:t>
      </w:r>
    </w:p>
    <w:p w14:paraId="1F402187" w14:textId="19BF5F68" w:rsidR="00360713" w:rsidRPr="00E16D9E" w:rsidRDefault="006602F5" w:rsidP="009916EF">
      <w:pPr>
        <w:numPr>
          <w:ilvl w:val="0"/>
          <w:numId w:val="35"/>
        </w:numPr>
        <w:spacing w:after="0"/>
        <w:ind w:left="2160"/>
        <w:contextualSpacing/>
        <w:rPr>
          <w:rFonts w:ascii="Segoe UI" w:hAnsi="Segoe UI" w:cs="Segoe UI"/>
        </w:rPr>
      </w:pPr>
      <w:r w:rsidRPr="00E16D9E">
        <w:rPr>
          <w:rFonts w:ascii="Segoe UI" w:hAnsi="Segoe UI" w:cs="Segoe UI"/>
        </w:rPr>
        <w:t>Provide a</w:t>
      </w:r>
      <w:r w:rsidR="00360713" w:rsidRPr="00E16D9E">
        <w:rPr>
          <w:rFonts w:ascii="Segoe UI" w:hAnsi="Segoe UI" w:cs="Segoe UI"/>
        </w:rPr>
        <w:t xml:space="preserve">ssessments and evaluations of students </w:t>
      </w:r>
      <w:r w:rsidR="005E15E2" w:rsidRPr="00E16D9E">
        <w:rPr>
          <w:rFonts w:ascii="Segoe UI" w:hAnsi="Segoe UI" w:cs="Segoe UI"/>
        </w:rPr>
        <w:t xml:space="preserve">where </w:t>
      </w:r>
      <w:r w:rsidR="00B622E3" w:rsidRPr="00E16D9E">
        <w:rPr>
          <w:rFonts w:ascii="Segoe UI" w:hAnsi="Segoe UI" w:cs="Segoe UI"/>
        </w:rPr>
        <w:t>it is beneficial</w:t>
      </w:r>
      <w:r w:rsidR="005E15E2" w:rsidRPr="00E16D9E">
        <w:rPr>
          <w:rFonts w:ascii="Segoe UI" w:hAnsi="Segoe UI" w:cs="Segoe UI"/>
        </w:rPr>
        <w:t xml:space="preserve"> </w:t>
      </w:r>
      <w:r w:rsidR="00360713" w:rsidRPr="00E16D9E">
        <w:rPr>
          <w:rFonts w:ascii="Segoe UI" w:hAnsi="Segoe UI" w:cs="Segoe UI"/>
        </w:rPr>
        <w:t>to identify assets and needs to be addressed, equitably, through the program,</w:t>
      </w:r>
    </w:p>
    <w:p w14:paraId="7A52FC60" w14:textId="077222DD" w:rsidR="00360713" w:rsidRPr="00E16D9E" w:rsidRDefault="005E15E2" w:rsidP="009916EF">
      <w:pPr>
        <w:numPr>
          <w:ilvl w:val="0"/>
          <w:numId w:val="35"/>
        </w:numPr>
        <w:spacing w:after="0"/>
        <w:ind w:left="2160"/>
        <w:contextualSpacing/>
        <w:rPr>
          <w:rFonts w:ascii="Segoe UI" w:hAnsi="Segoe UI" w:cs="Segoe UI"/>
        </w:rPr>
      </w:pPr>
      <w:r w:rsidRPr="00E16D9E">
        <w:rPr>
          <w:rFonts w:ascii="Segoe UI" w:hAnsi="Segoe UI" w:cs="Segoe UI"/>
        </w:rPr>
        <w:t>Identify the i</w:t>
      </w:r>
      <w:r w:rsidR="00360713" w:rsidRPr="00E16D9E">
        <w:rPr>
          <w:rFonts w:ascii="Segoe UI" w:hAnsi="Segoe UI" w:cs="Segoe UI"/>
        </w:rPr>
        <w:t>nstructional format, i.e., classroom, campus-based, onsite, online, hybrid,</w:t>
      </w:r>
    </w:p>
    <w:p w14:paraId="5CA8E1E3" w14:textId="40B01DAD" w:rsidR="00360713" w:rsidRPr="00E16D9E" w:rsidRDefault="00A34B59" w:rsidP="009916EF">
      <w:pPr>
        <w:numPr>
          <w:ilvl w:val="0"/>
          <w:numId w:val="35"/>
        </w:numPr>
        <w:spacing w:after="0"/>
        <w:ind w:left="2160"/>
        <w:contextualSpacing/>
        <w:rPr>
          <w:rFonts w:ascii="Segoe UI" w:hAnsi="Segoe UI" w:cs="Segoe UI"/>
        </w:rPr>
      </w:pPr>
      <w:r w:rsidRPr="00E16D9E">
        <w:rPr>
          <w:rFonts w:ascii="Segoe UI" w:hAnsi="Segoe UI" w:cs="Segoe UI"/>
        </w:rPr>
        <w:t>Describe the a</w:t>
      </w:r>
      <w:r w:rsidR="00360713" w:rsidRPr="00E16D9E">
        <w:rPr>
          <w:rFonts w:ascii="Segoe UI" w:hAnsi="Segoe UI" w:cs="Segoe UI"/>
        </w:rPr>
        <w:t>dult student learning needs addressed through on-the-job training, hands-on experiential model, tryout employment, etc.,</w:t>
      </w:r>
    </w:p>
    <w:p w14:paraId="2BD87D6D" w14:textId="6C859BC6" w:rsidR="009A6B94" w:rsidRPr="00E16D9E" w:rsidRDefault="009A6B94" w:rsidP="009A6B94">
      <w:pPr>
        <w:numPr>
          <w:ilvl w:val="0"/>
          <w:numId w:val="35"/>
        </w:numPr>
        <w:spacing w:after="0"/>
        <w:ind w:left="2160"/>
        <w:contextualSpacing/>
        <w:rPr>
          <w:rFonts w:ascii="Segoe UI" w:hAnsi="Segoe UI" w:cs="Segoe UI"/>
        </w:rPr>
      </w:pPr>
      <w:r w:rsidRPr="00E16D9E">
        <w:rPr>
          <w:rFonts w:ascii="Segoe UI" w:hAnsi="Segoe UI" w:cs="Segoe UI"/>
        </w:rPr>
        <w:t xml:space="preserve">Identify the duration of the training program – i.e. the start and end dates of training, the number of planned course hours and the number of internship or experiential learning hours if applicable, include the number of training cycles where applicable. </w:t>
      </w:r>
      <w:r w:rsidR="00881339">
        <w:rPr>
          <w:rFonts w:ascii="Segoe UI" w:hAnsi="Segoe UI" w:cs="Segoe UI"/>
        </w:rPr>
        <w:t>Identify the industry training hour standard</w:t>
      </w:r>
      <w:r w:rsidR="00F63316">
        <w:rPr>
          <w:rFonts w:ascii="Segoe UI" w:hAnsi="Segoe UI" w:cs="Segoe UI"/>
        </w:rPr>
        <w:t xml:space="preserve"> and how your program meets that </w:t>
      </w:r>
      <w:r w:rsidR="00171CFD">
        <w:rPr>
          <w:rFonts w:ascii="Segoe UI" w:hAnsi="Segoe UI" w:cs="Segoe UI"/>
        </w:rPr>
        <w:t>standard.</w:t>
      </w:r>
      <w:r w:rsidR="00171CFD" w:rsidRPr="00E16D9E">
        <w:rPr>
          <w:rFonts w:ascii="Segoe UI" w:hAnsi="Segoe UI" w:cs="Segoe UI"/>
        </w:rPr>
        <w:t xml:space="preserve"> Provide</w:t>
      </w:r>
      <w:r w:rsidRPr="00E16D9E">
        <w:rPr>
          <w:rFonts w:ascii="Segoe UI" w:hAnsi="Segoe UI" w:cs="Segoe UI"/>
        </w:rPr>
        <w:t xml:space="preserve"> a copy of the training schedule, if available, </w:t>
      </w:r>
    </w:p>
    <w:p w14:paraId="7A1ABF04" w14:textId="454C237B" w:rsidR="009A6B94" w:rsidRPr="00E16D9E" w:rsidRDefault="009A6B94" w:rsidP="009A6B94">
      <w:pPr>
        <w:numPr>
          <w:ilvl w:val="0"/>
          <w:numId w:val="35"/>
        </w:numPr>
        <w:spacing w:after="0"/>
        <w:ind w:left="2160"/>
        <w:contextualSpacing/>
        <w:rPr>
          <w:rFonts w:ascii="Segoe UI" w:hAnsi="Segoe UI" w:cs="Segoe UI"/>
        </w:rPr>
      </w:pPr>
      <w:r w:rsidRPr="00E16D9E">
        <w:rPr>
          <w:rFonts w:ascii="Segoe UI" w:hAnsi="Segoe UI" w:cs="Segoe UI"/>
        </w:rPr>
        <w:lastRenderedPageBreak/>
        <w:t>Provide a breakdown of the course modules,</w:t>
      </w:r>
    </w:p>
    <w:p w14:paraId="42801AB1" w14:textId="15855487" w:rsidR="00360713" w:rsidRPr="00E16D9E" w:rsidRDefault="00C13241" w:rsidP="009916EF">
      <w:pPr>
        <w:numPr>
          <w:ilvl w:val="0"/>
          <w:numId w:val="35"/>
        </w:numPr>
        <w:spacing w:after="0"/>
        <w:ind w:left="2160"/>
        <w:contextualSpacing/>
        <w:rPr>
          <w:rFonts w:ascii="Segoe UI" w:hAnsi="Segoe UI" w:cs="Segoe UI"/>
        </w:rPr>
      </w:pPr>
      <w:r w:rsidRPr="00E16D9E">
        <w:rPr>
          <w:rFonts w:ascii="Segoe UI" w:hAnsi="Segoe UI" w:cs="Segoe UI"/>
        </w:rPr>
        <w:t>List the c</w:t>
      </w:r>
      <w:r w:rsidR="00360713" w:rsidRPr="00E16D9E">
        <w:rPr>
          <w:rFonts w:ascii="Segoe UI" w:hAnsi="Segoe UI" w:cs="Segoe UI"/>
        </w:rPr>
        <w:t>redit, non-credit training, or a combination of both,</w:t>
      </w:r>
    </w:p>
    <w:p w14:paraId="478CCD32" w14:textId="37088A1F" w:rsidR="00360713" w:rsidRPr="00E16D9E" w:rsidRDefault="00C13241" w:rsidP="009916EF">
      <w:pPr>
        <w:numPr>
          <w:ilvl w:val="0"/>
          <w:numId w:val="35"/>
        </w:numPr>
        <w:spacing w:after="0"/>
        <w:ind w:left="2160"/>
        <w:contextualSpacing/>
        <w:rPr>
          <w:rFonts w:ascii="Segoe UI" w:hAnsi="Segoe UI" w:cs="Segoe UI"/>
        </w:rPr>
      </w:pPr>
      <w:r w:rsidRPr="00E16D9E">
        <w:rPr>
          <w:rFonts w:ascii="Segoe UI" w:hAnsi="Segoe UI" w:cs="Segoe UI"/>
        </w:rPr>
        <w:t xml:space="preserve">Identify the </w:t>
      </w:r>
      <w:r w:rsidR="00BA7A16" w:rsidRPr="00E16D9E">
        <w:rPr>
          <w:rFonts w:ascii="Segoe UI" w:hAnsi="Segoe UI" w:cs="Segoe UI"/>
        </w:rPr>
        <w:t>c</w:t>
      </w:r>
      <w:r w:rsidR="00360713" w:rsidRPr="00E16D9E">
        <w:rPr>
          <w:rFonts w:ascii="Segoe UI" w:hAnsi="Segoe UI" w:cs="Segoe UI"/>
        </w:rPr>
        <w:t>redentials earned upon completion of the training,</w:t>
      </w:r>
    </w:p>
    <w:p w14:paraId="7FA8C948" w14:textId="5DA7A140" w:rsidR="00360713" w:rsidRPr="00E16D9E" w:rsidRDefault="00D10329" w:rsidP="009916EF">
      <w:pPr>
        <w:numPr>
          <w:ilvl w:val="0"/>
          <w:numId w:val="35"/>
        </w:numPr>
        <w:spacing w:after="0"/>
        <w:ind w:left="2160"/>
        <w:contextualSpacing/>
        <w:rPr>
          <w:rFonts w:ascii="Segoe UI" w:hAnsi="Segoe UI" w:cs="Segoe UI"/>
        </w:rPr>
      </w:pPr>
      <w:r w:rsidRPr="00E16D9E">
        <w:rPr>
          <w:rFonts w:ascii="Segoe UI" w:hAnsi="Segoe UI" w:cs="Segoe UI"/>
        </w:rPr>
        <w:t>Identify</w:t>
      </w:r>
      <w:r w:rsidR="00BA7A16" w:rsidRPr="00E16D9E">
        <w:rPr>
          <w:rFonts w:ascii="Segoe UI" w:hAnsi="Segoe UI" w:cs="Segoe UI"/>
        </w:rPr>
        <w:t xml:space="preserve"> c</w:t>
      </w:r>
      <w:r w:rsidR="00360713" w:rsidRPr="00E16D9E">
        <w:rPr>
          <w:rFonts w:ascii="Segoe UI" w:hAnsi="Segoe UI" w:cs="Segoe UI"/>
        </w:rPr>
        <w:t xml:space="preserve">ertification testing </w:t>
      </w:r>
      <w:r w:rsidR="00BA7A16" w:rsidRPr="00E16D9E">
        <w:rPr>
          <w:rFonts w:ascii="Segoe UI" w:hAnsi="Segoe UI" w:cs="Segoe UI"/>
        </w:rPr>
        <w:t xml:space="preserve">needed </w:t>
      </w:r>
      <w:r w:rsidR="00360713" w:rsidRPr="00E16D9E">
        <w:rPr>
          <w:rFonts w:ascii="Segoe UI" w:hAnsi="Segoe UI" w:cs="Segoe UI"/>
        </w:rPr>
        <w:t>as a prerequisite for employment,</w:t>
      </w:r>
    </w:p>
    <w:p w14:paraId="093ED25C" w14:textId="1AC82034" w:rsidR="00360713" w:rsidRPr="00E16D9E" w:rsidRDefault="00D10329" w:rsidP="009916EF">
      <w:pPr>
        <w:numPr>
          <w:ilvl w:val="0"/>
          <w:numId w:val="35"/>
        </w:numPr>
        <w:spacing w:after="0"/>
        <w:ind w:left="2160"/>
        <w:contextualSpacing/>
        <w:rPr>
          <w:rFonts w:ascii="Segoe UI" w:hAnsi="Segoe UI" w:cs="Segoe UI"/>
        </w:rPr>
      </w:pPr>
      <w:r w:rsidRPr="00E16D9E">
        <w:rPr>
          <w:rFonts w:ascii="Segoe UI" w:hAnsi="Segoe UI" w:cs="Segoe UI"/>
        </w:rPr>
        <w:t>List the r</w:t>
      </w:r>
      <w:r w:rsidR="00360713" w:rsidRPr="00E16D9E">
        <w:rPr>
          <w:rFonts w:ascii="Segoe UI" w:hAnsi="Segoe UI" w:cs="Segoe UI"/>
        </w:rPr>
        <w:t xml:space="preserve">ole of partners, if any, in support of the delivery of training, e.g. other </w:t>
      </w:r>
      <w:r w:rsidR="000C0D04" w:rsidRPr="00E16D9E">
        <w:rPr>
          <w:rFonts w:ascii="Segoe UI" w:hAnsi="Segoe UI" w:cs="Segoe UI"/>
        </w:rPr>
        <w:t>post-secondary</w:t>
      </w:r>
      <w:r w:rsidR="00360713" w:rsidRPr="00E16D9E">
        <w:rPr>
          <w:rFonts w:ascii="Segoe UI" w:hAnsi="Segoe UI" w:cs="Segoe UI"/>
        </w:rPr>
        <w:t xml:space="preserve"> institutions</w:t>
      </w:r>
      <w:r w:rsidR="00EA72C9" w:rsidRPr="00E16D9E">
        <w:rPr>
          <w:rFonts w:ascii="Segoe UI" w:hAnsi="Segoe UI" w:cs="Segoe UI"/>
        </w:rPr>
        <w:t xml:space="preserve">, </w:t>
      </w:r>
      <w:proofErr w:type="spellStart"/>
      <w:r w:rsidR="00360713" w:rsidRPr="00E16D9E">
        <w:rPr>
          <w:rFonts w:ascii="Segoe UI" w:hAnsi="Segoe UI" w:cs="Segoe UI"/>
        </w:rPr>
        <w:t>MassHire</w:t>
      </w:r>
      <w:proofErr w:type="spellEnd"/>
      <w:r w:rsidR="00360713" w:rsidRPr="00E16D9E">
        <w:rPr>
          <w:rFonts w:ascii="Segoe UI" w:hAnsi="Segoe UI" w:cs="Segoe UI"/>
        </w:rPr>
        <w:t xml:space="preserve"> WIB’s, Career Centers, Vocational Technical Schools, union or industry training partners and community-based organizations, etc., </w:t>
      </w:r>
    </w:p>
    <w:p w14:paraId="4A18C8FF" w14:textId="31551012" w:rsidR="00360713" w:rsidRPr="00E16D9E" w:rsidRDefault="00D10329" w:rsidP="009916EF">
      <w:pPr>
        <w:numPr>
          <w:ilvl w:val="0"/>
          <w:numId w:val="35"/>
        </w:numPr>
        <w:spacing w:after="0"/>
        <w:ind w:left="2160"/>
        <w:contextualSpacing/>
        <w:rPr>
          <w:rFonts w:ascii="Segoe UI" w:hAnsi="Segoe UI" w:cs="Segoe UI"/>
        </w:rPr>
      </w:pPr>
      <w:r w:rsidRPr="00E16D9E">
        <w:rPr>
          <w:rFonts w:ascii="Segoe UI" w:hAnsi="Segoe UI" w:cs="Segoe UI"/>
        </w:rPr>
        <w:t>Detail s</w:t>
      </w:r>
      <w:r w:rsidR="00360713" w:rsidRPr="00E16D9E">
        <w:rPr>
          <w:rFonts w:ascii="Segoe UI" w:hAnsi="Segoe UI" w:cs="Segoe UI"/>
        </w:rPr>
        <w:t>ustainable capabilities and capacities that will be developed and maintained at the campus or in the community.</w:t>
      </w:r>
    </w:p>
    <w:p w14:paraId="33E3B39B" w14:textId="77777777" w:rsidR="00360713" w:rsidRPr="00E16D9E" w:rsidRDefault="00360713" w:rsidP="009916EF">
      <w:pPr>
        <w:keepNext/>
        <w:numPr>
          <w:ilvl w:val="0"/>
          <w:numId w:val="34"/>
        </w:numPr>
        <w:spacing w:before="240" w:after="0"/>
        <w:ind w:left="1800"/>
        <w:outlineLvl w:val="3"/>
        <w:rPr>
          <w:rFonts w:ascii="Segoe UI" w:hAnsi="Segoe UI" w:cs="Segoe UI"/>
        </w:rPr>
      </w:pPr>
      <w:r w:rsidRPr="00E16D9E">
        <w:rPr>
          <w:rFonts w:ascii="Segoe UI" w:hAnsi="Segoe UI" w:cs="Segoe UI"/>
        </w:rPr>
        <w:t>Content</w:t>
      </w:r>
    </w:p>
    <w:p w14:paraId="416E1A66" w14:textId="5CC12F49" w:rsidR="00360713" w:rsidRPr="00E16D9E" w:rsidRDefault="00360713" w:rsidP="009916EF">
      <w:pPr>
        <w:numPr>
          <w:ilvl w:val="1"/>
          <w:numId w:val="32"/>
        </w:numPr>
        <w:spacing w:after="0"/>
        <w:ind w:left="2160"/>
        <w:contextualSpacing/>
        <w:rPr>
          <w:rFonts w:ascii="Segoe UI" w:hAnsi="Segoe UI" w:cs="Segoe UI"/>
        </w:rPr>
      </w:pPr>
      <w:r w:rsidRPr="00E16D9E">
        <w:rPr>
          <w:rFonts w:ascii="Segoe UI" w:hAnsi="Segoe UI" w:cs="Segoe UI"/>
        </w:rPr>
        <w:t>Workforce Readiness</w:t>
      </w:r>
      <w:r w:rsidR="008E52E8">
        <w:rPr>
          <w:rFonts w:ascii="Segoe UI" w:hAnsi="Segoe UI" w:cs="Segoe UI"/>
        </w:rPr>
        <w:t xml:space="preserve"> – explain how your project will </w:t>
      </w:r>
      <w:r w:rsidR="00493C71">
        <w:rPr>
          <w:rFonts w:ascii="Segoe UI" w:hAnsi="Segoe UI" w:cs="Segoe UI"/>
        </w:rPr>
        <w:t xml:space="preserve">address </w:t>
      </w:r>
      <w:r w:rsidR="007C6D0A">
        <w:rPr>
          <w:rFonts w:ascii="Segoe UI" w:hAnsi="Segoe UI" w:cs="Segoe UI"/>
        </w:rPr>
        <w:t xml:space="preserve">or incorporate </w:t>
      </w:r>
      <w:r w:rsidR="00493C71">
        <w:rPr>
          <w:rFonts w:ascii="Segoe UI" w:hAnsi="Segoe UI" w:cs="Segoe UI"/>
        </w:rPr>
        <w:t xml:space="preserve">the following workforce readiness </w:t>
      </w:r>
      <w:r w:rsidR="007C6D0A">
        <w:rPr>
          <w:rFonts w:ascii="Segoe UI" w:hAnsi="Segoe UI" w:cs="Segoe UI"/>
        </w:rPr>
        <w:t>attributes</w:t>
      </w:r>
      <w:r w:rsidR="00473AC2">
        <w:rPr>
          <w:rFonts w:ascii="Segoe UI" w:hAnsi="Segoe UI" w:cs="Segoe UI"/>
        </w:rPr>
        <w:t xml:space="preserve"> where appropriate</w:t>
      </w:r>
      <w:r w:rsidR="00B00CB9">
        <w:rPr>
          <w:rFonts w:ascii="Segoe UI" w:hAnsi="Segoe UI" w:cs="Segoe UI"/>
        </w:rPr>
        <w:t>:</w:t>
      </w:r>
    </w:p>
    <w:p w14:paraId="37F793C5" w14:textId="77777777" w:rsidR="00360713" w:rsidRPr="00E16D9E" w:rsidRDefault="00360713" w:rsidP="00A73577">
      <w:pPr>
        <w:numPr>
          <w:ilvl w:val="1"/>
          <w:numId w:val="35"/>
        </w:numPr>
        <w:spacing w:after="0"/>
        <w:contextualSpacing/>
        <w:rPr>
          <w:rFonts w:ascii="Segoe UI" w:hAnsi="Segoe UI" w:cs="Segoe UI"/>
        </w:rPr>
      </w:pPr>
      <w:r w:rsidRPr="00E16D9E">
        <w:rPr>
          <w:rFonts w:ascii="Segoe UI" w:hAnsi="Segoe UI" w:cs="Segoe UI"/>
        </w:rPr>
        <w:t>Literacy, numeracy, and foundation technical skills,</w:t>
      </w:r>
    </w:p>
    <w:p w14:paraId="2FECC8CE" w14:textId="77777777" w:rsidR="00360713" w:rsidRPr="00E16D9E" w:rsidRDefault="00360713" w:rsidP="00A73577">
      <w:pPr>
        <w:numPr>
          <w:ilvl w:val="1"/>
          <w:numId w:val="35"/>
        </w:numPr>
        <w:spacing w:after="0"/>
        <w:contextualSpacing/>
        <w:rPr>
          <w:rFonts w:ascii="Segoe UI" w:hAnsi="Segoe UI" w:cs="Segoe UI"/>
        </w:rPr>
      </w:pPr>
      <w:r w:rsidRPr="00E16D9E">
        <w:rPr>
          <w:rFonts w:ascii="Segoe UI" w:hAnsi="Segoe UI" w:cs="Segoe UI"/>
        </w:rPr>
        <w:t>High School diploma equivalency (</w:t>
      </w:r>
      <w:proofErr w:type="spellStart"/>
      <w:r w:rsidRPr="00E16D9E">
        <w:rPr>
          <w:rFonts w:ascii="Segoe UI" w:hAnsi="Segoe UI" w:cs="Segoe UI"/>
        </w:rPr>
        <w:t>HiSET</w:t>
      </w:r>
      <w:proofErr w:type="spellEnd"/>
      <w:r w:rsidRPr="00E16D9E">
        <w:rPr>
          <w:rFonts w:ascii="Segoe UI" w:hAnsi="Segoe UI" w:cs="Segoe UI"/>
        </w:rPr>
        <w:t>),</w:t>
      </w:r>
    </w:p>
    <w:p w14:paraId="29E05151" w14:textId="77777777" w:rsidR="00360713" w:rsidRPr="00E16D9E" w:rsidRDefault="00360713" w:rsidP="00A73577">
      <w:pPr>
        <w:numPr>
          <w:ilvl w:val="1"/>
          <w:numId w:val="35"/>
        </w:numPr>
        <w:spacing w:after="0"/>
        <w:contextualSpacing/>
        <w:rPr>
          <w:rFonts w:ascii="Segoe UI" w:hAnsi="Segoe UI" w:cs="Segoe UI"/>
        </w:rPr>
      </w:pPr>
      <w:r w:rsidRPr="00E16D9E">
        <w:rPr>
          <w:rFonts w:ascii="Segoe UI" w:hAnsi="Segoe UI" w:cs="Segoe UI"/>
        </w:rPr>
        <w:t>Workplace readiness,</w:t>
      </w:r>
    </w:p>
    <w:p w14:paraId="1D9C5909" w14:textId="77777777" w:rsidR="00360713" w:rsidRPr="00E16D9E" w:rsidRDefault="00360713" w:rsidP="00A73577">
      <w:pPr>
        <w:numPr>
          <w:ilvl w:val="1"/>
          <w:numId w:val="35"/>
        </w:numPr>
        <w:spacing w:after="0"/>
        <w:contextualSpacing/>
        <w:rPr>
          <w:rFonts w:ascii="Segoe UI" w:hAnsi="Segoe UI" w:cs="Segoe UI"/>
        </w:rPr>
      </w:pPr>
      <w:r w:rsidRPr="00E16D9E">
        <w:rPr>
          <w:rFonts w:ascii="Segoe UI" w:hAnsi="Segoe UI" w:cs="Segoe UI"/>
        </w:rPr>
        <w:t>Career Advising,</w:t>
      </w:r>
    </w:p>
    <w:p w14:paraId="1210621F" w14:textId="77777777" w:rsidR="00360713" w:rsidRPr="00E16D9E" w:rsidRDefault="00360713" w:rsidP="00A73577">
      <w:pPr>
        <w:numPr>
          <w:ilvl w:val="1"/>
          <w:numId w:val="35"/>
        </w:numPr>
        <w:spacing w:after="0"/>
        <w:contextualSpacing/>
        <w:rPr>
          <w:rFonts w:ascii="Segoe UI" w:hAnsi="Segoe UI" w:cs="Segoe UI"/>
        </w:rPr>
      </w:pPr>
      <w:r w:rsidRPr="00E16D9E">
        <w:rPr>
          <w:rFonts w:ascii="Segoe UI" w:hAnsi="Segoe UI" w:cs="Segoe UI"/>
        </w:rPr>
        <w:t>Interviewing and job placement.</w:t>
      </w:r>
    </w:p>
    <w:p w14:paraId="19910D6A" w14:textId="7E0714D6" w:rsidR="00360713" w:rsidRPr="00E16D9E" w:rsidRDefault="00360713" w:rsidP="05902ACF">
      <w:pPr>
        <w:numPr>
          <w:ilvl w:val="1"/>
          <w:numId w:val="32"/>
        </w:numPr>
        <w:spacing w:after="0"/>
        <w:ind w:left="2160"/>
        <w:contextualSpacing/>
        <w:rPr>
          <w:rFonts w:ascii="Segoe UI" w:hAnsi="Segoe UI" w:cs="Segoe UI"/>
        </w:rPr>
      </w:pPr>
      <w:r w:rsidRPr="05902ACF">
        <w:rPr>
          <w:rFonts w:ascii="Segoe UI" w:hAnsi="Segoe UI" w:cs="Segoe UI"/>
        </w:rPr>
        <w:t>Skills Training</w:t>
      </w:r>
      <w:r w:rsidR="003C1064" w:rsidRPr="05902ACF">
        <w:rPr>
          <w:rFonts w:ascii="Segoe UI" w:hAnsi="Segoe UI" w:cs="Segoe UI"/>
        </w:rPr>
        <w:t xml:space="preserve"> </w:t>
      </w:r>
      <w:r w:rsidR="00456B14" w:rsidRPr="05902ACF">
        <w:rPr>
          <w:rFonts w:ascii="Segoe UI" w:hAnsi="Segoe UI" w:cs="Segoe UI"/>
        </w:rPr>
        <w:t>–</w:t>
      </w:r>
      <w:r w:rsidR="003C1064" w:rsidRPr="05902ACF">
        <w:rPr>
          <w:rFonts w:ascii="Segoe UI" w:hAnsi="Segoe UI" w:cs="Segoe UI"/>
        </w:rPr>
        <w:t xml:space="preserve"> </w:t>
      </w:r>
      <w:r w:rsidR="00456B14" w:rsidRPr="05902ACF">
        <w:rPr>
          <w:rFonts w:ascii="Segoe UI" w:hAnsi="Segoe UI" w:cs="Segoe UI"/>
        </w:rPr>
        <w:t xml:space="preserve">indicate or </w:t>
      </w:r>
      <w:r w:rsidR="003C1064" w:rsidRPr="05902ACF">
        <w:rPr>
          <w:rFonts w:ascii="Segoe UI" w:hAnsi="Segoe UI" w:cs="Segoe UI"/>
        </w:rPr>
        <w:t>explain how your project will address or incorporate the following skills training attributes</w:t>
      </w:r>
      <w:r w:rsidR="1E444DF5" w:rsidRPr="05902ACF">
        <w:rPr>
          <w:rFonts w:ascii="Segoe UI" w:hAnsi="Segoe UI" w:cs="Segoe UI"/>
        </w:rPr>
        <w:t>:</w:t>
      </w:r>
    </w:p>
    <w:p w14:paraId="6CBC604A" w14:textId="77777777" w:rsidR="00360713" w:rsidRPr="00E16D9E" w:rsidRDefault="00360713" w:rsidP="00A73577">
      <w:pPr>
        <w:numPr>
          <w:ilvl w:val="1"/>
          <w:numId w:val="35"/>
        </w:numPr>
        <w:spacing w:after="0"/>
        <w:contextualSpacing/>
        <w:rPr>
          <w:rFonts w:ascii="Segoe UI" w:hAnsi="Segoe UI" w:cs="Segoe UI"/>
        </w:rPr>
      </w:pPr>
      <w:r w:rsidRPr="00E16D9E">
        <w:rPr>
          <w:rFonts w:ascii="Segoe UI" w:hAnsi="Segoe UI" w:cs="Segoe UI"/>
        </w:rPr>
        <w:t>Industry sector specific skills training,</w:t>
      </w:r>
    </w:p>
    <w:p w14:paraId="11C6ED59" w14:textId="77777777" w:rsidR="00360713" w:rsidRPr="00E16D9E" w:rsidRDefault="00360713" w:rsidP="00A73577">
      <w:pPr>
        <w:numPr>
          <w:ilvl w:val="1"/>
          <w:numId w:val="35"/>
        </w:numPr>
        <w:spacing w:after="0"/>
        <w:contextualSpacing/>
        <w:rPr>
          <w:rFonts w:ascii="Segoe UI" w:hAnsi="Segoe UI" w:cs="Segoe UI"/>
        </w:rPr>
      </w:pPr>
      <w:r w:rsidRPr="00E16D9E">
        <w:rPr>
          <w:rFonts w:ascii="Segoe UI" w:hAnsi="Segoe UI" w:cs="Segoe UI"/>
        </w:rPr>
        <w:t>Industry certification preparation and testing,</w:t>
      </w:r>
    </w:p>
    <w:p w14:paraId="178C298E" w14:textId="77777777" w:rsidR="00360713" w:rsidRPr="00E16D9E" w:rsidRDefault="00360713" w:rsidP="00A73577">
      <w:pPr>
        <w:numPr>
          <w:ilvl w:val="1"/>
          <w:numId w:val="35"/>
        </w:numPr>
        <w:spacing w:after="0"/>
        <w:contextualSpacing/>
        <w:rPr>
          <w:rFonts w:ascii="Segoe UI" w:hAnsi="Segoe UI" w:cs="Segoe UI"/>
        </w:rPr>
      </w:pPr>
      <w:r w:rsidRPr="00E16D9E">
        <w:rPr>
          <w:rFonts w:ascii="Segoe UI" w:hAnsi="Segoe UI" w:cs="Segoe UI"/>
        </w:rPr>
        <w:t>Credit for prior (industry) learning and/or competency-based assessments.</w:t>
      </w:r>
    </w:p>
    <w:p w14:paraId="7722E53B" w14:textId="77777777" w:rsidR="00360713" w:rsidRPr="00E16D9E" w:rsidRDefault="00360713" w:rsidP="009916EF">
      <w:pPr>
        <w:keepNext/>
        <w:numPr>
          <w:ilvl w:val="0"/>
          <w:numId w:val="34"/>
        </w:numPr>
        <w:spacing w:before="240" w:after="60"/>
        <w:ind w:left="1800"/>
        <w:outlineLvl w:val="3"/>
        <w:rPr>
          <w:rFonts w:ascii="Segoe UI" w:hAnsi="Segoe UI" w:cs="Segoe UI"/>
        </w:rPr>
      </w:pPr>
      <w:r w:rsidRPr="00E16D9E">
        <w:rPr>
          <w:rFonts w:ascii="Segoe UI" w:hAnsi="Segoe UI" w:cs="Segoe UI"/>
        </w:rPr>
        <w:t>Recruiting</w:t>
      </w:r>
    </w:p>
    <w:p w14:paraId="10C0EE90"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Identifying potential students and recruiting from appropriate communities with the support of trusted community-based organizations,</w:t>
      </w:r>
    </w:p>
    <w:p w14:paraId="548CD3F7" w14:textId="27565185" w:rsidR="00360713" w:rsidRPr="00E16D9E" w:rsidRDefault="003C7002" w:rsidP="009916EF">
      <w:pPr>
        <w:numPr>
          <w:ilvl w:val="0"/>
          <w:numId w:val="35"/>
        </w:numPr>
        <w:spacing w:after="0"/>
        <w:ind w:left="2160"/>
        <w:contextualSpacing/>
        <w:rPr>
          <w:rFonts w:ascii="Segoe UI" w:hAnsi="Segoe UI" w:cs="Segoe UI"/>
        </w:rPr>
      </w:pPr>
      <w:r w:rsidRPr="00E16D9E">
        <w:rPr>
          <w:rFonts w:ascii="Segoe UI" w:hAnsi="Segoe UI" w:cs="Segoe UI"/>
        </w:rPr>
        <w:t>Explain the r</w:t>
      </w:r>
      <w:r w:rsidR="00360713" w:rsidRPr="00E16D9E">
        <w:rPr>
          <w:rFonts w:ascii="Segoe UI" w:hAnsi="Segoe UI" w:cs="Segoe UI"/>
        </w:rPr>
        <w:t xml:space="preserve">ole of </w:t>
      </w:r>
      <w:proofErr w:type="spellStart"/>
      <w:r w:rsidR="00360713" w:rsidRPr="00E16D9E">
        <w:rPr>
          <w:rFonts w:ascii="Segoe UI" w:hAnsi="Segoe UI" w:cs="Segoe UI"/>
        </w:rPr>
        <w:t>MassHire</w:t>
      </w:r>
      <w:proofErr w:type="spellEnd"/>
      <w:r w:rsidR="00360713" w:rsidRPr="00E16D9E">
        <w:rPr>
          <w:rFonts w:ascii="Segoe UI" w:hAnsi="Segoe UI" w:cs="Segoe UI"/>
        </w:rPr>
        <w:t xml:space="preserve"> Workforce Board and Career Center partnerships,</w:t>
      </w:r>
    </w:p>
    <w:p w14:paraId="39AC99C6" w14:textId="143AC0A7" w:rsidR="00360713" w:rsidRPr="00E16D9E" w:rsidRDefault="00E81B17" w:rsidP="009916EF">
      <w:pPr>
        <w:numPr>
          <w:ilvl w:val="0"/>
          <w:numId w:val="35"/>
        </w:numPr>
        <w:spacing w:after="0"/>
        <w:ind w:left="2160"/>
        <w:contextualSpacing/>
        <w:rPr>
          <w:rFonts w:ascii="Segoe UI" w:hAnsi="Segoe UI" w:cs="Segoe UI"/>
        </w:rPr>
      </w:pPr>
      <w:r w:rsidRPr="00E16D9E">
        <w:rPr>
          <w:rFonts w:ascii="Segoe UI" w:hAnsi="Segoe UI" w:cs="Segoe UI"/>
        </w:rPr>
        <w:t>Detail the involvement of o</w:t>
      </w:r>
      <w:r w:rsidR="00360713" w:rsidRPr="00E16D9E">
        <w:rPr>
          <w:rFonts w:ascii="Segoe UI" w:hAnsi="Segoe UI" w:cs="Segoe UI"/>
        </w:rPr>
        <w:t xml:space="preserve">ther state agencies that engage and serve specific populations </w:t>
      </w:r>
      <w:r w:rsidR="000D6FFA">
        <w:rPr>
          <w:rFonts w:ascii="Segoe UI" w:hAnsi="Segoe UI" w:cs="Segoe UI"/>
        </w:rPr>
        <w:t xml:space="preserve">– </w:t>
      </w:r>
      <w:r w:rsidR="00360713" w:rsidRPr="00E16D9E">
        <w:rPr>
          <w:rFonts w:ascii="Segoe UI" w:hAnsi="Segoe UI" w:cs="Segoe UI"/>
        </w:rPr>
        <w:t>e.g., Veterans, incarcerated individuals, and others.</w:t>
      </w:r>
    </w:p>
    <w:p w14:paraId="2D94221D" w14:textId="34065D0B" w:rsidR="00360713" w:rsidRPr="00E16D9E" w:rsidRDefault="00360713" w:rsidP="009916EF">
      <w:pPr>
        <w:keepNext/>
        <w:numPr>
          <w:ilvl w:val="0"/>
          <w:numId w:val="34"/>
        </w:numPr>
        <w:spacing w:before="240" w:after="60"/>
        <w:ind w:left="1800"/>
        <w:outlineLvl w:val="3"/>
        <w:rPr>
          <w:rFonts w:ascii="Segoe UI" w:hAnsi="Segoe UI" w:cs="Segoe UI"/>
        </w:rPr>
      </w:pPr>
      <w:r w:rsidRPr="05902ACF">
        <w:rPr>
          <w:rFonts w:ascii="Segoe UI" w:hAnsi="Segoe UI" w:cs="Segoe UI"/>
        </w:rPr>
        <w:t>Wrap-around Services</w:t>
      </w:r>
      <w:r w:rsidR="00AB5A14" w:rsidRPr="05902ACF">
        <w:rPr>
          <w:rFonts w:ascii="Segoe UI" w:hAnsi="Segoe UI" w:cs="Segoe UI"/>
        </w:rPr>
        <w:t xml:space="preserve"> </w:t>
      </w:r>
      <w:r w:rsidR="006D3922" w:rsidRPr="05902ACF">
        <w:rPr>
          <w:rFonts w:ascii="Segoe UI" w:hAnsi="Segoe UI" w:cs="Segoe UI"/>
        </w:rPr>
        <w:t>–</w:t>
      </w:r>
      <w:r w:rsidR="00AB5A14" w:rsidRPr="05902ACF">
        <w:rPr>
          <w:rFonts w:ascii="Segoe UI" w:hAnsi="Segoe UI" w:cs="Segoe UI"/>
        </w:rPr>
        <w:t xml:space="preserve"> </w:t>
      </w:r>
      <w:r w:rsidR="006D3922" w:rsidRPr="05902ACF">
        <w:rPr>
          <w:rFonts w:ascii="Segoe UI" w:hAnsi="Segoe UI" w:cs="Segoe UI"/>
        </w:rPr>
        <w:t>identify which services below your project will deploy and explain</w:t>
      </w:r>
      <w:r w:rsidR="587926CE" w:rsidRPr="05902ACF">
        <w:rPr>
          <w:rFonts w:ascii="Segoe UI" w:hAnsi="Segoe UI" w:cs="Segoe UI"/>
        </w:rPr>
        <w:t>:</w:t>
      </w:r>
      <w:r w:rsidR="00AB5A14" w:rsidRPr="05902ACF">
        <w:rPr>
          <w:rFonts w:ascii="Segoe UI" w:hAnsi="Segoe UI" w:cs="Segoe UI"/>
        </w:rPr>
        <w:t xml:space="preserve"> </w:t>
      </w:r>
    </w:p>
    <w:p w14:paraId="26ED7C91"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Case management,</w:t>
      </w:r>
    </w:p>
    <w:p w14:paraId="7FD08BD5"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lastRenderedPageBreak/>
        <w:t>English language services,</w:t>
      </w:r>
    </w:p>
    <w:p w14:paraId="7E915D51"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Financial literacy/supports,</w:t>
      </w:r>
    </w:p>
    <w:p w14:paraId="29B5DED8"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Online learning,</w:t>
      </w:r>
    </w:p>
    <w:p w14:paraId="4132C608"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Transportation,</w:t>
      </w:r>
    </w:p>
    <w:p w14:paraId="53E3F846" w14:textId="56B2B429"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Childcare</w:t>
      </w:r>
      <w:r w:rsidR="000D6FFA">
        <w:rPr>
          <w:rFonts w:ascii="Segoe UI" w:hAnsi="Segoe UI" w:cs="Segoe UI"/>
        </w:rPr>
        <w:t>.</w:t>
      </w:r>
    </w:p>
    <w:p w14:paraId="6BB86753" w14:textId="77777777" w:rsidR="00360713" w:rsidRPr="00E16D9E" w:rsidRDefault="00360713" w:rsidP="009916EF">
      <w:pPr>
        <w:keepNext/>
        <w:numPr>
          <w:ilvl w:val="0"/>
          <w:numId w:val="33"/>
        </w:numPr>
        <w:spacing w:before="240" w:after="60"/>
        <w:ind w:left="1440"/>
        <w:outlineLvl w:val="2"/>
        <w:rPr>
          <w:rFonts w:ascii="Segoe UI" w:hAnsi="Segoe UI" w:cs="Segoe UI"/>
          <w:b/>
          <w:bCs/>
        </w:rPr>
      </w:pPr>
      <w:bookmarkStart w:id="1" w:name="_Toc444524883"/>
      <w:r w:rsidRPr="00E16D9E">
        <w:rPr>
          <w:rFonts w:ascii="Segoe UI" w:hAnsi="Segoe UI" w:cs="Segoe UI"/>
          <w:b/>
          <w:bCs/>
        </w:rPr>
        <w:t>Internships</w:t>
      </w:r>
      <w:bookmarkEnd w:id="1"/>
      <w:r w:rsidRPr="00E16D9E">
        <w:rPr>
          <w:rFonts w:ascii="Segoe UI" w:hAnsi="Segoe UI" w:cs="Segoe UI"/>
          <w:b/>
          <w:bCs/>
        </w:rPr>
        <w:t>/Experiential Learning</w:t>
      </w:r>
    </w:p>
    <w:p w14:paraId="1C60C973" w14:textId="77777777" w:rsidR="00360713" w:rsidRPr="00E16D9E" w:rsidRDefault="00360713" w:rsidP="009916EF">
      <w:pPr>
        <w:spacing w:after="0"/>
        <w:ind w:left="1080"/>
        <w:rPr>
          <w:rFonts w:ascii="Segoe UI" w:hAnsi="Segoe UI" w:cs="Segoe UI"/>
        </w:rPr>
      </w:pPr>
      <w:r w:rsidRPr="00E16D9E">
        <w:rPr>
          <w:rFonts w:ascii="Segoe UI" w:hAnsi="Segoe UI" w:cs="Segoe UI"/>
        </w:rPr>
        <w:t xml:space="preserve">This section should address the employer relationship/involvement with the program by describing the internship/experiential learning opportunities and how the proposed activities will prepare participants to meet the student’s needs, including:  </w:t>
      </w:r>
    </w:p>
    <w:p w14:paraId="481D02A4"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How the internship/experiential learning opportunity aligns and reinforces the program’s workforce readiness and skills training programs,</w:t>
      </w:r>
    </w:p>
    <w:p w14:paraId="1BFB1A75"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The role of mentors and supervisors for guiding intern trainees, assessing performance and providing feedback,</w:t>
      </w:r>
    </w:p>
    <w:p w14:paraId="0B32BBEB" w14:textId="643E9FD5"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The expected length</w:t>
      </w:r>
      <w:r w:rsidR="006F2A97">
        <w:rPr>
          <w:rFonts w:ascii="Segoe UI" w:hAnsi="Segoe UI" w:cs="Segoe UI"/>
        </w:rPr>
        <w:t xml:space="preserve"> and number of total hours</w:t>
      </w:r>
      <w:r w:rsidRPr="00E16D9E">
        <w:rPr>
          <w:rFonts w:ascii="Segoe UI" w:hAnsi="Segoe UI" w:cs="Segoe UI"/>
        </w:rPr>
        <w:t xml:space="preserve"> of the internship/</w:t>
      </w:r>
      <w:r w:rsidR="00360170">
        <w:rPr>
          <w:rFonts w:ascii="Segoe UI" w:hAnsi="Segoe UI" w:cs="Segoe UI"/>
        </w:rPr>
        <w:t xml:space="preserve"> </w:t>
      </w:r>
      <w:r w:rsidRPr="00E16D9E">
        <w:rPr>
          <w:rFonts w:ascii="Segoe UI" w:hAnsi="Segoe UI" w:cs="Segoe UI"/>
        </w:rPr>
        <w:t xml:space="preserve">experiential learning opportunity, </w:t>
      </w:r>
    </w:p>
    <w:p w14:paraId="345FEFCD"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The demographics of the intern population,</w:t>
      </w:r>
    </w:p>
    <w:p w14:paraId="5F7F659C"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The possible jobs for hire after completing the internship.</w:t>
      </w:r>
    </w:p>
    <w:p w14:paraId="3569FF38" w14:textId="77777777" w:rsidR="00360713" w:rsidRPr="00E16D9E" w:rsidRDefault="00360713" w:rsidP="009916EF">
      <w:pPr>
        <w:keepNext/>
        <w:numPr>
          <w:ilvl w:val="0"/>
          <w:numId w:val="33"/>
        </w:numPr>
        <w:spacing w:before="240" w:after="60"/>
        <w:ind w:left="1440"/>
        <w:outlineLvl w:val="2"/>
        <w:rPr>
          <w:rFonts w:ascii="Segoe UI" w:hAnsi="Segoe UI" w:cs="Segoe UI"/>
          <w:b/>
          <w:bCs/>
        </w:rPr>
      </w:pPr>
      <w:bookmarkStart w:id="2" w:name="_Toc444524884"/>
      <w:r w:rsidRPr="00E16D9E">
        <w:rPr>
          <w:rFonts w:ascii="Segoe UI" w:hAnsi="Segoe UI" w:cs="Segoe UI"/>
          <w:b/>
          <w:bCs/>
        </w:rPr>
        <w:t>Stipends</w:t>
      </w:r>
      <w:bookmarkEnd w:id="2"/>
    </w:p>
    <w:p w14:paraId="3E70D040" w14:textId="4E866023" w:rsidR="00360713" w:rsidRPr="00E16D9E" w:rsidRDefault="29A366B4" w:rsidP="009916EF">
      <w:pPr>
        <w:spacing w:after="0"/>
        <w:ind w:left="1080"/>
        <w:rPr>
          <w:rFonts w:ascii="Segoe UI" w:hAnsi="Segoe UI" w:cs="Segoe UI"/>
        </w:rPr>
      </w:pPr>
      <w:r w:rsidRPr="00E16D9E">
        <w:rPr>
          <w:rFonts w:ascii="Segoe UI" w:hAnsi="Segoe UI" w:cs="Segoe UI"/>
        </w:rPr>
        <w:t>This section should detail the support services available to the program participant enrolled in workforce readiness and skills training program</w:t>
      </w:r>
      <w:r w:rsidR="22CEB6A7" w:rsidRPr="00E16D9E">
        <w:rPr>
          <w:rFonts w:ascii="Segoe UI" w:hAnsi="Segoe UI" w:cs="Segoe UI"/>
        </w:rPr>
        <w:t xml:space="preserve">. The details should </w:t>
      </w:r>
      <w:r w:rsidR="69246CE4" w:rsidRPr="00E16D9E">
        <w:rPr>
          <w:rFonts w:ascii="Segoe UI" w:hAnsi="Segoe UI" w:cs="Segoe UI"/>
        </w:rPr>
        <w:t>explain</w:t>
      </w:r>
      <w:r w:rsidR="001B4460" w:rsidRPr="00E16D9E">
        <w:rPr>
          <w:rFonts w:ascii="Segoe UI" w:hAnsi="Segoe UI" w:cs="Segoe UI"/>
        </w:rPr>
        <w:t xml:space="preserve"> </w:t>
      </w:r>
      <w:r w:rsidR="22CEB6A7" w:rsidRPr="00E16D9E">
        <w:rPr>
          <w:rFonts w:ascii="Segoe UI" w:hAnsi="Segoe UI" w:cs="Segoe UI"/>
        </w:rPr>
        <w:t xml:space="preserve">how the </w:t>
      </w:r>
      <w:r w:rsidR="05E2C4E6" w:rsidRPr="00E16D9E">
        <w:rPr>
          <w:rFonts w:ascii="Segoe UI" w:hAnsi="Segoe UI" w:cs="Segoe UI"/>
        </w:rPr>
        <w:t xml:space="preserve">support services </w:t>
      </w:r>
      <w:r w:rsidRPr="00E16D9E">
        <w:rPr>
          <w:rFonts w:ascii="Segoe UI" w:hAnsi="Segoe UI" w:cs="Segoe UI"/>
        </w:rPr>
        <w:t xml:space="preserve">will help eliminate barriers, both personal and economic, inhibiting their success. As appropriate, describe the proposed uses and amount of funds to be issued in the form of stipends and what nature those payments will take </w:t>
      </w:r>
      <w:r w:rsidR="00820814">
        <w:rPr>
          <w:rFonts w:ascii="Segoe UI" w:hAnsi="Segoe UI" w:cs="Segoe UI"/>
        </w:rPr>
        <w:t xml:space="preserve">– </w:t>
      </w:r>
      <w:r w:rsidRPr="00E16D9E">
        <w:rPr>
          <w:rFonts w:ascii="Segoe UI" w:hAnsi="Segoe UI" w:cs="Segoe UI"/>
        </w:rPr>
        <w:t>e.g., prepaid card. Also describe the barriers these stipends will be used to overcome.</w:t>
      </w:r>
    </w:p>
    <w:p w14:paraId="08F1F6FA" w14:textId="77777777" w:rsidR="00360713" w:rsidRPr="00E16D9E" w:rsidRDefault="00360713" w:rsidP="009916EF">
      <w:pPr>
        <w:keepNext/>
        <w:numPr>
          <w:ilvl w:val="0"/>
          <w:numId w:val="33"/>
        </w:numPr>
        <w:spacing w:before="240" w:after="60"/>
        <w:ind w:left="1440"/>
        <w:outlineLvl w:val="2"/>
        <w:rPr>
          <w:rFonts w:ascii="Segoe UI" w:hAnsi="Segoe UI" w:cs="Segoe UI"/>
          <w:b/>
          <w:bCs/>
        </w:rPr>
      </w:pPr>
      <w:bookmarkStart w:id="3" w:name="_Toc444524885"/>
      <w:r w:rsidRPr="00E16D9E">
        <w:rPr>
          <w:rFonts w:ascii="Segoe UI" w:hAnsi="Segoe UI" w:cs="Segoe UI"/>
          <w:b/>
          <w:bCs/>
        </w:rPr>
        <w:t>Program Measures and Outcomes</w:t>
      </w:r>
      <w:bookmarkEnd w:id="3"/>
    </w:p>
    <w:p w14:paraId="459C927C" w14:textId="77777777" w:rsidR="00360713" w:rsidRPr="00E16D9E" w:rsidRDefault="00360713" w:rsidP="009916EF">
      <w:pPr>
        <w:spacing w:after="0"/>
        <w:ind w:left="1080"/>
        <w:rPr>
          <w:rFonts w:ascii="Segoe UI" w:hAnsi="Segoe UI" w:cs="Segoe UI"/>
        </w:rPr>
      </w:pPr>
      <w:r w:rsidRPr="00E16D9E">
        <w:rPr>
          <w:rFonts w:ascii="Segoe UI" w:hAnsi="Segoe UI" w:cs="Segoe UI"/>
        </w:rPr>
        <w:t xml:space="preserve">This section should describe the expected outcomes from the program proposal including, but not limited to: </w:t>
      </w:r>
    </w:p>
    <w:p w14:paraId="22AC8BB2"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The number of participants who will begin the program,</w:t>
      </w:r>
    </w:p>
    <w:p w14:paraId="5077EDAD"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The number of program completers,</w:t>
      </w:r>
    </w:p>
    <w:p w14:paraId="23E5E0AA"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The projected and committed number of students to be placed in internships,</w:t>
      </w:r>
    </w:p>
    <w:p w14:paraId="44E892EE" w14:textId="77777777" w:rsidR="00360713" w:rsidRPr="00E16D9E" w:rsidRDefault="00360713" w:rsidP="009916EF">
      <w:pPr>
        <w:numPr>
          <w:ilvl w:val="0"/>
          <w:numId w:val="35"/>
        </w:numPr>
        <w:spacing w:after="0"/>
        <w:ind w:left="2160"/>
        <w:contextualSpacing/>
        <w:rPr>
          <w:rFonts w:ascii="Segoe UI" w:hAnsi="Segoe UI" w:cs="Segoe UI"/>
        </w:rPr>
      </w:pPr>
      <w:r w:rsidRPr="00E16D9E">
        <w:rPr>
          <w:rFonts w:ascii="Segoe UI" w:hAnsi="Segoe UI" w:cs="Segoe UI"/>
        </w:rPr>
        <w:t>A list of organizations providing internships to participants and a description of the training received by participants through internships,</w:t>
      </w:r>
    </w:p>
    <w:p w14:paraId="6492D9FB" w14:textId="20B6668F" w:rsidR="005D4E95" w:rsidRPr="00E16D9E" w:rsidRDefault="00360713" w:rsidP="00EE5B76">
      <w:pPr>
        <w:numPr>
          <w:ilvl w:val="0"/>
          <w:numId w:val="35"/>
        </w:numPr>
        <w:spacing w:after="0"/>
        <w:ind w:left="2160"/>
        <w:contextualSpacing/>
        <w:rPr>
          <w:rFonts w:ascii="Segoe UI" w:hAnsi="Segoe UI" w:cs="Segoe UI"/>
        </w:rPr>
      </w:pPr>
      <w:r w:rsidRPr="00E16D9E">
        <w:rPr>
          <w:rFonts w:ascii="Segoe UI" w:hAnsi="Segoe UI" w:cs="Segoe UI"/>
        </w:rPr>
        <w:lastRenderedPageBreak/>
        <w:t xml:space="preserve">The number of participants who </w:t>
      </w:r>
      <w:r w:rsidR="008B08DF">
        <w:rPr>
          <w:rFonts w:ascii="Segoe UI" w:hAnsi="Segoe UI" w:cs="Segoe UI"/>
        </w:rPr>
        <w:t xml:space="preserve">will </w:t>
      </w:r>
      <w:r w:rsidRPr="00E16D9E">
        <w:rPr>
          <w:rFonts w:ascii="Segoe UI" w:hAnsi="Segoe UI" w:cs="Segoe UI"/>
        </w:rPr>
        <w:t>receive full-time employment within 3 months of completing the program (this should still be within the reporting timeframe for the final report of this project).</w:t>
      </w:r>
    </w:p>
    <w:p w14:paraId="6A5A3AC4" w14:textId="085616CB" w:rsidR="00EE5B76" w:rsidRPr="00E16D9E" w:rsidRDefault="006A065C" w:rsidP="00D7627F">
      <w:pPr>
        <w:spacing w:after="0"/>
        <w:ind w:left="1080"/>
        <w:contextualSpacing/>
        <w:rPr>
          <w:rFonts w:ascii="Segoe UI" w:hAnsi="Segoe UI" w:cs="Segoe UI"/>
        </w:rPr>
      </w:pPr>
      <w:r w:rsidRPr="00E16D9E">
        <w:rPr>
          <w:rFonts w:ascii="Segoe UI" w:hAnsi="Segoe UI" w:cs="Segoe UI"/>
        </w:rPr>
        <w:t xml:space="preserve">Please also include details on your intended evaluation plan </w:t>
      </w:r>
      <w:r w:rsidR="004856F3" w:rsidRPr="00E16D9E">
        <w:rPr>
          <w:rFonts w:ascii="Segoe UI" w:hAnsi="Segoe UI" w:cs="Segoe UI"/>
        </w:rPr>
        <w:t xml:space="preserve">with answers to these questions: </w:t>
      </w:r>
    </w:p>
    <w:p w14:paraId="5A8ACBE5" w14:textId="77777777" w:rsidR="00944D16" w:rsidRPr="00E16D9E" w:rsidRDefault="00944D16" w:rsidP="008924BE">
      <w:pPr>
        <w:pStyle w:val="NoSpacing"/>
        <w:numPr>
          <w:ilvl w:val="0"/>
          <w:numId w:val="40"/>
        </w:numPr>
        <w:spacing w:line="276" w:lineRule="auto"/>
        <w:rPr>
          <w:rFonts w:ascii="Segoe UI" w:hAnsi="Segoe UI" w:cs="Segoe UI"/>
        </w:rPr>
      </w:pPr>
      <w:r w:rsidRPr="00E16D9E">
        <w:rPr>
          <w:rFonts w:ascii="Segoe UI" w:hAnsi="Segoe UI" w:cs="Segoe UI"/>
        </w:rPr>
        <w:t>How the project will be evaluated to determine whether the stated goals and objectives are met,</w:t>
      </w:r>
    </w:p>
    <w:p w14:paraId="19BCE9BC" w14:textId="77777777" w:rsidR="00944D16" w:rsidRPr="00E16D9E" w:rsidRDefault="00944D16" w:rsidP="008924BE">
      <w:pPr>
        <w:pStyle w:val="NoSpacing"/>
        <w:numPr>
          <w:ilvl w:val="0"/>
          <w:numId w:val="40"/>
        </w:numPr>
        <w:spacing w:line="276" w:lineRule="auto"/>
        <w:rPr>
          <w:rFonts w:ascii="Segoe UI" w:hAnsi="Segoe UI" w:cs="Segoe UI"/>
        </w:rPr>
      </w:pPr>
      <w:r w:rsidRPr="00E16D9E">
        <w:rPr>
          <w:rFonts w:ascii="Segoe UI" w:hAnsi="Segoe UI" w:cs="Segoe UI"/>
        </w:rPr>
        <w:t xml:space="preserve">Who will be responsible for tracking data and, </w:t>
      </w:r>
    </w:p>
    <w:p w14:paraId="7F5F8718" w14:textId="77777777" w:rsidR="00944D16" w:rsidRPr="00E16D9E" w:rsidRDefault="00944D16" w:rsidP="008924BE">
      <w:pPr>
        <w:pStyle w:val="NoSpacing"/>
        <w:numPr>
          <w:ilvl w:val="0"/>
          <w:numId w:val="40"/>
        </w:numPr>
        <w:spacing w:line="276" w:lineRule="auto"/>
        <w:rPr>
          <w:rFonts w:ascii="Segoe UI" w:hAnsi="Segoe UI" w:cs="Segoe UI"/>
          <w:b/>
        </w:rPr>
      </w:pPr>
      <w:r w:rsidRPr="00E16D9E">
        <w:rPr>
          <w:rFonts w:ascii="Segoe UI" w:hAnsi="Segoe UI" w:cs="Segoe UI"/>
        </w:rPr>
        <w:t>What system or methodology will be in place to ensure data is appropriately gathered, reviewed, and evaluated to track desired outcomes.</w:t>
      </w:r>
    </w:p>
    <w:p w14:paraId="0ECE8D99" w14:textId="77777777" w:rsidR="00944D16" w:rsidRPr="00E16D9E" w:rsidRDefault="00944D16" w:rsidP="008924BE">
      <w:pPr>
        <w:pStyle w:val="NoSpacing"/>
        <w:numPr>
          <w:ilvl w:val="0"/>
          <w:numId w:val="40"/>
        </w:numPr>
        <w:spacing w:line="276" w:lineRule="auto"/>
        <w:rPr>
          <w:rFonts w:ascii="Segoe UI" w:hAnsi="Segoe UI" w:cs="Segoe UI"/>
          <w:b/>
        </w:rPr>
      </w:pPr>
      <w:r w:rsidRPr="00E16D9E">
        <w:rPr>
          <w:rFonts w:ascii="Segoe UI" w:hAnsi="Segoe UI" w:cs="Segoe UI"/>
        </w:rPr>
        <w:t xml:space="preserve">If interim or final reports are required, who is responsible for writing and submitting them. </w:t>
      </w:r>
    </w:p>
    <w:p w14:paraId="739B1903" w14:textId="77777777" w:rsidR="008924BE" w:rsidRPr="00E16D9E" w:rsidRDefault="008924BE" w:rsidP="008924BE">
      <w:pPr>
        <w:pStyle w:val="NoSpacing"/>
        <w:spacing w:line="276" w:lineRule="auto"/>
        <w:ind w:left="2160"/>
        <w:rPr>
          <w:rFonts w:ascii="Segoe UI" w:hAnsi="Segoe UI" w:cs="Segoe UI"/>
          <w:b/>
        </w:rPr>
      </w:pPr>
    </w:p>
    <w:p w14:paraId="251ACD06" w14:textId="77777777" w:rsidR="00944D16" w:rsidRPr="00E16D9E" w:rsidRDefault="00944D16" w:rsidP="008924BE">
      <w:pPr>
        <w:pStyle w:val="ListParagraph"/>
        <w:numPr>
          <w:ilvl w:val="0"/>
          <w:numId w:val="41"/>
        </w:numPr>
        <w:rPr>
          <w:rFonts w:ascii="Segoe UI" w:hAnsi="Segoe UI" w:cs="Segoe UI"/>
        </w:rPr>
      </w:pPr>
      <w:r w:rsidRPr="00E16D9E">
        <w:rPr>
          <w:rFonts w:ascii="Segoe UI" w:hAnsi="Segoe UI" w:cs="Segoe UI"/>
          <w:b/>
        </w:rPr>
        <w:t xml:space="preserve">Implementation Plan </w:t>
      </w:r>
      <w:r w:rsidRPr="00E16D9E">
        <w:rPr>
          <w:rFonts w:ascii="Segoe UI" w:hAnsi="Segoe UI" w:cs="Segoe UI"/>
        </w:rPr>
        <w:br/>
        <w:t xml:space="preserve">Describe the plan for implementation should you receive funding, including: </w:t>
      </w:r>
    </w:p>
    <w:p w14:paraId="103819A1" w14:textId="77777777" w:rsidR="00944D16" w:rsidRPr="00E16D9E" w:rsidRDefault="00944D16" w:rsidP="00BA3351">
      <w:pPr>
        <w:numPr>
          <w:ilvl w:val="2"/>
          <w:numId w:val="8"/>
        </w:numPr>
        <w:rPr>
          <w:rFonts w:ascii="Segoe UI" w:hAnsi="Segoe UI" w:cs="Segoe UI"/>
        </w:rPr>
      </w:pPr>
      <w:r w:rsidRPr="00E16D9E">
        <w:rPr>
          <w:rFonts w:ascii="Segoe UI" w:hAnsi="Segoe UI" w:cs="Segoe UI"/>
        </w:rPr>
        <w:t xml:space="preserve">Roles and responsibilities of project personnel and how the project director will make performance information available to the DHE and stakeholders, </w:t>
      </w:r>
    </w:p>
    <w:p w14:paraId="533BDCAD" w14:textId="09B0D510" w:rsidR="00944D16" w:rsidRPr="00E16D9E" w:rsidRDefault="00944D16" w:rsidP="00BA3351">
      <w:pPr>
        <w:numPr>
          <w:ilvl w:val="2"/>
          <w:numId w:val="8"/>
        </w:numPr>
        <w:rPr>
          <w:rFonts w:ascii="Segoe UI" w:hAnsi="Segoe UI" w:cs="Segoe UI"/>
        </w:rPr>
      </w:pPr>
      <w:r w:rsidRPr="00E16D9E">
        <w:rPr>
          <w:rFonts w:ascii="Segoe UI" w:hAnsi="Segoe UI" w:cs="Segoe UI"/>
        </w:rPr>
        <w:t xml:space="preserve">A timetable </w:t>
      </w:r>
      <w:proofErr w:type="gramStart"/>
      <w:r w:rsidRPr="00E16D9E">
        <w:rPr>
          <w:rFonts w:ascii="Segoe UI" w:hAnsi="Segoe UI" w:cs="Segoe UI"/>
        </w:rPr>
        <w:t>indicating</w:t>
      </w:r>
      <w:proofErr w:type="gramEnd"/>
      <w:r w:rsidRPr="00E16D9E">
        <w:rPr>
          <w:rFonts w:ascii="Segoe UI" w:hAnsi="Segoe UI" w:cs="Segoe UI"/>
        </w:rPr>
        <w:t xml:space="preserve"> the implementation and completion dates of all proposed activities and related services. You may use the suggested “implementation plan” template </w:t>
      </w:r>
      <w:r w:rsidR="00FC282F" w:rsidRPr="00E16D9E">
        <w:rPr>
          <w:rFonts w:ascii="Segoe UI" w:hAnsi="Segoe UI" w:cs="Segoe UI"/>
        </w:rPr>
        <w:t>posted</w:t>
      </w:r>
      <w:r w:rsidR="00730C15" w:rsidRPr="00E16D9E">
        <w:rPr>
          <w:rFonts w:ascii="Segoe UI" w:hAnsi="Segoe UI" w:cs="Segoe UI"/>
        </w:rPr>
        <w:t xml:space="preserve"> </w:t>
      </w:r>
      <w:r w:rsidR="00F17F1D">
        <w:rPr>
          <w:rFonts w:ascii="Segoe UI" w:hAnsi="Segoe UI" w:cs="Segoe UI"/>
        </w:rPr>
        <w:t>below</w:t>
      </w:r>
      <w:r w:rsidRPr="00E16D9E">
        <w:rPr>
          <w:rFonts w:ascii="Segoe UI" w:hAnsi="Segoe UI" w:cs="Segoe UI"/>
        </w:rPr>
        <w:t>.</w:t>
      </w:r>
      <w:r w:rsidR="00560CFF" w:rsidRPr="00E16D9E">
        <w:rPr>
          <w:rFonts w:ascii="Segoe UI" w:hAnsi="Segoe UI" w:cs="Segoe UI"/>
        </w:rPr>
        <w:t xml:space="preserve"> </w:t>
      </w:r>
      <w:r w:rsidRPr="00E16D9E">
        <w:rPr>
          <w:rFonts w:ascii="Segoe UI" w:hAnsi="Segoe UI" w:cs="Segoe UI"/>
        </w:rPr>
        <w:t>Add or delete rows as needed.</w:t>
      </w:r>
    </w:p>
    <w:tbl>
      <w:tblPr>
        <w:tblpPr w:leftFromText="180" w:rightFromText="180" w:vertAnchor="text" w:horzAnchor="margin" w:tblpY="256"/>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99"/>
        <w:gridCol w:w="1491"/>
        <w:gridCol w:w="1556"/>
        <w:gridCol w:w="1601"/>
        <w:gridCol w:w="1683"/>
      </w:tblGrid>
      <w:tr w:rsidR="00944D16" w:rsidRPr="00E16D9E" w14:paraId="324EE8D6" w14:textId="77777777" w:rsidTr="1040A6C9">
        <w:trPr>
          <w:trHeight w:val="436"/>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3A8DB29D" w14:textId="77777777" w:rsidR="00944D16" w:rsidRPr="00E16D9E" w:rsidRDefault="00944D16" w:rsidP="1040A6C9">
            <w:pPr>
              <w:pStyle w:val="Default"/>
              <w:jc w:val="center"/>
              <w:rPr>
                <w:rFonts w:ascii="Segoe UI" w:eastAsiaTheme="minorEastAsia" w:hAnsi="Segoe UI" w:cs="Segoe UI"/>
                <w:b/>
                <w:bCs/>
                <w:color w:val="auto"/>
                <w:sz w:val="22"/>
                <w:szCs w:val="22"/>
              </w:rPr>
            </w:pPr>
            <w:r w:rsidRPr="00E16D9E">
              <w:rPr>
                <w:rFonts w:ascii="Segoe UI" w:eastAsiaTheme="minorEastAsia" w:hAnsi="Segoe UI" w:cs="Segoe UI"/>
                <w:b/>
                <w:bCs/>
                <w:color w:val="auto"/>
                <w:sz w:val="22"/>
                <w:szCs w:val="22"/>
              </w:rPr>
              <w:t>IMPLEMENTATION PLAN</w:t>
            </w:r>
          </w:p>
          <w:p w14:paraId="6909FBBD" w14:textId="77777777" w:rsidR="00944D16" w:rsidRPr="00E16D9E" w:rsidRDefault="00944D16" w:rsidP="1040A6C9">
            <w:pPr>
              <w:pStyle w:val="Default"/>
              <w:ind w:left="60"/>
              <w:jc w:val="center"/>
              <w:rPr>
                <w:rFonts w:ascii="Segoe UI" w:eastAsiaTheme="minorEastAsia" w:hAnsi="Segoe UI" w:cs="Segoe UI"/>
                <w:color w:val="auto"/>
                <w:sz w:val="22"/>
                <w:szCs w:val="22"/>
              </w:rPr>
            </w:pPr>
            <w:r w:rsidRPr="00E16D9E">
              <w:rPr>
                <w:rFonts w:ascii="Segoe UI" w:eastAsiaTheme="minorEastAsia" w:hAnsi="Segoe UI" w:cs="Segoe UI"/>
                <w:i/>
                <w:iCs/>
                <w:color w:val="auto"/>
                <w:sz w:val="22"/>
                <w:szCs w:val="22"/>
              </w:rPr>
              <w:t xml:space="preserve">Table. </w:t>
            </w:r>
            <w:r w:rsidRPr="00E16D9E">
              <w:rPr>
                <w:rFonts w:ascii="Segoe UI" w:eastAsiaTheme="minorEastAsia" w:hAnsi="Segoe UI" w:cs="Segoe UI"/>
                <w:color w:val="auto"/>
                <w:sz w:val="22"/>
                <w:szCs w:val="22"/>
              </w:rPr>
              <w:t>Using the suggested table below, describe anticipated tasks, activities, outcomes, and timeline as applicable. When discussing outcome/results, include benchmark data. The table should reflect stated activities, goals, and strategies as described above. Feel free to adjust the table to share additional information or better illustrate your implementation strategy.</w:t>
            </w:r>
          </w:p>
          <w:p w14:paraId="3F0B5F2C" w14:textId="77777777" w:rsidR="00944D16" w:rsidRPr="00E16D9E" w:rsidRDefault="00944D16" w:rsidP="1040A6C9">
            <w:pPr>
              <w:pStyle w:val="Default"/>
              <w:ind w:left="60"/>
              <w:jc w:val="center"/>
              <w:rPr>
                <w:rFonts w:ascii="Segoe UI" w:eastAsiaTheme="minorEastAsia" w:hAnsi="Segoe UI" w:cs="Segoe UI"/>
                <w:color w:val="auto"/>
                <w:sz w:val="22"/>
                <w:szCs w:val="22"/>
              </w:rPr>
            </w:pPr>
          </w:p>
        </w:tc>
      </w:tr>
      <w:tr w:rsidR="00944D16" w:rsidRPr="00E16D9E" w14:paraId="73FDDC15" w14:textId="77777777" w:rsidTr="1040A6C9">
        <w:trPr>
          <w:trHeight w:val="902"/>
        </w:trPr>
        <w:tc>
          <w:tcPr>
            <w:tcW w:w="1607" w:type="pct"/>
            <w:tcBorders>
              <w:top w:val="single" w:sz="12" w:space="0" w:color="auto"/>
              <w:left w:val="single" w:sz="12" w:space="0" w:color="auto"/>
            </w:tcBorders>
            <w:shd w:val="clear" w:color="auto" w:fill="C4BC96" w:themeFill="background2" w:themeFillShade="BF"/>
          </w:tcPr>
          <w:p w14:paraId="18472905" w14:textId="77777777" w:rsidR="00944D16" w:rsidRPr="00E16D9E" w:rsidRDefault="00944D16" w:rsidP="1040A6C9">
            <w:pPr>
              <w:pStyle w:val="Default"/>
              <w:jc w:val="center"/>
              <w:rPr>
                <w:rFonts w:ascii="Segoe UI" w:eastAsiaTheme="minorEastAsia" w:hAnsi="Segoe UI" w:cs="Segoe UI"/>
                <w:b/>
                <w:bCs/>
                <w:color w:val="auto"/>
                <w:sz w:val="22"/>
                <w:szCs w:val="22"/>
              </w:rPr>
            </w:pPr>
            <w:r w:rsidRPr="00E16D9E">
              <w:rPr>
                <w:rFonts w:ascii="Segoe UI" w:eastAsiaTheme="minorEastAsia" w:hAnsi="Segoe UI" w:cs="Segoe UI"/>
                <w:b/>
                <w:bCs/>
                <w:color w:val="auto"/>
                <w:sz w:val="22"/>
                <w:szCs w:val="22"/>
              </w:rPr>
              <w:t>Activities/Services</w:t>
            </w:r>
          </w:p>
          <w:p w14:paraId="7CFD5F08" w14:textId="77777777" w:rsidR="00944D16" w:rsidRPr="00E16D9E" w:rsidRDefault="00944D16" w:rsidP="1040A6C9">
            <w:pPr>
              <w:pStyle w:val="Default"/>
              <w:jc w:val="center"/>
              <w:rPr>
                <w:rFonts w:ascii="Segoe UI" w:eastAsiaTheme="minorEastAsia" w:hAnsi="Segoe UI" w:cs="Segoe UI"/>
                <w:b/>
                <w:bCs/>
                <w:color w:val="auto"/>
                <w:sz w:val="22"/>
                <w:szCs w:val="22"/>
              </w:rPr>
            </w:pPr>
            <w:r w:rsidRPr="00E16D9E">
              <w:rPr>
                <w:rFonts w:ascii="Segoe UI" w:eastAsiaTheme="minorEastAsia" w:hAnsi="Segoe UI" w:cs="Segoe UI"/>
                <w:b/>
                <w:bCs/>
                <w:color w:val="auto"/>
                <w:sz w:val="22"/>
                <w:szCs w:val="22"/>
              </w:rPr>
              <w:t>[Actions]</w:t>
            </w:r>
          </w:p>
          <w:p w14:paraId="1F33BB48" w14:textId="77777777" w:rsidR="00944D16" w:rsidRPr="00E16D9E" w:rsidRDefault="00944D16" w:rsidP="1040A6C9">
            <w:pPr>
              <w:pStyle w:val="Default"/>
              <w:jc w:val="center"/>
              <w:rPr>
                <w:rFonts w:ascii="Segoe UI" w:eastAsiaTheme="minorEastAsia" w:hAnsi="Segoe UI" w:cs="Segoe UI"/>
                <w:i/>
                <w:iCs/>
                <w:color w:val="auto"/>
                <w:sz w:val="22"/>
                <w:szCs w:val="22"/>
              </w:rPr>
            </w:pPr>
          </w:p>
        </w:tc>
        <w:tc>
          <w:tcPr>
            <w:tcW w:w="799" w:type="pct"/>
            <w:tcBorders>
              <w:top w:val="single" w:sz="12" w:space="0" w:color="auto"/>
            </w:tcBorders>
            <w:shd w:val="clear" w:color="auto" w:fill="C4BC96" w:themeFill="background2" w:themeFillShade="BF"/>
          </w:tcPr>
          <w:p w14:paraId="1EA478EC" w14:textId="77777777" w:rsidR="00944D16" w:rsidRPr="00E16D9E" w:rsidRDefault="00944D16" w:rsidP="1040A6C9">
            <w:pPr>
              <w:pStyle w:val="Default"/>
              <w:jc w:val="center"/>
              <w:rPr>
                <w:rFonts w:ascii="Segoe UI" w:eastAsiaTheme="minorEastAsia" w:hAnsi="Segoe UI" w:cs="Segoe UI"/>
                <w:b/>
                <w:bCs/>
                <w:color w:val="auto"/>
                <w:sz w:val="22"/>
                <w:szCs w:val="22"/>
              </w:rPr>
            </w:pPr>
            <w:r w:rsidRPr="00E16D9E">
              <w:rPr>
                <w:rFonts w:ascii="Segoe UI" w:eastAsiaTheme="minorEastAsia" w:hAnsi="Segoe UI" w:cs="Segoe UI"/>
                <w:b/>
                <w:bCs/>
                <w:color w:val="auto"/>
                <w:sz w:val="22"/>
                <w:szCs w:val="22"/>
              </w:rPr>
              <w:t>Current Benchmark Data</w:t>
            </w:r>
          </w:p>
        </w:tc>
        <w:tc>
          <w:tcPr>
            <w:tcW w:w="834" w:type="pct"/>
            <w:tcBorders>
              <w:top w:val="single" w:sz="12" w:space="0" w:color="auto"/>
            </w:tcBorders>
            <w:shd w:val="clear" w:color="auto" w:fill="C4BC96" w:themeFill="background2" w:themeFillShade="BF"/>
          </w:tcPr>
          <w:p w14:paraId="26BFBF51" w14:textId="77777777" w:rsidR="00944D16" w:rsidRPr="00E16D9E" w:rsidRDefault="00944D16" w:rsidP="1040A6C9">
            <w:pPr>
              <w:pStyle w:val="Default"/>
              <w:jc w:val="center"/>
              <w:rPr>
                <w:rFonts w:ascii="Segoe UI" w:eastAsiaTheme="minorEastAsia" w:hAnsi="Segoe UI" w:cs="Segoe UI"/>
                <w:b/>
                <w:bCs/>
                <w:color w:val="auto"/>
                <w:sz w:val="22"/>
                <w:szCs w:val="22"/>
              </w:rPr>
            </w:pPr>
            <w:r w:rsidRPr="00E16D9E">
              <w:rPr>
                <w:rFonts w:ascii="Segoe UI" w:eastAsiaTheme="minorEastAsia" w:hAnsi="Segoe UI" w:cs="Segoe UI"/>
                <w:b/>
                <w:bCs/>
                <w:color w:val="auto"/>
                <w:sz w:val="22"/>
                <w:szCs w:val="22"/>
              </w:rPr>
              <w:t>Anticipated Outcome</w:t>
            </w:r>
          </w:p>
          <w:p w14:paraId="251B4824" w14:textId="77777777" w:rsidR="00944D16" w:rsidRPr="00E16D9E" w:rsidRDefault="00944D16" w:rsidP="1040A6C9">
            <w:pPr>
              <w:pStyle w:val="Default"/>
              <w:jc w:val="center"/>
              <w:rPr>
                <w:rFonts w:ascii="Segoe UI" w:eastAsiaTheme="minorEastAsia" w:hAnsi="Segoe UI" w:cs="Segoe UI"/>
                <w:b/>
                <w:bCs/>
                <w:color w:val="auto"/>
                <w:sz w:val="22"/>
                <w:szCs w:val="22"/>
              </w:rPr>
            </w:pPr>
            <w:r w:rsidRPr="00E16D9E">
              <w:rPr>
                <w:rFonts w:ascii="Segoe UI" w:eastAsiaTheme="minorEastAsia" w:hAnsi="Segoe UI" w:cs="Segoe UI"/>
                <w:b/>
                <w:bCs/>
                <w:color w:val="auto"/>
                <w:sz w:val="22"/>
                <w:szCs w:val="22"/>
              </w:rPr>
              <w:t>[Results]</w:t>
            </w:r>
          </w:p>
          <w:p w14:paraId="22AB4C05" w14:textId="77777777" w:rsidR="00944D16" w:rsidRPr="00E16D9E" w:rsidRDefault="00944D16" w:rsidP="1040A6C9">
            <w:pPr>
              <w:pStyle w:val="Default"/>
              <w:jc w:val="center"/>
              <w:rPr>
                <w:rFonts w:ascii="Segoe UI" w:eastAsiaTheme="minorEastAsia" w:hAnsi="Segoe UI" w:cs="Segoe UI"/>
                <w:b/>
                <w:bCs/>
                <w:color w:val="auto"/>
                <w:sz w:val="22"/>
                <w:szCs w:val="22"/>
              </w:rPr>
            </w:pPr>
          </w:p>
        </w:tc>
        <w:tc>
          <w:tcPr>
            <w:tcW w:w="858" w:type="pct"/>
            <w:tcBorders>
              <w:top w:val="single" w:sz="12" w:space="0" w:color="auto"/>
            </w:tcBorders>
            <w:shd w:val="clear" w:color="auto" w:fill="C4BC96" w:themeFill="background2" w:themeFillShade="BF"/>
          </w:tcPr>
          <w:p w14:paraId="20902579" w14:textId="77777777" w:rsidR="00944D16" w:rsidRPr="00E16D9E" w:rsidRDefault="00944D16" w:rsidP="1040A6C9">
            <w:pPr>
              <w:pStyle w:val="Default"/>
              <w:jc w:val="center"/>
              <w:rPr>
                <w:rFonts w:ascii="Segoe UI" w:eastAsiaTheme="minorEastAsia" w:hAnsi="Segoe UI" w:cs="Segoe UI"/>
                <w:b/>
                <w:bCs/>
                <w:color w:val="auto"/>
                <w:sz w:val="22"/>
                <w:szCs w:val="22"/>
              </w:rPr>
            </w:pPr>
            <w:r w:rsidRPr="00E16D9E">
              <w:rPr>
                <w:rFonts w:ascii="Segoe UI" w:eastAsiaTheme="minorEastAsia" w:hAnsi="Segoe UI" w:cs="Segoe UI"/>
                <w:b/>
                <w:bCs/>
                <w:color w:val="auto"/>
                <w:sz w:val="22"/>
                <w:szCs w:val="22"/>
              </w:rPr>
              <w:t>Total Anticipated Beneficiaries</w:t>
            </w:r>
          </w:p>
        </w:tc>
        <w:tc>
          <w:tcPr>
            <w:tcW w:w="902" w:type="pct"/>
            <w:tcBorders>
              <w:top w:val="single" w:sz="12" w:space="0" w:color="auto"/>
              <w:right w:val="single" w:sz="12" w:space="0" w:color="auto"/>
            </w:tcBorders>
            <w:shd w:val="clear" w:color="auto" w:fill="C4BC96" w:themeFill="background2" w:themeFillShade="BF"/>
          </w:tcPr>
          <w:p w14:paraId="54FA5BA3" w14:textId="77777777" w:rsidR="00944D16" w:rsidRPr="00E16D9E" w:rsidRDefault="00944D16" w:rsidP="1040A6C9">
            <w:pPr>
              <w:pStyle w:val="Default"/>
              <w:jc w:val="center"/>
              <w:rPr>
                <w:rFonts w:ascii="Segoe UI" w:eastAsiaTheme="minorEastAsia" w:hAnsi="Segoe UI" w:cs="Segoe UI"/>
                <w:b/>
                <w:bCs/>
                <w:color w:val="auto"/>
                <w:sz w:val="22"/>
                <w:szCs w:val="22"/>
              </w:rPr>
            </w:pPr>
            <w:r w:rsidRPr="00E16D9E">
              <w:rPr>
                <w:rFonts w:ascii="Segoe UI" w:eastAsiaTheme="minorEastAsia" w:hAnsi="Segoe UI" w:cs="Segoe UI"/>
                <w:b/>
                <w:bCs/>
                <w:color w:val="auto"/>
                <w:sz w:val="22"/>
                <w:szCs w:val="22"/>
              </w:rPr>
              <w:t>Timeline</w:t>
            </w:r>
          </w:p>
          <w:p w14:paraId="239A5D66" w14:textId="77777777" w:rsidR="00944D16" w:rsidRPr="00E16D9E" w:rsidRDefault="00944D16" w:rsidP="1040A6C9">
            <w:pPr>
              <w:pStyle w:val="Default"/>
              <w:jc w:val="center"/>
              <w:rPr>
                <w:rFonts w:ascii="Segoe UI" w:eastAsiaTheme="minorEastAsia" w:hAnsi="Segoe UI" w:cs="Segoe UI"/>
                <w:i/>
                <w:iCs/>
                <w:color w:val="auto"/>
                <w:sz w:val="22"/>
                <w:szCs w:val="22"/>
              </w:rPr>
            </w:pPr>
            <w:r w:rsidRPr="00E16D9E">
              <w:rPr>
                <w:rFonts w:ascii="Segoe UI" w:eastAsiaTheme="minorEastAsia" w:hAnsi="Segoe UI" w:cs="Segoe UI"/>
                <w:i/>
                <w:iCs/>
                <w:color w:val="auto"/>
                <w:sz w:val="22"/>
                <w:szCs w:val="22"/>
              </w:rPr>
              <w:t>(when activity will be implemented)</w:t>
            </w:r>
          </w:p>
        </w:tc>
      </w:tr>
      <w:tr w:rsidR="00944D16" w:rsidRPr="00E16D9E" w14:paraId="5F5E325A" w14:textId="77777777" w:rsidTr="1040A6C9">
        <w:trPr>
          <w:trHeight w:val="432"/>
        </w:trPr>
        <w:tc>
          <w:tcPr>
            <w:tcW w:w="1607" w:type="pct"/>
            <w:tcBorders>
              <w:left w:val="single" w:sz="12" w:space="0" w:color="auto"/>
            </w:tcBorders>
          </w:tcPr>
          <w:p w14:paraId="6CF0FD26"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799" w:type="pct"/>
          </w:tcPr>
          <w:p w14:paraId="742C8DD1"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834" w:type="pct"/>
          </w:tcPr>
          <w:p w14:paraId="6C49843B"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858" w:type="pct"/>
          </w:tcPr>
          <w:p w14:paraId="5B62CEA2"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902" w:type="pct"/>
            <w:tcBorders>
              <w:right w:val="single" w:sz="12" w:space="0" w:color="auto"/>
            </w:tcBorders>
          </w:tcPr>
          <w:p w14:paraId="789DF8C9" w14:textId="77777777" w:rsidR="00944D16" w:rsidRPr="00E16D9E" w:rsidRDefault="00944D16" w:rsidP="1040A6C9">
            <w:pPr>
              <w:pStyle w:val="Default"/>
              <w:jc w:val="center"/>
              <w:rPr>
                <w:rFonts w:ascii="Segoe UI" w:eastAsiaTheme="minorEastAsia" w:hAnsi="Segoe UI" w:cs="Segoe UI"/>
                <w:color w:val="auto"/>
                <w:sz w:val="22"/>
                <w:szCs w:val="22"/>
              </w:rPr>
            </w:pPr>
          </w:p>
        </w:tc>
      </w:tr>
      <w:tr w:rsidR="00944D16" w:rsidRPr="00E16D9E" w14:paraId="76097895" w14:textId="77777777" w:rsidTr="1040A6C9">
        <w:trPr>
          <w:trHeight w:val="432"/>
        </w:trPr>
        <w:tc>
          <w:tcPr>
            <w:tcW w:w="1607" w:type="pct"/>
            <w:tcBorders>
              <w:left w:val="single" w:sz="12" w:space="0" w:color="auto"/>
            </w:tcBorders>
          </w:tcPr>
          <w:p w14:paraId="3BBE7FEF"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799" w:type="pct"/>
          </w:tcPr>
          <w:p w14:paraId="163EDA7B"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834" w:type="pct"/>
          </w:tcPr>
          <w:p w14:paraId="04504E52"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858" w:type="pct"/>
          </w:tcPr>
          <w:p w14:paraId="17D944A8"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902" w:type="pct"/>
            <w:tcBorders>
              <w:right w:val="single" w:sz="12" w:space="0" w:color="auto"/>
            </w:tcBorders>
          </w:tcPr>
          <w:p w14:paraId="052BA299" w14:textId="77777777" w:rsidR="00944D16" w:rsidRPr="00E16D9E" w:rsidRDefault="00944D16" w:rsidP="1040A6C9">
            <w:pPr>
              <w:pStyle w:val="Default"/>
              <w:jc w:val="center"/>
              <w:rPr>
                <w:rFonts w:ascii="Segoe UI" w:eastAsiaTheme="minorEastAsia" w:hAnsi="Segoe UI" w:cs="Segoe UI"/>
                <w:color w:val="auto"/>
                <w:sz w:val="22"/>
                <w:szCs w:val="22"/>
              </w:rPr>
            </w:pPr>
          </w:p>
        </w:tc>
      </w:tr>
      <w:tr w:rsidR="00944D16" w:rsidRPr="00E16D9E" w14:paraId="727B4EFB" w14:textId="77777777" w:rsidTr="1040A6C9">
        <w:trPr>
          <w:trHeight w:val="432"/>
        </w:trPr>
        <w:tc>
          <w:tcPr>
            <w:tcW w:w="1607" w:type="pct"/>
            <w:tcBorders>
              <w:left w:val="single" w:sz="12" w:space="0" w:color="auto"/>
            </w:tcBorders>
          </w:tcPr>
          <w:p w14:paraId="6463E463"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799" w:type="pct"/>
          </w:tcPr>
          <w:p w14:paraId="673D9855"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834" w:type="pct"/>
          </w:tcPr>
          <w:p w14:paraId="4109E413"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858" w:type="pct"/>
          </w:tcPr>
          <w:p w14:paraId="337F75A9"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902" w:type="pct"/>
            <w:tcBorders>
              <w:right w:val="single" w:sz="12" w:space="0" w:color="auto"/>
            </w:tcBorders>
          </w:tcPr>
          <w:p w14:paraId="3BD1962F" w14:textId="77777777" w:rsidR="00944D16" w:rsidRPr="00E16D9E" w:rsidRDefault="00944D16" w:rsidP="1040A6C9">
            <w:pPr>
              <w:pStyle w:val="Default"/>
              <w:jc w:val="center"/>
              <w:rPr>
                <w:rFonts w:ascii="Segoe UI" w:eastAsiaTheme="minorEastAsia" w:hAnsi="Segoe UI" w:cs="Segoe UI"/>
                <w:color w:val="auto"/>
                <w:sz w:val="22"/>
                <w:szCs w:val="22"/>
              </w:rPr>
            </w:pPr>
          </w:p>
        </w:tc>
      </w:tr>
      <w:tr w:rsidR="00944D16" w:rsidRPr="00E16D9E" w14:paraId="158C7838" w14:textId="77777777" w:rsidTr="1040A6C9">
        <w:trPr>
          <w:trHeight w:val="432"/>
        </w:trPr>
        <w:tc>
          <w:tcPr>
            <w:tcW w:w="1607" w:type="pct"/>
            <w:tcBorders>
              <w:left w:val="single" w:sz="12" w:space="0" w:color="auto"/>
            </w:tcBorders>
          </w:tcPr>
          <w:p w14:paraId="7F91DF14"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799" w:type="pct"/>
          </w:tcPr>
          <w:p w14:paraId="1A27F1B0"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834" w:type="pct"/>
          </w:tcPr>
          <w:p w14:paraId="096FA450"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858" w:type="pct"/>
          </w:tcPr>
          <w:p w14:paraId="1AFF4D75"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902" w:type="pct"/>
            <w:tcBorders>
              <w:right w:val="single" w:sz="12" w:space="0" w:color="auto"/>
            </w:tcBorders>
          </w:tcPr>
          <w:p w14:paraId="4F4B446A" w14:textId="77777777" w:rsidR="00944D16" w:rsidRPr="00E16D9E" w:rsidRDefault="00944D16" w:rsidP="1040A6C9">
            <w:pPr>
              <w:pStyle w:val="Default"/>
              <w:jc w:val="center"/>
              <w:rPr>
                <w:rFonts w:ascii="Segoe UI" w:eastAsiaTheme="minorEastAsia" w:hAnsi="Segoe UI" w:cs="Segoe UI"/>
                <w:color w:val="auto"/>
                <w:sz w:val="22"/>
                <w:szCs w:val="22"/>
              </w:rPr>
            </w:pPr>
          </w:p>
        </w:tc>
      </w:tr>
      <w:tr w:rsidR="00944D16" w:rsidRPr="00E16D9E" w14:paraId="27922128" w14:textId="77777777" w:rsidTr="1040A6C9">
        <w:trPr>
          <w:trHeight w:val="432"/>
        </w:trPr>
        <w:tc>
          <w:tcPr>
            <w:tcW w:w="1607" w:type="pct"/>
            <w:tcBorders>
              <w:left w:val="single" w:sz="12" w:space="0" w:color="auto"/>
              <w:bottom w:val="single" w:sz="12" w:space="0" w:color="auto"/>
            </w:tcBorders>
          </w:tcPr>
          <w:p w14:paraId="48ECAA6D"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799" w:type="pct"/>
            <w:tcBorders>
              <w:bottom w:val="single" w:sz="12" w:space="0" w:color="auto"/>
            </w:tcBorders>
          </w:tcPr>
          <w:p w14:paraId="3A52E646"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834" w:type="pct"/>
            <w:tcBorders>
              <w:bottom w:val="single" w:sz="12" w:space="0" w:color="auto"/>
            </w:tcBorders>
          </w:tcPr>
          <w:p w14:paraId="1958DAA2"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858" w:type="pct"/>
            <w:tcBorders>
              <w:bottom w:val="single" w:sz="12" w:space="0" w:color="auto"/>
            </w:tcBorders>
          </w:tcPr>
          <w:p w14:paraId="00C82C1B" w14:textId="77777777" w:rsidR="00944D16" w:rsidRPr="00E16D9E" w:rsidRDefault="00944D16" w:rsidP="1040A6C9">
            <w:pPr>
              <w:pStyle w:val="Default"/>
              <w:jc w:val="center"/>
              <w:rPr>
                <w:rFonts w:ascii="Segoe UI" w:eastAsiaTheme="minorEastAsia" w:hAnsi="Segoe UI" w:cs="Segoe UI"/>
                <w:color w:val="auto"/>
                <w:sz w:val="22"/>
                <w:szCs w:val="22"/>
              </w:rPr>
            </w:pPr>
          </w:p>
        </w:tc>
        <w:tc>
          <w:tcPr>
            <w:tcW w:w="902" w:type="pct"/>
            <w:tcBorders>
              <w:bottom w:val="single" w:sz="12" w:space="0" w:color="auto"/>
              <w:right w:val="single" w:sz="12" w:space="0" w:color="auto"/>
            </w:tcBorders>
          </w:tcPr>
          <w:p w14:paraId="1A50C494" w14:textId="77777777" w:rsidR="00944D16" w:rsidRPr="00E16D9E" w:rsidRDefault="00944D16" w:rsidP="1040A6C9">
            <w:pPr>
              <w:pStyle w:val="Default"/>
              <w:jc w:val="center"/>
              <w:rPr>
                <w:rFonts w:ascii="Segoe UI" w:eastAsiaTheme="minorEastAsia" w:hAnsi="Segoe UI" w:cs="Segoe UI"/>
                <w:color w:val="auto"/>
                <w:sz w:val="22"/>
                <w:szCs w:val="22"/>
              </w:rPr>
            </w:pPr>
          </w:p>
        </w:tc>
      </w:tr>
    </w:tbl>
    <w:p w14:paraId="2C0ED423" w14:textId="77777777" w:rsidR="00944D16" w:rsidRPr="00E16D9E" w:rsidRDefault="00944D16" w:rsidP="00944D16">
      <w:pPr>
        <w:rPr>
          <w:rFonts w:ascii="Segoe UI" w:hAnsi="Segoe UI" w:cs="Segoe UI"/>
        </w:rPr>
      </w:pPr>
    </w:p>
    <w:p w14:paraId="52F887AF" w14:textId="3EC34788" w:rsidR="00B867F7" w:rsidRPr="00E16D9E" w:rsidRDefault="00944D16">
      <w:pPr>
        <w:numPr>
          <w:ilvl w:val="0"/>
          <w:numId w:val="8"/>
        </w:numPr>
        <w:rPr>
          <w:rFonts w:ascii="Segoe UI" w:hAnsi="Segoe UI" w:cs="Segoe UI"/>
        </w:rPr>
      </w:pPr>
      <w:r w:rsidRPr="00E16D9E">
        <w:rPr>
          <w:rFonts w:ascii="Segoe UI" w:hAnsi="Segoe UI" w:cs="Segoe UI"/>
          <w:b/>
          <w:bCs/>
          <w:color w:val="002060"/>
        </w:rPr>
        <w:t>Budget Worksheet</w:t>
      </w:r>
      <w:r w:rsidRPr="00E16D9E">
        <w:rPr>
          <w:rFonts w:ascii="Segoe UI" w:hAnsi="Segoe UI" w:cs="Segoe UI"/>
          <w:color w:val="002060"/>
        </w:rPr>
        <w:br/>
      </w:r>
      <w:r w:rsidR="00B867F7" w:rsidRPr="00E16D9E">
        <w:rPr>
          <w:rFonts w:ascii="Segoe UI" w:hAnsi="Segoe UI" w:cs="Segoe UI"/>
        </w:rPr>
        <w:t xml:space="preserve">Please submit a project budget using the budget template provided with this RFP.   In addition, please include a detailed budget narrative that supports each line of your detailed budget request.  </w:t>
      </w:r>
    </w:p>
    <w:p w14:paraId="237A2A1B" w14:textId="77777777" w:rsidR="00B867F7" w:rsidRPr="00E16D9E" w:rsidRDefault="00B867F7" w:rsidP="00B867F7">
      <w:pPr>
        <w:ind w:left="720"/>
        <w:rPr>
          <w:rFonts w:ascii="Segoe UI" w:hAnsi="Segoe UI" w:cs="Segoe UI"/>
        </w:rPr>
      </w:pPr>
      <w:r w:rsidRPr="00E16D9E">
        <w:rPr>
          <w:rFonts w:ascii="Segoe UI" w:hAnsi="Segoe UI" w:cs="Segoe UI"/>
        </w:rPr>
        <w:t>While Matching Funds are NOT a requirement of this grant program, please identify any proposed matching or in-kind resources committed to this proposal.</w:t>
      </w:r>
    </w:p>
    <w:p w14:paraId="7FE19C6E" w14:textId="20AE0602" w:rsidR="00B867F7" w:rsidRPr="00E16D9E" w:rsidRDefault="00B867F7" w:rsidP="00B867F7">
      <w:pPr>
        <w:ind w:left="720"/>
        <w:rPr>
          <w:rFonts w:ascii="Segoe UI" w:hAnsi="Segoe UI" w:cs="Segoe UI"/>
        </w:rPr>
      </w:pPr>
      <w:r w:rsidRPr="00E16D9E">
        <w:rPr>
          <w:rFonts w:ascii="Segoe UI" w:hAnsi="Segoe UI" w:cs="Segoe UI"/>
        </w:rPr>
        <w:t>A maximum indirect cost of 10% is allowed.</w:t>
      </w:r>
    </w:p>
    <w:p w14:paraId="0711AB32" w14:textId="77777777" w:rsidR="00F408B7" w:rsidRPr="00E16D9E" w:rsidRDefault="00F408B7" w:rsidP="00944D16">
      <w:pPr>
        <w:spacing w:after="0"/>
        <w:rPr>
          <w:rFonts w:ascii="Segoe UI" w:hAnsi="Segoe UI" w:cs="Segoe UI"/>
          <w:color w:val="1F497D" w:themeColor="text2"/>
        </w:rPr>
      </w:pPr>
    </w:p>
    <w:p w14:paraId="25E0799F" w14:textId="051B3E11" w:rsidR="00944D16" w:rsidRPr="00E16D9E" w:rsidRDefault="00944D16" w:rsidP="5A793E41">
      <w:pPr>
        <w:numPr>
          <w:ilvl w:val="0"/>
          <w:numId w:val="6"/>
        </w:numPr>
        <w:rPr>
          <w:rFonts w:ascii="Segoe UI" w:eastAsiaTheme="minorEastAsia" w:hAnsi="Segoe UI" w:cs="Segoe UI"/>
          <w:b/>
          <w:bCs/>
          <w:color w:val="002060"/>
          <w:sz w:val="28"/>
          <w:szCs w:val="28"/>
        </w:rPr>
      </w:pPr>
      <w:r w:rsidRPr="00E16D9E">
        <w:rPr>
          <w:rFonts w:ascii="Segoe UI" w:eastAsiaTheme="minorEastAsia" w:hAnsi="Segoe UI" w:cs="Segoe UI"/>
          <w:b/>
          <w:bCs/>
          <w:color w:val="002060"/>
          <w:sz w:val="28"/>
          <w:szCs w:val="28"/>
        </w:rPr>
        <w:t>Submission Instructions</w:t>
      </w:r>
    </w:p>
    <w:p w14:paraId="7EBD3622" w14:textId="7C832BD4" w:rsidR="00614D72" w:rsidRPr="00E16D9E" w:rsidRDefault="00944D16" w:rsidP="00944D16">
      <w:pPr>
        <w:rPr>
          <w:rFonts w:ascii="Segoe UI" w:hAnsi="Segoe UI" w:cs="Segoe UI"/>
        </w:rPr>
      </w:pPr>
      <w:r w:rsidRPr="00E16D9E">
        <w:rPr>
          <w:rFonts w:ascii="Segoe UI" w:hAnsi="Segoe UI" w:cs="Segoe UI"/>
        </w:rPr>
        <w:t xml:space="preserve">Only electronic bids submitted via COMMBUYS will be accepted in response to this RFP. COMMBUYS is the State’s online procurement platform for all bids and solicitations. The website is found here: </w:t>
      </w:r>
      <w:hyperlink r:id="rId13">
        <w:r w:rsidRPr="00E16D9E">
          <w:rPr>
            <w:rStyle w:val="Hyperlink"/>
            <w:rFonts w:ascii="Segoe UI" w:hAnsi="Segoe UI" w:cs="Segoe UI"/>
          </w:rPr>
          <w:t>www.COMMBUYS.com</w:t>
        </w:r>
      </w:hyperlink>
      <w:r w:rsidRPr="00E16D9E">
        <w:rPr>
          <w:rFonts w:ascii="Segoe UI" w:hAnsi="Segoe UI" w:cs="Segoe UI"/>
        </w:rPr>
        <w:t>. The posting is under</w:t>
      </w:r>
      <w:r w:rsidR="00E22A52">
        <w:rPr>
          <w:rFonts w:ascii="Segoe UI" w:hAnsi="Segoe UI" w:cs="Segoe UI"/>
        </w:rPr>
        <w:t xml:space="preserve"> </w:t>
      </w:r>
      <w:r w:rsidR="00D937D1">
        <w:rPr>
          <w:rFonts w:ascii="Segoe UI" w:hAnsi="Segoe UI" w:cs="Segoe UI"/>
        </w:rPr>
        <w:t xml:space="preserve">bid number: </w:t>
      </w:r>
      <w:r w:rsidR="00E22A52" w:rsidRPr="005E7270">
        <w:rPr>
          <w:rFonts w:ascii="Segoe UI" w:hAnsi="Segoe UI" w:cs="Segoe UI"/>
          <w:b/>
          <w:bCs/>
        </w:rPr>
        <w:t>BD-27-1088-RGT01-RGT01-130754</w:t>
      </w:r>
      <w:r w:rsidR="00E22A52" w:rsidRPr="00E22A52">
        <w:rPr>
          <w:rFonts w:ascii="Segoe UI" w:hAnsi="Segoe UI" w:cs="Segoe UI"/>
        </w:rPr>
        <w:t xml:space="preserve"> </w:t>
      </w:r>
      <w:r w:rsidR="00E22A52">
        <w:rPr>
          <w:rFonts w:ascii="Segoe UI" w:hAnsi="Segoe UI" w:cs="Segoe UI"/>
        </w:rPr>
        <w:t xml:space="preserve"> </w:t>
      </w:r>
      <w:r w:rsidR="00937A16" w:rsidRPr="00E16D9E">
        <w:rPr>
          <w:rFonts w:ascii="Segoe UI" w:hAnsi="Segoe UI" w:cs="Segoe UI"/>
          <w:b/>
          <w:bCs/>
        </w:rPr>
        <w:t xml:space="preserve"> </w:t>
      </w:r>
      <w:r w:rsidRPr="00E16D9E">
        <w:rPr>
          <w:rFonts w:ascii="Segoe UI" w:hAnsi="Segoe UI" w:cs="Segoe UI"/>
        </w:rPr>
        <w:t xml:space="preserve">Upload the proposal by, or before, </w:t>
      </w:r>
      <w:r w:rsidR="3619A00C" w:rsidRPr="655FF2A0">
        <w:rPr>
          <w:rFonts w:ascii="Segoe UI" w:hAnsi="Segoe UI" w:cs="Segoe UI"/>
        </w:rPr>
        <w:t>July</w:t>
      </w:r>
      <w:r w:rsidR="00BE4308" w:rsidRPr="655FF2A0">
        <w:rPr>
          <w:rFonts w:ascii="Segoe UI" w:hAnsi="Segoe UI" w:cs="Segoe UI"/>
        </w:rPr>
        <w:t xml:space="preserve"> </w:t>
      </w:r>
      <w:r w:rsidR="00875FBC" w:rsidRPr="655FF2A0">
        <w:rPr>
          <w:rFonts w:ascii="Segoe UI" w:hAnsi="Segoe UI" w:cs="Segoe UI"/>
        </w:rPr>
        <w:t>3</w:t>
      </w:r>
      <w:r w:rsidR="3619A00C" w:rsidRPr="655FF2A0">
        <w:rPr>
          <w:rFonts w:ascii="Segoe UI" w:hAnsi="Segoe UI" w:cs="Segoe UI"/>
        </w:rPr>
        <w:t>1</w:t>
      </w:r>
      <w:r w:rsidR="00BE4308" w:rsidRPr="00086545">
        <w:rPr>
          <w:rFonts w:ascii="Segoe UI" w:hAnsi="Segoe UI" w:cs="Segoe UI"/>
        </w:rPr>
        <w:t>, 2026</w:t>
      </w:r>
      <w:r w:rsidR="00614D72" w:rsidRPr="00E16D9E">
        <w:rPr>
          <w:rFonts w:ascii="Segoe UI" w:hAnsi="Segoe UI" w:cs="Segoe UI"/>
        </w:rPr>
        <w:t xml:space="preserve">.  </w:t>
      </w:r>
      <w:r w:rsidRPr="00E16D9E">
        <w:rPr>
          <w:rFonts w:ascii="Segoe UI" w:hAnsi="Segoe UI" w:cs="Segoe UI"/>
        </w:rPr>
        <w:t>Responses posted to COMMBUYS after 5:00 pm EST on that date will not be considered for evaluation.</w:t>
      </w:r>
    </w:p>
    <w:p w14:paraId="6BAD45A8" w14:textId="72847CA6" w:rsidR="003E2E6F" w:rsidRPr="00E16D9E" w:rsidRDefault="00944D16" w:rsidP="08DADE54">
      <w:pPr>
        <w:rPr>
          <w:rFonts w:ascii="Segoe UI" w:eastAsia="Calibri" w:hAnsi="Segoe UI" w:cs="Segoe UI"/>
          <w:b/>
          <w:bCs/>
          <w:color w:val="0000FF" w:themeColor="hyperlink"/>
          <w:u w:val="single"/>
        </w:rPr>
      </w:pPr>
      <w:r w:rsidRPr="6850FE07">
        <w:rPr>
          <w:rFonts w:ascii="Segoe UI" w:eastAsiaTheme="minorEastAsia" w:hAnsi="Segoe UI" w:cs="Segoe UI"/>
        </w:rPr>
        <w:t>To respond to this bid, please register on the COMMBUYS website. If you need assistance with registering, please contact the COMMBUYS helpdesk at: COMMBUYS@state.ma.us or (888) 627-8283 or (617) 720-319</w:t>
      </w:r>
      <w:r w:rsidRPr="6850FE07">
        <w:rPr>
          <w:rFonts w:ascii="Segoe UI" w:hAnsi="Segoe UI" w:cs="Segoe UI"/>
        </w:rPr>
        <w:t>7</w:t>
      </w:r>
      <w:r w:rsidR="00614D72" w:rsidRPr="6850FE07">
        <w:rPr>
          <w:rFonts w:ascii="Segoe UI" w:hAnsi="Segoe UI" w:cs="Segoe UI"/>
        </w:rPr>
        <w:t>.</w:t>
      </w:r>
      <w:r w:rsidR="3FFA5488" w:rsidRPr="6850FE07">
        <w:rPr>
          <w:rFonts w:ascii="Segoe UI" w:hAnsi="Segoe UI" w:cs="Segoe UI"/>
        </w:rPr>
        <w:t xml:space="preserve"> </w:t>
      </w:r>
      <w:r w:rsidR="3FFA5488" w:rsidRPr="6850FE07">
        <w:rPr>
          <w:rFonts w:ascii="Segoe UI" w:eastAsia="Calibri" w:hAnsi="Segoe UI" w:cs="Segoe UI"/>
          <w:color w:val="000000" w:themeColor="text1"/>
        </w:rPr>
        <w:t>Instructions on how to submit a proposal via COMMB</w:t>
      </w:r>
      <w:r w:rsidR="6A524535" w:rsidRPr="6850FE07">
        <w:rPr>
          <w:rFonts w:ascii="Segoe UI" w:eastAsia="Calibri" w:hAnsi="Segoe UI" w:cs="Segoe UI"/>
          <w:color w:val="000000" w:themeColor="text1"/>
        </w:rPr>
        <w:t>UYS</w:t>
      </w:r>
      <w:r w:rsidR="3FFA5488" w:rsidRPr="6850FE07">
        <w:rPr>
          <w:rFonts w:ascii="Segoe UI" w:eastAsia="Calibri" w:hAnsi="Segoe UI" w:cs="Segoe UI"/>
          <w:color w:val="000000" w:themeColor="text1"/>
        </w:rPr>
        <w:t xml:space="preserve"> can be viewed at </w:t>
      </w:r>
      <w:hyperlink r:id="rId14">
        <w:r w:rsidR="3FFA5488" w:rsidRPr="6850FE07">
          <w:rPr>
            <w:rStyle w:val="Hyperlink"/>
            <w:rFonts w:ascii="Segoe UI" w:eastAsia="Calibri" w:hAnsi="Segoe UI" w:cs="Segoe UI"/>
            <w:b/>
            <w:bCs/>
          </w:rPr>
          <w:t>https://www.mass.gov/doc/instructions-for-vendors-responding-to-bids</w:t>
        </w:r>
      </w:hyperlink>
    </w:p>
    <w:p w14:paraId="592B894E" w14:textId="7CF01913" w:rsidR="003E2E6F" w:rsidRPr="00E16D9E" w:rsidRDefault="00944D16" w:rsidP="004F27B7">
      <w:pPr>
        <w:pStyle w:val="ListParagraph"/>
        <w:numPr>
          <w:ilvl w:val="0"/>
          <w:numId w:val="42"/>
        </w:numPr>
        <w:rPr>
          <w:rFonts w:ascii="Segoe UI" w:hAnsi="Segoe UI" w:cs="Segoe UI"/>
          <w:b/>
          <w:bCs/>
          <w:color w:val="002060"/>
        </w:rPr>
      </w:pPr>
      <w:r w:rsidRPr="00E16D9E">
        <w:rPr>
          <w:rFonts w:ascii="Segoe UI" w:hAnsi="Segoe UI" w:cs="Segoe UI"/>
          <w:b/>
          <w:bCs/>
          <w:color w:val="002060"/>
        </w:rPr>
        <w:t xml:space="preserve">New Users </w:t>
      </w:r>
      <w:proofErr w:type="gramStart"/>
      <w:r w:rsidRPr="00E16D9E">
        <w:rPr>
          <w:rFonts w:ascii="Segoe UI" w:hAnsi="Segoe UI" w:cs="Segoe UI"/>
          <w:b/>
          <w:bCs/>
          <w:color w:val="002060"/>
        </w:rPr>
        <w:t>to</w:t>
      </w:r>
      <w:proofErr w:type="gramEnd"/>
      <w:r w:rsidRPr="00E16D9E">
        <w:rPr>
          <w:rFonts w:ascii="Segoe UI" w:hAnsi="Segoe UI" w:cs="Segoe UI"/>
          <w:b/>
          <w:bCs/>
          <w:color w:val="002060"/>
        </w:rPr>
        <w:t xml:space="preserve"> </w:t>
      </w:r>
      <w:r w:rsidR="0065178F" w:rsidRPr="00E16D9E">
        <w:rPr>
          <w:rFonts w:ascii="Segoe UI" w:hAnsi="Segoe UI" w:cs="Segoe UI"/>
          <w:b/>
          <w:bCs/>
          <w:color w:val="002060"/>
        </w:rPr>
        <w:t>COMMBUYS</w:t>
      </w:r>
      <w:r w:rsidRPr="00E16D9E">
        <w:rPr>
          <w:rFonts w:ascii="Segoe UI" w:hAnsi="Segoe UI" w:cs="Segoe UI"/>
          <w:b/>
          <w:bCs/>
          <w:color w:val="002060"/>
        </w:rPr>
        <w:t xml:space="preserve"> must register with COMMBUYS prior to </w:t>
      </w:r>
      <w:r w:rsidR="0024540C" w:rsidRPr="00E16D9E">
        <w:rPr>
          <w:rFonts w:ascii="Segoe UI" w:hAnsi="Segoe UI" w:cs="Segoe UI"/>
          <w:b/>
          <w:bCs/>
          <w:color w:val="002060"/>
        </w:rPr>
        <w:t>applying</w:t>
      </w:r>
      <w:r w:rsidRPr="00E16D9E">
        <w:rPr>
          <w:rFonts w:ascii="Segoe UI" w:hAnsi="Segoe UI" w:cs="Segoe UI"/>
          <w:b/>
          <w:bCs/>
          <w:color w:val="002060"/>
        </w:rPr>
        <w:t>.</w:t>
      </w:r>
    </w:p>
    <w:p w14:paraId="62135509" w14:textId="77777777" w:rsidR="003E2E6F" w:rsidRPr="00E16D9E" w:rsidRDefault="003E2E6F" w:rsidP="003E2E6F">
      <w:pPr>
        <w:pStyle w:val="ListParagraph"/>
        <w:rPr>
          <w:rFonts w:ascii="Segoe UI" w:hAnsi="Segoe UI" w:cs="Segoe UI"/>
        </w:rPr>
      </w:pPr>
      <w:r w:rsidRPr="00E16D9E">
        <w:rPr>
          <w:rFonts w:ascii="Segoe UI" w:hAnsi="Segoe UI" w:cs="Segoe UI"/>
        </w:rPr>
        <w:t>The following links to resources are provided to assist Bidders in submitting Quotes:</w:t>
      </w:r>
    </w:p>
    <w:p w14:paraId="1AB21C0E" w14:textId="77777777" w:rsidR="003E2E6F" w:rsidRPr="00E16D9E" w:rsidRDefault="003E2E6F" w:rsidP="003E2E6F">
      <w:pPr>
        <w:pStyle w:val="ListParagraph"/>
        <w:numPr>
          <w:ilvl w:val="0"/>
          <w:numId w:val="7"/>
        </w:numPr>
        <w:rPr>
          <w:rFonts w:ascii="Segoe UI" w:hAnsi="Segoe UI" w:cs="Segoe UI"/>
        </w:rPr>
      </w:pPr>
      <w:r w:rsidRPr="00E16D9E">
        <w:rPr>
          <w:rFonts w:ascii="Segoe UI" w:hAnsi="Segoe UI" w:cs="Segoe UI"/>
        </w:rPr>
        <w:t xml:space="preserve">An instructional job aid of Basic COMMBUYS and Searching Navigation: </w:t>
      </w:r>
      <w:hyperlink r:id="rId15">
        <w:r w:rsidRPr="00E16D9E">
          <w:rPr>
            <w:rStyle w:val="Hyperlink"/>
            <w:rFonts w:ascii="Segoe UI" w:hAnsi="Segoe UI" w:cs="Segoe UI"/>
          </w:rPr>
          <w:t>download (mass.gov)</w:t>
        </w:r>
      </w:hyperlink>
    </w:p>
    <w:p w14:paraId="3DEAFA23" w14:textId="77777777" w:rsidR="003E2E6F" w:rsidRPr="00E16D9E" w:rsidRDefault="003E2E6F" w:rsidP="003E2E6F">
      <w:pPr>
        <w:pStyle w:val="ListParagraph"/>
        <w:numPr>
          <w:ilvl w:val="0"/>
          <w:numId w:val="7"/>
        </w:numPr>
        <w:rPr>
          <w:rFonts w:ascii="Segoe UI" w:hAnsi="Segoe UI" w:cs="Segoe UI"/>
          <w:b/>
          <w:bCs/>
        </w:rPr>
      </w:pPr>
      <w:r w:rsidRPr="00E16D9E">
        <w:rPr>
          <w:rFonts w:ascii="Segoe UI" w:hAnsi="Segoe UI" w:cs="Segoe UI"/>
        </w:rPr>
        <w:t xml:space="preserve">An instructional job aid on How to Register as a Vendor: </w:t>
      </w:r>
      <w:hyperlink r:id="rId16">
        <w:r w:rsidRPr="00E16D9E">
          <w:rPr>
            <w:rStyle w:val="Hyperlink"/>
            <w:rFonts w:ascii="Segoe UI" w:hAnsi="Segoe UI" w:cs="Segoe UI"/>
          </w:rPr>
          <w:t>download (mass.gov)</w:t>
        </w:r>
      </w:hyperlink>
    </w:p>
    <w:p w14:paraId="7A8ADB44" w14:textId="77777777" w:rsidR="003E2E6F" w:rsidRPr="00E16D9E" w:rsidRDefault="003E2E6F" w:rsidP="003E2E6F">
      <w:pPr>
        <w:pStyle w:val="ListParagraph"/>
        <w:numPr>
          <w:ilvl w:val="0"/>
          <w:numId w:val="7"/>
        </w:numPr>
        <w:rPr>
          <w:rFonts w:ascii="Segoe UI" w:hAnsi="Segoe UI" w:cs="Segoe UI"/>
          <w:b/>
          <w:bCs/>
        </w:rPr>
      </w:pPr>
      <w:r w:rsidRPr="00E16D9E">
        <w:rPr>
          <w:rFonts w:ascii="Segoe UI" w:hAnsi="Segoe UI" w:cs="Segoe UI"/>
        </w:rPr>
        <w:t xml:space="preserve">An instructional job aid on How to Locate a Bid Logged into COMMBUYS: </w:t>
      </w:r>
      <w:hyperlink r:id="rId17">
        <w:r w:rsidRPr="00E16D9E">
          <w:rPr>
            <w:rStyle w:val="Hyperlink"/>
            <w:rFonts w:ascii="Segoe UI" w:hAnsi="Segoe UI" w:cs="Segoe UI"/>
          </w:rPr>
          <w:t>download (mass.gov)</w:t>
        </w:r>
      </w:hyperlink>
    </w:p>
    <w:p w14:paraId="3C0AB5A4" w14:textId="77777777" w:rsidR="003E2E6F" w:rsidRPr="00E16D9E" w:rsidRDefault="003E2E6F" w:rsidP="003E2E6F">
      <w:pPr>
        <w:pStyle w:val="ListParagraph"/>
        <w:numPr>
          <w:ilvl w:val="0"/>
          <w:numId w:val="7"/>
        </w:numPr>
        <w:rPr>
          <w:rFonts w:ascii="Segoe UI" w:hAnsi="Segoe UI" w:cs="Segoe UI"/>
          <w:b/>
        </w:rPr>
      </w:pPr>
      <w:r w:rsidRPr="00E16D9E">
        <w:rPr>
          <w:rFonts w:ascii="Segoe UI" w:hAnsi="Segoe UI" w:cs="Segoe UI"/>
        </w:rPr>
        <w:t xml:space="preserve">An instructional job aid on how to Locate a Bid or Grant then Create and Submit Quote: </w:t>
      </w:r>
      <w:hyperlink r:id="rId18">
        <w:r w:rsidRPr="00E16D9E">
          <w:rPr>
            <w:rStyle w:val="Hyperlink"/>
            <w:rFonts w:ascii="Segoe UI" w:hAnsi="Segoe UI" w:cs="Segoe UI"/>
          </w:rPr>
          <w:t>download (mass.gov)</w:t>
        </w:r>
      </w:hyperlink>
    </w:p>
    <w:p w14:paraId="738F789F" w14:textId="0C93B29F" w:rsidR="003E2E6F" w:rsidRPr="00E16D9E" w:rsidRDefault="003E2E6F" w:rsidP="003E2E6F">
      <w:pPr>
        <w:pStyle w:val="ListParagraph"/>
        <w:numPr>
          <w:ilvl w:val="0"/>
          <w:numId w:val="7"/>
        </w:numPr>
        <w:spacing w:after="0"/>
        <w:rPr>
          <w:rFonts w:ascii="Segoe UI" w:hAnsi="Segoe UI" w:cs="Segoe UI"/>
        </w:rPr>
      </w:pPr>
      <w:r w:rsidRPr="00E16D9E">
        <w:rPr>
          <w:rFonts w:ascii="Segoe UI" w:hAnsi="Segoe UI" w:cs="Segoe UI"/>
        </w:rPr>
        <w:lastRenderedPageBreak/>
        <w:t xml:space="preserve">An instructional job aid on How to Edit, Withdraw or Resubmit Your response </w:t>
      </w:r>
      <w:hyperlink r:id="rId19">
        <w:r w:rsidRPr="00E16D9E">
          <w:rPr>
            <w:rStyle w:val="Hyperlink"/>
            <w:rFonts w:ascii="Segoe UI" w:hAnsi="Segoe UI" w:cs="Segoe UI"/>
          </w:rPr>
          <w:t>download (mass.gov)</w:t>
        </w:r>
        <w:r w:rsidRPr="00E16D9E">
          <w:rPr>
            <w:rFonts w:ascii="Segoe UI" w:hAnsi="Segoe UI" w:cs="Segoe UI"/>
          </w:rPr>
          <w:br/>
        </w:r>
      </w:hyperlink>
    </w:p>
    <w:p w14:paraId="7FEB796D" w14:textId="1D9CD90F" w:rsidR="6632D91E" w:rsidRPr="00E16D9E" w:rsidRDefault="003E2E6F" w:rsidP="003E2E6F">
      <w:pPr>
        <w:pStyle w:val="ListParagraph"/>
        <w:numPr>
          <w:ilvl w:val="0"/>
          <w:numId w:val="42"/>
        </w:numPr>
        <w:rPr>
          <w:rFonts w:ascii="Segoe UI" w:hAnsi="Segoe UI" w:cs="Segoe UI"/>
          <w:b/>
          <w:bCs/>
          <w:color w:val="002060"/>
        </w:rPr>
      </w:pPr>
      <w:r w:rsidRPr="00E16D9E">
        <w:rPr>
          <w:rFonts w:ascii="Segoe UI" w:hAnsi="Segoe UI" w:cs="Segoe UI"/>
          <w:b/>
          <w:bCs/>
          <w:color w:val="002060"/>
        </w:rPr>
        <w:t>COMMBUYS Registration</w:t>
      </w:r>
      <w:r w:rsidR="00944D16" w:rsidRPr="00E16D9E">
        <w:rPr>
          <w:rFonts w:ascii="Segoe UI" w:hAnsi="Segoe UI" w:cs="Segoe UI"/>
          <w:b/>
          <w:bCs/>
          <w:color w:val="002060"/>
        </w:rPr>
        <w:t xml:space="preserve"> </w:t>
      </w:r>
    </w:p>
    <w:p w14:paraId="667431ED" w14:textId="27267E1A" w:rsidR="6632D91E" w:rsidRPr="00E16D9E" w:rsidRDefault="6632D91E" w:rsidP="00785C31">
      <w:pPr>
        <w:pStyle w:val="ListParagraph"/>
        <w:numPr>
          <w:ilvl w:val="0"/>
          <w:numId w:val="9"/>
        </w:numPr>
        <w:spacing w:after="0" w:line="240" w:lineRule="auto"/>
        <w:rPr>
          <w:rFonts w:ascii="Segoe UI" w:eastAsia="Calibri" w:hAnsi="Segoe UI" w:cs="Segoe UI"/>
          <w:sz w:val="21"/>
          <w:szCs w:val="21"/>
        </w:rPr>
      </w:pPr>
      <w:r w:rsidRPr="00E16D9E">
        <w:rPr>
          <w:rFonts w:ascii="Segoe UI" w:eastAsia="Calibri" w:hAnsi="Segoe UI" w:cs="Segoe UI"/>
          <w:color w:val="000000" w:themeColor="text1"/>
        </w:rPr>
        <w:t>It is the responsibility of the prospective Applicant to maintain an active registration in COMMBUYS</w:t>
      </w:r>
      <w:r w:rsidR="00590244">
        <w:rPr>
          <w:rFonts w:ascii="Segoe UI" w:eastAsia="Calibri" w:hAnsi="Segoe UI" w:cs="Segoe UI"/>
          <w:color w:val="000000" w:themeColor="text1"/>
        </w:rPr>
        <w:t xml:space="preserve">.  An applicant must also </w:t>
      </w:r>
      <w:r w:rsidR="00697FF7">
        <w:rPr>
          <w:rFonts w:ascii="Segoe UI" w:eastAsia="Calibri" w:hAnsi="Segoe UI" w:cs="Segoe UI"/>
          <w:color w:val="000000" w:themeColor="text1"/>
        </w:rPr>
        <w:t>keep</w:t>
      </w:r>
      <w:r w:rsidR="00590244">
        <w:rPr>
          <w:rFonts w:ascii="Segoe UI" w:eastAsia="Calibri" w:hAnsi="Segoe UI" w:cs="Segoe UI"/>
          <w:color w:val="000000" w:themeColor="text1"/>
        </w:rPr>
        <w:t xml:space="preserve"> his/her</w:t>
      </w:r>
      <w:r w:rsidR="00E556F7">
        <w:rPr>
          <w:rFonts w:ascii="Segoe UI" w:eastAsia="Calibri" w:hAnsi="Segoe UI" w:cs="Segoe UI"/>
          <w:color w:val="000000" w:themeColor="text1"/>
        </w:rPr>
        <w:t xml:space="preserve"> </w:t>
      </w:r>
      <w:r w:rsidRPr="00E16D9E">
        <w:rPr>
          <w:rFonts w:ascii="Segoe UI" w:eastAsia="Calibri" w:hAnsi="Segoe UI" w:cs="Segoe UI"/>
          <w:color w:val="000000" w:themeColor="text1"/>
        </w:rPr>
        <w:t xml:space="preserve">email address </w:t>
      </w:r>
      <w:r w:rsidR="00E556F7">
        <w:rPr>
          <w:rFonts w:ascii="Segoe UI" w:eastAsia="Calibri" w:hAnsi="Segoe UI" w:cs="Segoe UI"/>
          <w:color w:val="000000" w:themeColor="text1"/>
        </w:rPr>
        <w:t>current</w:t>
      </w:r>
      <w:r w:rsidRPr="00E16D9E">
        <w:rPr>
          <w:rFonts w:ascii="Segoe UI" w:eastAsia="Calibri" w:hAnsi="Segoe UI" w:cs="Segoe UI"/>
          <w:color w:val="000000" w:themeColor="text1"/>
        </w:rPr>
        <w:t xml:space="preserve">, if </w:t>
      </w:r>
      <w:proofErr w:type="gramStart"/>
      <w:r w:rsidRPr="00E16D9E">
        <w:rPr>
          <w:rFonts w:ascii="Segoe UI" w:eastAsia="Calibri" w:hAnsi="Segoe UI" w:cs="Segoe UI"/>
          <w:color w:val="000000" w:themeColor="text1"/>
        </w:rPr>
        <w:t>awarded</w:t>
      </w:r>
      <w:proofErr w:type="gramEnd"/>
      <w:r w:rsidRPr="00E16D9E">
        <w:rPr>
          <w:rFonts w:ascii="Segoe UI" w:eastAsia="Calibri" w:hAnsi="Segoe UI" w:cs="Segoe UI"/>
          <w:color w:val="000000" w:themeColor="text1"/>
        </w:rPr>
        <w:t xml:space="preserve"> a grant, and </w:t>
      </w:r>
      <w:r w:rsidR="000C0D04" w:rsidRPr="00E16D9E">
        <w:rPr>
          <w:rFonts w:ascii="Segoe UI" w:eastAsia="Calibri" w:hAnsi="Segoe UI" w:cs="Segoe UI"/>
          <w:color w:val="000000" w:themeColor="text1"/>
        </w:rPr>
        <w:t>monitor</w:t>
      </w:r>
      <w:r w:rsidRPr="00E16D9E">
        <w:rPr>
          <w:rFonts w:ascii="Segoe UI" w:eastAsia="Calibri" w:hAnsi="Segoe UI" w:cs="Segoe UI"/>
          <w:color w:val="000000" w:themeColor="text1"/>
        </w:rPr>
        <w:t xml:space="preserve"> that email inbox for communications from the Procurement Department, including requests for clarification. The Procurement Department and the Commonwealth assume no responsibility if a prospective Applicant’s designated email address is not current, or if technical problems, including those with the prospective Applicant’s computer, network, or internet service provider (ISP) cause email communications sent to/from the prospective Applicant and the Procurement Department to be lost or rejected by any means including email or spam filtering.</w:t>
      </w:r>
    </w:p>
    <w:p w14:paraId="423FEC43" w14:textId="02BCCA03" w:rsidR="08DADE54" w:rsidRPr="00E16D9E" w:rsidRDefault="08DADE54" w:rsidP="08DADE54">
      <w:pPr>
        <w:spacing w:after="0" w:line="240" w:lineRule="auto"/>
        <w:rPr>
          <w:rFonts w:ascii="Segoe UI" w:eastAsia="Calibri" w:hAnsi="Segoe UI" w:cs="Segoe UI"/>
          <w:color w:val="000000" w:themeColor="text1"/>
        </w:rPr>
      </w:pPr>
    </w:p>
    <w:p w14:paraId="48CFA386" w14:textId="266136AD" w:rsidR="7CA9846A" w:rsidRPr="00E16D9E" w:rsidRDefault="7CA9846A" w:rsidP="00785C31">
      <w:pPr>
        <w:pStyle w:val="ListParagraph"/>
        <w:numPr>
          <w:ilvl w:val="0"/>
          <w:numId w:val="9"/>
        </w:numPr>
        <w:rPr>
          <w:rFonts w:ascii="Segoe UI" w:eastAsia="Calibri" w:hAnsi="Segoe UI" w:cs="Segoe UI"/>
          <w:color w:val="000000" w:themeColor="text1"/>
        </w:rPr>
      </w:pPr>
      <w:r w:rsidRPr="00E16D9E">
        <w:rPr>
          <w:rFonts w:ascii="Segoe UI" w:eastAsia="Calibri" w:hAnsi="Segoe UI" w:cs="Segoe UI"/>
          <w:b/>
          <w:bCs/>
          <w:color w:val="000000" w:themeColor="text1"/>
        </w:rPr>
        <w:t>Quotes (Bid Responses) Deadline (Bid Opening Date/Time)</w:t>
      </w:r>
      <w:r w:rsidRPr="00E16D9E">
        <w:rPr>
          <w:rFonts w:ascii="Segoe UI" w:hAnsi="Segoe UI" w:cs="Segoe UI"/>
        </w:rPr>
        <w:br/>
      </w:r>
      <w:r w:rsidRPr="00E16D9E">
        <w:rPr>
          <w:rFonts w:ascii="Segoe UI" w:eastAsia="Calibri" w:hAnsi="Segoe UI" w:cs="Segoe UI"/>
          <w:color w:val="000000" w:themeColor="text1"/>
        </w:rPr>
        <w:t>See the Grant (Bid Responses) Deadline (Bid Opening) Date and Time indicated in the Estimated Procurement Calendar (above).</w:t>
      </w:r>
      <w:r w:rsidRPr="00E16D9E">
        <w:rPr>
          <w:rFonts w:ascii="Segoe UI" w:hAnsi="Segoe UI" w:cs="Segoe UI"/>
        </w:rPr>
        <w:br/>
      </w:r>
    </w:p>
    <w:p w14:paraId="1529B533" w14:textId="6E234B99" w:rsidR="6632D91E" w:rsidRPr="00E16D9E" w:rsidRDefault="7CA9846A" w:rsidP="140BACD9">
      <w:pPr>
        <w:pStyle w:val="ListParagraph"/>
        <w:numPr>
          <w:ilvl w:val="0"/>
          <w:numId w:val="9"/>
        </w:numPr>
        <w:spacing w:after="0" w:line="240" w:lineRule="auto"/>
        <w:rPr>
          <w:rFonts w:ascii="Segoe UI" w:eastAsia="Calibri" w:hAnsi="Segoe UI" w:cs="Segoe UI"/>
          <w:color w:val="000000" w:themeColor="text1"/>
        </w:rPr>
      </w:pPr>
      <w:r w:rsidRPr="00E16D9E">
        <w:rPr>
          <w:rFonts w:ascii="Segoe UI" w:eastAsia="Calibri" w:hAnsi="Segoe UI" w:cs="Segoe UI"/>
          <w:b/>
          <w:bCs/>
          <w:color w:val="000000" w:themeColor="text1"/>
        </w:rPr>
        <w:t>Estimated Grant Start Date</w:t>
      </w:r>
      <w:r w:rsidR="6632D91E" w:rsidRPr="00E16D9E">
        <w:rPr>
          <w:rFonts w:ascii="Segoe UI" w:hAnsi="Segoe UI" w:cs="Segoe UI"/>
        </w:rPr>
        <w:br/>
      </w:r>
      <w:r w:rsidRPr="00E16D9E">
        <w:rPr>
          <w:rFonts w:ascii="Segoe UI" w:eastAsia="Calibri" w:hAnsi="Segoe UI" w:cs="Segoe UI"/>
          <w:color w:val="000000" w:themeColor="text1"/>
        </w:rPr>
        <w:t>DHE anticipates the approximate start date to be upon approval. The actual start date will be the Contract Effective Date which is the date the Contract is executed by the parti</w:t>
      </w:r>
      <w:r w:rsidRPr="007B4266">
        <w:rPr>
          <w:rFonts w:ascii="Segoe UI" w:eastAsia="Calibri" w:hAnsi="Segoe UI" w:cs="Segoe UI"/>
          <w:color w:val="000000" w:themeColor="text1"/>
          <w:shd w:val="clear" w:color="auto" w:fill="E6E6E6"/>
        </w:rPr>
        <w:t>es.</w:t>
      </w:r>
      <w:r w:rsidR="00B24BD9" w:rsidRPr="00E16D9E">
        <w:rPr>
          <w:rFonts w:ascii="Segoe UI" w:eastAsia="Calibri" w:hAnsi="Segoe UI" w:cs="Segoe UI"/>
          <w:color w:val="000000" w:themeColor="text1"/>
          <w:shd w:val="clear" w:color="auto" w:fill="E6E6E6"/>
        </w:rPr>
        <w:br/>
      </w:r>
    </w:p>
    <w:p w14:paraId="55D3BFBD" w14:textId="330E6AA8" w:rsidR="00DF7B4A" w:rsidRPr="00E16D9E" w:rsidRDefault="00B24BD9">
      <w:pPr>
        <w:pStyle w:val="ListParagraph"/>
        <w:numPr>
          <w:ilvl w:val="0"/>
          <w:numId w:val="9"/>
        </w:numPr>
        <w:spacing w:after="0" w:line="240" w:lineRule="auto"/>
        <w:rPr>
          <w:rFonts w:ascii="Segoe UI" w:hAnsi="Segoe UI" w:cs="Segoe UI"/>
        </w:rPr>
      </w:pPr>
      <w:r w:rsidRPr="00E16D9E">
        <w:rPr>
          <w:rFonts w:ascii="Segoe UI" w:eastAsiaTheme="minorEastAsia" w:hAnsi="Segoe UI" w:cs="Segoe UI"/>
          <w:b/>
          <w:bCs/>
          <w:color w:val="000000" w:themeColor="text1"/>
        </w:rPr>
        <w:t>Incomplete Submissions</w:t>
      </w:r>
      <w:r w:rsidRPr="00E16D9E">
        <w:rPr>
          <w:rFonts w:ascii="Segoe UI" w:hAnsi="Segoe UI" w:cs="Segoe UI"/>
        </w:rPr>
        <w:br/>
      </w:r>
      <w:r w:rsidR="00614D72" w:rsidRPr="00E16D9E">
        <w:rPr>
          <w:rFonts w:ascii="Segoe UI" w:hAnsi="Segoe UI" w:cs="Segoe UI"/>
        </w:rPr>
        <w:t xml:space="preserve">Any submission that fails to meet the submission requirements of the RFP will be found non-responsive without further evaluation unless the evaluation team, at its discretion, determines that the non-compliance is insubstantial and may be corrected. In these cases, the evaluation team may allow the vendor to make minor corrections to the submission. </w:t>
      </w:r>
      <w:r w:rsidR="00192BB8" w:rsidRPr="00E16D9E">
        <w:rPr>
          <w:rFonts w:ascii="Segoe UI" w:hAnsi="Segoe UI" w:cs="Segoe UI"/>
        </w:rPr>
        <w:t>Applicants are required to monitor COMMBUYS for changes to the procurement calendar for this Grant.</w:t>
      </w:r>
    </w:p>
    <w:p w14:paraId="3568BE6A" w14:textId="77777777" w:rsidR="003E2E6F" w:rsidRPr="00E16D9E" w:rsidRDefault="003E2E6F" w:rsidP="003E2E6F">
      <w:pPr>
        <w:spacing w:after="0" w:line="240" w:lineRule="auto"/>
        <w:rPr>
          <w:rFonts w:ascii="Segoe UI" w:hAnsi="Segoe UI" w:cs="Segoe UI"/>
        </w:rPr>
      </w:pPr>
    </w:p>
    <w:p w14:paraId="3BB99BBE" w14:textId="77777777" w:rsidR="003E2E6F" w:rsidRPr="00E16D9E" w:rsidRDefault="003E2E6F" w:rsidP="003E2E6F">
      <w:pPr>
        <w:spacing w:after="0" w:line="240" w:lineRule="auto"/>
        <w:rPr>
          <w:rFonts w:ascii="Segoe UI" w:hAnsi="Segoe UI" w:cs="Segoe UI"/>
        </w:rPr>
      </w:pPr>
    </w:p>
    <w:p w14:paraId="0552CF6D" w14:textId="6F6DF170" w:rsidR="000A44D9" w:rsidRPr="00E16D9E" w:rsidRDefault="0088204F" w:rsidP="5A793E41">
      <w:pPr>
        <w:numPr>
          <w:ilvl w:val="0"/>
          <w:numId w:val="6"/>
        </w:numPr>
        <w:rPr>
          <w:rFonts w:ascii="Segoe UI" w:eastAsiaTheme="minorEastAsia" w:hAnsi="Segoe UI" w:cs="Segoe UI"/>
          <w:b/>
          <w:bCs/>
          <w:color w:val="002060"/>
          <w:sz w:val="28"/>
          <w:szCs w:val="28"/>
        </w:rPr>
      </w:pPr>
      <w:r w:rsidRPr="00E16D9E">
        <w:rPr>
          <w:rFonts w:ascii="Segoe UI" w:eastAsiaTheme="minorEastAsia" w:hAnsi="Segoe UI" w:cs="Segoe UI"/>
          <w:b/>
          <w:bCs/>
          <w:color w:val="002060"/>
          <w:sz w:val="28"/>
          <w:szCs w:val="28"/>
        </w:rPr>
        <w:t xml:space="preserve">Policy </w:t>
      </w:r>
    </w:p>
    <w:p w14:paraId="666DED42" w14:textId="5B81D267" w:rsidR="00857EC3" w:rsidRPr="00E16D9E" w:rsidRDefault="1ED58ECE" w:rsidP="00857EC3">
      <w:pPr>
        <w:pStyle w:val="ListParagraph"/>
        <w:numPr>
          <w:ilvl w:val="0"/>
          <w:numId w:val="10"/>
        </w:numPr>
        <w:rPr>
          <w:rFonts w:ascii="Segoe UI" w:hAnsi="Segoe UI" w:cs="Segoe UI"/>
          <w:b/>
          <w:bCs/>
          <w:u w:val="single"/>
        </w:rPr>
      </w:pPr>
      <w:r w:rsidRPr="00E16D9E">
        <w:rPr>
          <w:rFonts w:ascii="Segoe UI" w:hAnsi="Segoe UI" w:cs="Segoe UI"/>
          <w:b/>
          <w:bCs/>
          <w:color w:val="002060"/>
        </w:rPr>
        <w:t>Solicitor Responsibility</w:t>
      </w:r>
      <w:r w:rsidR="005E2084" w:rsidRPr="00E16D9E">
        <w:rPr>
          <w:rFonts w:ascii="Segoe UI" w:hAnsi="Segoe UI" w:cs="Segoe UI"/>
        </w:rPr>
        <w:br/>
      </w:r>
      <w:r w:rsidR="0DCACD16" w:rsidRPr="00E16D9E">
        <w:rPr>
          <w:rFonts w:ascii="Segoe UI" w:hAnsi="Segoe UI" w:cs="Segoe UI"/>
        </w:rPr>
        <w:t xml:space="preserve">Solicitors may not alter (manually or electronically) the grant application language. Modifications to the body of the grant application, specifications, terms and conditions, or application that change the intent of this grant application are prohibited and may disqualify a response. All costs associated with responding to this RFP are the sole responsibility of the responding organization. DHE reserves the right to use ideas </w:t>
      </w:r>
      <w:r w:rsidR="0DCACD16" w:rsidRPr="00E16D9E">
        <w:rPr>
          <w:rFonts w:ascii="Segoe UI" w:hAnsi="Segoe UI" w:cs="Segoe UI"/>
        </w:rPr>
        <w:lastRenderedPageBreak/>
        <w:t>included in any response without incurring any obligations to the responding applicant or committing to awards for the proposed services. Responses are considered public information.</w:t>
      </w:r>
    </w:p>
    <w:p w14:paraId="2A8F4A2F" w14:textId="77777777" w:rsidR="00637FDD" w:rsidRPr="00E16D9E" w:rsidRDefault="00637FDD" w:rsidP="00637FDD">
      <w:pPr>
        <w:pStyle w:val="ListParagraph"/>
        <w:rPr>
          <w:rFonts w:ascii="Segoe UI" w:hAnsi="Segoe UI" w:cs="Segoe UI"/>
          <w:b/>
          <w:bCs/>
          <w:u w:val="single"/>
        </w:rPr>
      </w:pPr>
    </w:p>
    <w:p w14:paraId="2E881554" w14:textId="1086C424" w:rsidR="00035A92" w:rsidRPr="00E16D9E" w:rsidRDefault="0088204F" w:rsidP="00035A92">
      <w:pPr>
        <w:pStyle w:val="ListParagraph"/>
        <w:numPr>
          <w:ilvl w:val="0"/>
          <w:numId w:val="10"/>
        </w:numPr>
        <w:rPr>
          <w:rFonts w:ascii="Segoe UI" w:hAnsi="Segoe UI" w:cs="Segoe UI"/>
          <w:b/>
          <w:bCs/>
          <w:u w:val="single"/>
        </w:rPr>
      </w:pPr>
      <w:r w:rsidRPr="00E16D9E">
        <w:rPr>
          <w:rFonts w:ascii="Segoe UI" w:hAnsi="Segoe UI" w:cs="Segoe UI"/>
          <w:b/>
          <w:bCs/>
          <w:color w:val="002060"/>
        </w:rPr>
        <w:t>Public Records</w:t>
      </w:r>
      <w:r w:rsidRPr="00E16D9E">
        <w:rPr>
          <w:rFonts w:ascii="Segoe UI" w:hAnsi="Segoe UI" w:cs="Segoe UI"/>
          <w:color w:val="002060"/>
        </w:rPr>
        <w:br/>
      </w:r>
      <w:r w:rsidR="0095038C" w:rsidRPr="00E16D9E">
        <w:rPr>
          <w:rFonts w:ascii="Segoe UI" w:hAnsi="Segoe UI" w:cs="Segoe UI"/>
        </w:rPr>
        <w:t>All responses and information submitted in response to this call for proposals are subject to the Massachusetts Public Records Law, M.G.L., Chapter 66, Section 10, and to Chapter 4, Section 15 | Subsection 26. Any statements in submitted responses that are inconsistent with these statutes shall be disregarded</w:t>
      </w:r>
      <w:r w:rsidR="00871299" w:rsidRPr="00E16D9E">
        <w:rPr>
          <w:rFonts w:ascii="Segoe UI" w:hAnsi="Segoe UI" w:cs="Segoe UI"/>
        </w:rPr>
        <w:t>.</w:t>
      </w:r>
    </w:p>
    <w:p w14:paraId="54B1B64B" w14:textId="77777777" w:rsidR="00035A92" w:rsidRPr="00E16D9E" w:rsidRDefault="00035A92" w:rsidP="00035A92">
      <w:pPr>
        <w:pStyle w:val="ListParagraph"/>
        <w:rPr>
          <w:rFonts w:ascii="Segoe UI" w:hAnsi="Segoe UI" w:cs="Segoe UI"/>
          <w:b/>
          <w:bCs/>
          <w:u w:val="single"/>
        </w:rPr>
      </w:pPr>
    </w:p>
    <w:p w14:paraId="76391913" w14:textId="1D1F4BF5" w:rsidR="00C43555" w:rsidRPr="00E16D9E" w:rsidRDefault="00871299" w:rsidP="6EF93D76">
      <w:pPr>
        <w:pStyle w:val="ListParagraph"/>
        <w:numPr>
          <w:ilvl w:val="0"/>
          <w:numId w:val="10"/>
        </w:numPr>
        <w:rPr>
          <w:rFonts w:ascii="Segoe UI" w:hAnsi="Segoe UI" w:cs="Segoe UI"/>
          <w:b/>
          <w:bCs/>
          <w:u w:val="single"/>
        </w:rPr>
      </w:pPr>
      <w:r w:rsidRPr="00E16D9E">
        <w:rPr>
          <w:rFonts w:ascii="Segoe UI" w:hAnsi="Segoe UI" w:cs="Segoe UI"/>
          <w:b/>
          <w:bCs/>
          <w:color w:val="002060"/>
        </w:rPr>
        <w:t xml:space="preserve">Publicity </w:t>
      </w:r>
      <w:r w:rsidRPr="00E16D9E">
        <w:rPr>
          <w:rFonts w:ascii="Segoe UI" w:hAnsi="Segoe UI" w:cs="Segoe UI"/>
          <w:color w:val="002060"/>
        </w:rPr>
        <w:br/>
      </w:r>
      <w:r w:rsidRPr="00E16D9E">
        <w:rPr>
          <w:rFonts w:ascii="Segoe UI" w:hAnsi="Segoe UI" w:cs="Segoe UI"/>
        </w:rPr>
        <w:t xml:space="preserve">Grant recipients are obligated to acknowledge the funding source in all print materials, websites and press releases as funding received from the Massachusetts Department of Higher Education through the </w:t>
      </w:r>
      <w:r w:rsidR="004F09CB" w:rsidRPr="00E16D9E">
        <w:rPr>
          <w:rFonts w:ascii="Segoe UI" w:hAnsi="Segoe UI" w:cs="Segoe UI"/>
        </w:rPr>
        <w:t>Training Resources and Internships Network</w:t>
      </w:r>
      <w:r w:rsidRPr="00E16D9E">
        <w:rPr>
          <w:rFonts w:ascii="Segoe UI" w:hAnsi="Segoe UI" w:cs="Segoe UI"/>
        </w:rPr>
        <w:t xml:space="preserve"> Fund.</w:t>
      </w:r>
    </w:p>
    <w:p w14:paraId="2F2A7387" w14:textId="77777777" w:rsidR="00934A3D" w:rsidRPr="00E16D9E" w:rsidRDefault="00934A3D" w:rsidP="00934A3D">
      <w:pPr>
        <w:pStyle w:val="ListParagraph"/>
        <w:rPr>
          <w:rFonts w:ascii="Segoe UI" w:hAnsi="Segoe UI" w:cs="Segoe UI"/>
          <w:b/>
          <w:bCs/>
          <w:u w:val="single"/>
        </w:rPr>
      </w:pPr>
    </w:p>
    <w:p w14:paraId="684A3679" w14:textId="4120DC35" w:rsidR="00C43555" w:rsidRPr="00E16D9E" w:rsidRDefault="0E728E04" w:rsidP="000A44D9">
      <w:pPr>
        <w:pStyle w:val="ListParagraph"/>
        <w:numPr>
          <w:ilvl w:val="0"/>
          <w:numId w:val="10"/>
        </w:numPr>
        <w:rPr>
          <w:rFonts w:ascii="Segoe UI" w:hAnsi="Segoe UI" w:cs="Segoe UI"/>
          <w:b/>
          <w:bCs/>
          <w:u w:val="single"/>
        </w:rPr>
      </w:pPr>
      <w:r w:rsidRPr="00E16D9E">
        <w:rPr>
          <w:rFonts w:ascii="Segoe UI" w:hAnsi="Segoe UI" w:cs="Segoe UI"/>
          <w:b/>
          <w:bCs/>
          <w:color w:val="002060"/>
        </w:rPr>
        <w:t>Changes to Proposal</w:t>
      </w:r>
      <w:r w:rsidRPr="00E16D9E">
        <w:rPr>
          <w:rFonts w:ascii="Segoe UI" w:hAnsi="Segoe UI" w:cs="Segoe UI"/>
          <w:color w:val="002060"/>
        </w:rPr>
        <w:t xml:space="preserve"> </w:t>
      </w:r>
      <w:r w:rsidR="00C43555" w:rsidRPr="00E16D9E">
        <w:rPr>
          <w:rFonts w:ascii="Segoe UI" w:hAnsi="Segoe UI" w:cs="Segoe UI"/>
        </w:rPr>
        <w:br/>
      </w:r>
      <w:r w:rsidRPr="00E16D9E">
        <w:rPr>
          <w:rFonts w:ascii="Segoe UI" w:hAnsi="Segoe UI" w:cs="Segoe UI"/>
        </w:rPr>
        <w:t xml:space="preserve">Any changes to the accepted proposal, including all budget modifications and changes in participating schools or districts, need to be made in writing and approved by </w:t>
      </w:r>
      <w:r w:rsidR="37C460CD" w:rsidRPr="00E16D9E">
        <w:rPr>
          <w:rFonts w:ascii="Segoe UI" w:hAnsi="Segoe UI" w:cs="Segoe UI"/>
        </w:rPr>
        <w:t xml:space="preserve">DHE. </w:t>
      </w:r>
      <w:r w:rsidRPr="00E16D9E">
        <w:rPr>
          <w:rFonts w:ascii="Segoe UI" w:hAnsi="Segoe UI" w:cs="Segoe UI"/>
        </w:rPr>
        <w:t xml:space="preserve"> Notification must include associated costs and a rationale for the proposed changes. Changes will be evaluated and, if approved, kept on file as part of the record</w:t>
      </w:r>
    </w:p>
    <w:p w14:paraId="11D308E6" w14:textId="77777777" w:rsidR="007D6C48" w:rsidRPr="00E16D9E" w:rsidRDefault="007D6C48" w:rsidP="004941D5">
      <w:pPr>
        <w:pStyle w:val="ListParagraph"/>
        <w:rPr>
          <w:rFonts w:ascii="Segoe UI" w:hAnsi="Segoe UI" w:cs="Segoe UI"/>
          <w:b/>
          <w:bCs/>
          <w:u w:val="single"/>
        </w:rPr>
      </w:pPr>
    </w:p>
    <w:p w14:paraId="7DFB87A2" w14:textId="7044D05B" w:rsidR="00C43555" w:rsidRPr="00E16D9E" w:rsidRDefault="00C43555" w:rsidP="000A44D9">
      <w:pPr>
        <w:pStyle w:val="ListParagraph"/>
        <w:numPr>
          <w:ilvl w:val="0"/>
          <w:numId w:val="10"/>
        </w:numPr>
        <w:rPr>
          <w:rFonts w:ascii="Segoe UI" w:hAnsi="Segoe UI" w:cs="Segoe UI"/>
          <w:b/>
          <w:bCs/>
          <w:u w:val="single"/>
        </w:rPr>
      </w:pPr>
      <w:r w:rsidRPr="00E16D9E">
        <w:rPr>
          <w:rFonts w:ascii="Segoe UI" w:hAnsi="Segoe UI" w:cs="Segoe UI"/>
          <w:b/>
          <w:bCs/>
          <w:color w:val="002060"/>
        </w:rPr>
        <w:t xml:space="preserve">Performance </w:t>
      </w:r>
      <w:r w:rsidRPr="00E16D9E">
        <w:rPr>
          <w:rFonts w:ascii="Segoe UI" w:hAnsi="Segoe UI" w:cs="Segoe UI"/>
          <w:color w:val="002060"/>
        </w:rPr>
        <w:br/>
      </w:r>
      <w:r w:rsidRPr="00E16D9E">
        <w:rPr>
          <w:rFonts w:ascii="Segoe UI" w:hAnsi="Segoe UI" w:cs="Segoe UI"/>
        </w:rPr>
        <w:t>Any funds distributed to successful applicants are done so with the expectation that the awardee will deliver the programs as described and serve the numbers of participants detailed in the application. If the applicant is, for some reason, unable to fulfill the program described in the original proposal, we reserve the right to recover funds distributed.</w:t>
      </w:r>
    </w:p>
    <w:p w14:paraId="07139091" w14:textId="77777777" w:rsidR="00934A3D" w:rsidRPr="00E16D9E" w:rsidRDefault="00934A3D" w:rsidP="00934A3D">
      <w:pPr>
        <w:pStyle w:val="ListParagraph"/>
        <w:rPr>
          <w:rFonts w:ascii="Segoe UI" w:hAnsi="Segoe UI" w:cs="Segoe UI"/>
          <w:b/>
          <w:bCs/>
          <w:u w:val="single"/>
        </w:rPr>
      </w:pPr>
    </w:p>
    <w:p w14:paraId="0870A41B" w14:textId="24ACA590" w:rsidR="00C43555" w:rsidRPr="00E16D9E" w:rsidRDefault="0E728E04" w:rsidP="5A793E41">
      <w:pPr>
        <w:pStyle w:val="ListParagraph"/>
        <w:numPr>
          <w:ilvl w:val="0"/>
          <w:numId w:val="10"/>
        </w:numPr>
        <w:rPr>
          <w:rFonts w:ascii="Segoe UI" w:hAnsi="Segoe UI" w:cs="Segoe UI"/>
          <w:b/>
          <w:bCs/>
          <w:u w:val="single"/>
        </w:rPr>
      </w:pPr>
      <w:r w:rsidRPr="00E16D9E">
        <w:rPr>
          <w:rFonts w:ascii="Segoe UI" w:hAnsi="Segoe UI" w:cs="Segoe UI"/>
          <w:b/>
          <w:bCs/>
          <w:color w:val="002060"/>
        </w:rPr>
        <w:t xml:space="preserve">Legal Disclaimer </w:t>
      </w:r>
      <w:r w:rsidR="00C43555" w:rsidRPr="00E16D9E">
        <w:rPr>
          <w:rFonts w:ascii="Segoe UI" w:hAnsi="Segoe UI" w:cs="Segoe UI"/>
        </w:rPr>
        <w:br/>
      </w:r>
      <w:r w:rsidRPr="00E16D9E">
        <w:rPr>
          <w:rFonts w:ascii="Segoe UI" w:hAnsi="Segoe UI" w:cs="Segoe UI"/>
        </w:rPr>
        <w:t>This RFP does not represent a contractual agreement by DHE to any applying organization. Selected organizations will enter into an Interagency Service Agreement or Standard Contract with the DHE upon award.</w:t>
      </w:r>
    </w:p>
    <w:p w14:paraId="3DB67A11" w14:textId="2BDF0ADA" w:rsidR="00FA6B4A" w:rsidRPr="00E20735" w:rsidRDefault="0F962DB4" w:rsidP="00E20735">
      <w:pPr>
        <w:jc w:val="center"/>
        <w:rPr>
          <w:rFonts w:ascii="Segoe UI" w:eastAsia="Calibri" w:hAnsi="Segoe UI" w:cs="Segoe UI"/>
          <w:color w:val="000000" w:themeColor="text1"/>
        </w:rPr>
      </w:pPr>
      <w:r w:rsidRPr="00E16D9E">
        <w:rPr>
          <w:rFonts w:ascii="Segoe UI" w:eastAsia="Calibri" w:hAnsi="Segoe UI" w:cs="Segoe UI"/>
          <w:b/>
          <w:bCs/>
          <w:color w:val="000000" w:themeColor="text1"/>
        </w:rPr>
        <w:t>THE DEPARTMENT OF HIGHER EDUCATION RESERVES THE RIGHT TO REJECT ANY AND ALL RESPONSES AND THE RIGHT TO CANCEL THIS REQUEST FOR PROPOSALS (RFP) AT ANY TIME PRIOR TO AWARD</w:t>
      </w:r>
    </w:p>
    <w:sectPr w:rsidR="00FA6B4A" w:rsidRPr="00E20735" w:rsidSect="006B39B2">
      <w:headerReference w:type="default" r:id="rId20"/>
      <w:footerReference w:type="defaul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FA4E" w14:textId="77777777" w:rsidR="002C7562" w:rsidRDefault="002C7562" w:rsidP="002E25B0">
      <w:pPr>
        <w:spacing w:after="0" w:line="240" w:lineRule="auto"/>
      </w:pPr>
      <w:r>
        <w:separator/>
      </w:r>
    </w:p>
  </w:endnote>
  <w:endnote w:type="continuationSeparator" w:id="0">
    <w:p w14:paraId="566514F6" w14:textId="77777777" w:rsidR="002C7562" w:rsidRDefault="002C7562" w:rsidP="002E25B0">
      <w:pPr>
        <w:spacing w:after="0" w:line="240" w:lineRule="auto"/>
      </w:pPr>
      <w:r>
        <w:continuationSeparator/>
      </w:r>
    </w:p>
  </w:endnote>
  <w:endnote w:type="continuationNotice" w:id="1">
    <w:p w14:paraId="4193CDB7" w14:textId="77777777" w:rsidR="002C7562" w:rsidRDefault="002C7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56176"/>
      <w:docPartObj>
        <w:docPartGallery w:val="Page Numbers (Bottom of Page)"/>
        <w:docPartUnique/>
      </w:docPartObj>
    </w:sdtPr>
    <w:sdtEndPr>
      <w:rPr>
        <w:noProof/>
      </w:rPr>
    </w:sdtEndPr>
    <w:sdtContent>
      <w:p w14:paraId="74A6058F" w14:textId="77777777" w:rsidR="00C70FDD" w:rsidRDefault="00C70FD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8</w:t>
        </w:r>
        <w:r>
          <w:rPr>
            <w:noProof/>
            <w:color w:val="2B579A"/>
            <w:shd w:val="clear" w:color="auto" w:fill="E6E6E6"/>
          </w:rPr>
          <w:fldChar w:fldCharType="end"/>
        </w:r>
      </w:p>
    </w:sdtContent>
  </w:sdt>
  <w:p w14:paraId="20303B8F" w14:textId="77777777" w:rsidR="00C70FDD" w:rsidRDefault="00C70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ABAF" w14:textId="125F678C" w:rsidR="00B94039" w:rsidRDefault="00B94039">
    <w:pPr>
      <w:pStyle w:val="Footer"/>
      <w:jc w:val="right"/>
    </w:pPr>
  </w:p>
  <w:p w14:paraId="6BF5A382" w14:textId="77777777" w:rsidR="00B94039" w:rsidRDefault="00B9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7B884" w14:textId="77777777" w:rsidR="002C7562" w:rsidRDefault="002C7562" w:rsidP="002E25B0">
      <w:pPr>
        <w:spacing w:after="0" w:line="240" w:lineRule="auto"/>
      </w:pPr>
      <w:r>
        <w:separator/>
      </w:r>
    </w:p>
  </w:footnote>
  <w:footnote w:type="continuationSeparator" w:id="0">
    <w:p w14:paraId="28798B65" w14:textId="77777777" w:rsidR="002C7562" w:rsidRDefault="002C7562" w:rsidP="002E25B0">
      <w:pPr>
        <w:spacing w:after="0" w:line="240" w:lineRule="auto"/>
      </w:pPr>
      <w:r>
        <w:continuationSeparator/>
      </w:r>
    </w:p>
  </w:footnote>
  <w:footnote w:type="continuationNotice" w:id="1">
    <w:p w14:paraId="5325A910" w14:textId="77777777" w:rsidR="002C7562" w:rsidRDefault="002C75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E558" w14:textId="0617F24F" w:rsidR="009B1B1C" w:rsidRPr="009B1B1C" w:rsidRDefault="00030309" w:rsidP="00E53551">
    <w:pPr>
      <w:pStyle w:val="Header"/>
      <w:jc w:val="center"/>
      <w:rPr>
        <w:rFonts w:eastAsia="Times New Roman" w:cstheme="minorHAnsi"/>
        <w:b/>
        <w:bCs/>
      </w:rPr>
    </w:pPr>
    <w:r>
      <w:rPr>
        <w:rFonts w:eastAsia="Times New Roman" w:cstheme="minorHAnsi"/>
        <w:b/>
        <w:bCs/>
      </w:rPr>
      <w:t>FY2</w:t>
    </w:r>
    <w:r w:rsidR="00CC4D62">
      <w:rPr>
        <w:rFonts w:eastAsia="Times New Roman" w:cstheme="minorHAnsi"/>
        <w:b/>
        <w:bCs/>
      </w:rPr>
      <w:t>7</w:t>
    </w:r>
    <w:r>
      <w:rPr>
        <w:rFonts w:eastAsia="Times New Roman" w:cstheme="minorHAnsi"/>
        <w:b/>
        <w:bCs/>
      </w:rPr>
      <w:t xml:space="preserve"> </w:t>
    </w:r>
    <w:r w:rsidR="008D1A93" w:rsidRPr="008D1A93">
      <w:rPr>
        <w:rFonts w:eastAsia="Times New Roman" w:cstheme="minorHAnsi"/>
        <w:b/>
        <w:bCs/>
      </w:rPr>
      <w:t>TRAIN</w:t>
    </w:r>
  </w:p>
  <w:p w14:paraId="56FBF8CA" w14:textId="4205E3BA" w:rsidR="009B1B1C" w:rsidRPr="00D34144" w:rsidRDefault="00560CFF" w:rsidP="009B1B1C">
    <w:pPr>
      <w:spacing w:after="0" w:line="240" w:lineRule="auto"/>
      <w:rPr>
        <w:rFonts w:eastAsia="Times New Roman" w:cstheme="minorHAnsi"/>
        <w:b/>
        <w:bCs/>
      </w:rPr>
    </w:pPr>
    <w:r>
      <w:rPr>
        <w:rFonts w:eastAsia="Times New Roman" w:cstheme="minorHAnsi"/>
        <w:b/>
        <w:bCs/>
      </w:rPr>
      <w:t xml:space="preserve">                                   </w:t>
    </w:r>
    <w:r w:rsidR="009B1B1C">
      <w:rPr>
        <w:rFonts w:eastAsia="Times New Roman" w:cstheme="minorHAnsi"/>
        <w:b/>
        <w:bCs/>
      </w:rPr>
      <w:t xml:space="preserve"> </w:t>
    </w:r>
  </w:p>
  <w:p w14:paraId="3EF950AF" w14:textId="77777777" w:rsidR="00C70FDD" w:rsidRPr="002E25B0" w:rsidRDefault="00C70FDD" w:rsidP="002E25B0">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4"/>
    <w:multiLevelType w:val="multilevel"/>
    <w:tmpl w:val="515A3A16"/>
    <w:lvl w:ilvl="0">
      <w:start w:val="1"/>
      <w:numFmt w:val="upperRoman"/>
      <w:lvlText w:val="%1."/>
      <w:lvlJc w:val="right"/>
      <w:pPr>
        <w:tabs>
          <w:tab w:val="num" w:pos="360"/>
        </w:tabs>
        <w:ind w:left="360" w:hanging="360"/>
      </w:pPr>
      <w:rPr>
        <w:b/>
        <w:bCs/>
        <w:i w:val="0"/>
        <w:iCs w:val="0"/>
        <w:color w:val="0F243E" w:themeColor="text2" w:themeShade="80"/>
        <w:sz w:val="28"/>
        <w:szCs w:val="28"/>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72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15:restartNumberingAfterBreak="0">
    <w:nsid w:val="01DE583B"/>
    <w:multiLevelType w:val="hybridMultilevel"/>
    <w:tmpl w:val="260AD8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23F65D6"/>
    <w:multiLevelType w:val="hybridMultilevel"/>
    <w:tmpl w:val="F0ACB5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D424E1"/>
    <w:multiLevelType w:val="hybridMultilevel"/>
    <w:tmpl w:val="F28EB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97B78"/>
    <w:multiLevelType w:val="hybridMultilevel"/>
    <w:tmpl w:val="EA102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949CEC"/>
    <w:multiLevelType w:val="hybridMultilevel"/>
    <w:tmpl w:val="FFFFFFFF"/>
    <w:lvl w:ilvl="0" w:tplc="5ED696D6">
      <w:start w:val="1"/>
      <w:numFmt w:val="bullet"/>
      <w:lvlText w:val=""/>
      <w:lvlJc w:val="left"/>
      <w:pPr>
        <w:ind w:left="720" w:hanging="360"/>
      </w:pPr>
      <w:rPr>
        <w:rFonts w:ascii="Symbol" w:hAnsi="Symbol" w:hint="default"/>
      </w:rPr>
    </w:lvl>
    <w:lvl w:ilvl="1" w:tplc="057486BC">
      <w:start w:val="1"/>
      <w:numFmt w:val="bullet"/>
      <w:lvlText w:val="o"/>
      <w:lvlJc w:val="left"/>
      <w:pPr>
        <w:ind w:left="1440" w:hanging="360"/>
      </w:pPr>
      <w:rPr>
        <w:rFonts w:ascii="Courier New" w:hAnsi="Courier New" w:hint="default"/>
      </w:rPr>
    </w:lvl>
    <w:lvl w:ilvl="2" w:tplc="5EB0E00A">
      <w:start w:val="1"/>
      <w:numFmt w:val="bullet"/>
      <w:lvlText w:val=""/>
      <w:lvlJc w:val="left"/>
      <w:pPr>
        <w:ind w:left="2160" w:hanging="360"/>
      </w:pPr>
      <w:rPr>
        <w:rFonts w:ascii="Wingdings" w:hAnsi="Wingdings" w:hint="default"/>
      </w:rPr>
    </w:lvl>
    <w:lvl w:ilvl="3" w:tplc="8E142326">
      <w:start w:val="1"/>
      <w:numFmt w:val="bullet"/>
      <w:lvlText w:val=""/>
      <w:lvlJc w:val="left"/>
      <w:pPr>
        <w:ind w:left="2880" w:hanging="360"/>
      </w:pPr>
      <w:rPr>
        <w:rFonts w:ascii="Symbol" w:hAnsi="Symbol" w:hint="default"/>
      </w:rPr>
    </w:lvl>
    <w:lvl w:ilvl="4" w:tplc="AAEA6D8C">
      <w:start w:val="1"/>
      <w:numFmt w:val="bullet"/>
      <w:lvlText w:val="o"/>
      <w:lvlJc w:val="left"/>
      <w:pPr>
        <w:ind w:left="3600" w:hanging="360"/>
      </w:pPr>
      <w:rPr>
        <w:rFonts w:ascii="Courier New" w:hAnsi="Courier New" w:hint="default"/>
      </w:rPr>
    </w:lvl>
    <w:lvl w:ilvl="5" w:tplc="3356E148">
      <w:start w:val="1"/>
      <w:numFmt w:val="bullet"/>
      <w:lvlText w:val=""/>
      <w:lvlJc w:val="left"/>
      <w:pPr>
        <w:ind w:left="4320" w:hanging="360"/>
      </w:pPr>
      <w:rPr>
        <w:rFonts w:ascii="Wingdings" w:hAnsi="Wingdings" w:hint="default"/>
      </w:rPr>
    </w:lvl>
    <w:lvl w:ilvl="6" w:tplc="34560D88">
      <w:start w:val="1"/>
      <w:numFmt w:val="bullet"/>
      <w:lvlText w:val=""/>
      <w:lvlJc w:val="left"/>
      <w:pPr>
        <w:ind w:left="5040" w:hanging="360"/>
      </w:pPr>
      <w:rPr>
        <w:rFonts w:ascii="Symbol" w:hAnsi="Symbol" w:hint="default"/>
      </w:rPr>
    </w:lvl>
    <w:lvl w:ilvl="7" w:tplc="9D74F720">
      <w:start w:val="1"/>
      <w:numFmt w:val="bullet"/>
      <w:lvlText w:val="o"/>
      <w:lvlJc w:val="left"/>
      <w:pPr>
        <w:ind w:left="5760" w:hanging="360"/>
      </w:pPr>
      <w:rPr>
        <w:rFonts w:ascii="Courier New" w:hAnsi="Courier New" w:hint="default"/>
      </w:rPr>
    </w:lvl>
    <w:lvl w:ilvl="8" w:tplc="2E1C4078">
      <w:start w:val="1"/>
      <w:numFmt w:val="bullet"/>
      <w:lvlText w:val=""/>
      <w:lvlJc w:val="left"/>
      <w:pPr>
        <w:ind w:left="6480" w:hanging="360"/>
      </w:pPr>
      <w:rPr>
        <w:rFonts w:ascii="Wingdings" w:hAnsi="Wingdings" w:hint="default"/>
      </w:rPr>
    </w:lvl>
  </w:abstractNum>
  <w:abstractNum w:abstractNumId="6" w15:restartNumberingAfterBreak="0">
    <w:nsid w:val="07B022B4"/>
    <w:multiLevelType w:val="hybridMultilevel"/>
    <w:tmpl w:val="310AD8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57823"/>
    <w:multiLevelType w:val="hybridMultilevel"/>
    <w:tmpl w:val="317A908E"/>
    <w:lvl w:ilvl="0" w:tplc="2EB06BEA">
      <w:start w:val="1"/>
      <w:numFmt w:val="bullet"/>
      <w:lvlText w:val=""/>
      <w:lvlJc w:val="left"/>
      <w:pPr>
        <w:ind w:left="1800" w:hanging="360"/>
      </w:pPr>
      <w:rPr>
        <w:rFonts w:ascii="Symbol" w:hAnsi="Symbol" w:hint="default"/>
      </w:rPr>
    </w:lvl>
    <w:lvl w:ilvl="1" w:tplc="716EF742">
      <w:start w:val="1"/>
      <w:numFmt w:val="lowerLetter"/>
      <w:lvlText w:val="%2."/>
      <w:lvlJc w:val="left"/>
      <w:pPr>
        <w:ind w:left="2520" w:hanging="360"/>
      </w:pPr>
    </w:lvl>
    <w:lvl w:ilvl="2" w:tplc="23EEB4B0">
      <w:start w:val="1"/>
      <w:numFmt w:val="bullet"/>
      <w:lvlText w:val=""/>
      <w:lvlJc w:val="left"/>
      <w:pPr>
        <w:ind w:left="2070" w:hanging="180"/>
      </w:pPr>
      <w:rPr>
        <w:rFonts w:ascii="Symbol" w:hAnsi="Symbol" w:hint="default"/>
      </w:rPr>
    </w:lvl>
    <w:lvl w:ilvl="3" w:tplc="58F2CF66">
      <w:start w:val="1"/>
      <w:numFmt w:val="upperRoman"/>
      <w:lvlText w:val="%4."/>
      <w:lvlJc w:val="left"/>
      <w:pPr>
        <w:ind w:left="4320" w:hanging="720"/>
      </w:pPr>
    </w:lvl>
    <w:lvl w:ilvl="4" w:tplc="FE9062A6" w:tentative="1">
      <w:start w:val="1"/>
      <w:numFmt w:val="lowerLetter"/>
      <w:lvlText w:val="%5."/>
      <w:lvlJc w:val="left"/>
      <w:pPr>
        <w:ind w:left="4680" w:hanging="360"/>
      </w:pPr>
    </w:lvl>
    <w:lvl w:ilvl="5" w:tplc="08EA58F2" w:tentative="1">
      <w:start w:val="1"/>
      <w:numFmt w:val="lowerRoman"/>
      <w:lvlText w:val="%6."/>
      <w:lvlJc w:val="right"/>
      <w:pPr>
        <w:ind w:left="5400" w:hanging="180"/>
      </w:pPr>
    </w:lvl>
    <w:lvl w:ilvl="6" w:tplc="C7FED27C" w:tentative="1">
      <w:start w:val="1"/>
      <w:numFmt w:val="decimal"/>
      <w:lvlText w:val="%7."/>
      <w:lvlJc w:val="left"/>
      <w:pPr>
        <w:ind w:left="6120" w:hanging="360"/>
      </w:pPr>
    </w:lvl>
    <w:lvl w:ilvl="7" w:tplc="8D905694" w:tentative="1">
      <w:start w:val="1"/>
      <w:numFmt w:val="lowerLetter"/>
      <w:lvlText w:val="%8."/>
      <w:lvlJc w:val="left"/>
      <w:pPr>
        <w:ind w:left="6840" w:hanging="360"/>
      </w:pPr>
    </w:lvl>
    <w:lvl w:ilvl="8" w:tplc="D9926054" w:tentative="1">
      <w:start w:val="1"/>
      <w:numFmt w:val="lowerRoman"/>
      <w:lvlText w:val="%9."/>
      <w:lvlJc w:val="right"/>
      <w:pPr>
        <w:ind w:left="7560" w:hanging="180"/>
      </w:pPr>
    </w:lvl>
  </w:abstractNum>
  <w:abstractNum w:abstractNumId="8" w15:restartNumberingAfterBreak="0">
    <w:nsid w:val="0C541C38"/>
    <w:multiLevelType w:val="hybridMultilevel"/>
    <w:tmpl w:val="F4D8ACA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F05342"/>
    <w:multiLevelType w:val="multilevel"/>
    <w:tmpl w:val="C46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480442"/>
    <w:multiLevelType w:val="hybridMultilevel"/>
    <w:tmpl w:val="FD60F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EF2522"/>
    <w:multiLevelType w:val="multilevel"/>
    <w:tmpl w:val="7BEA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AD5519"/>
    <w:multiLevelType w:val="hybridMultilevel"/>
    <w:tmpl w:val="5C4C5818"/>
    <w:lvl w:ilvl="0" w:tplc="24704D3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432C6"/>
    <w:multiLevelType w:val="multilevel"/>
    <w:tmpl w:val="10A0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53914"/>
    <w:multiLevelType w:val="hybridMultilevel"/>
    <w:tmpl w:val="A5EA6B92"/>
    <w:lvl w:ilvl="0" w:tplc="3E861F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D17AAC"/>
    <w:multiLevelType w:val="hybridMultilevel"/>
    <w:tmpl w:val="CBE6C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0C9021"/>
    <w:multiLevelType w:val="hybridMultilevel"/>
    <w:tmpl w:val="2EBC5AB8"/>
    <w:lvl w:ilvl="0" w:tplc="D3D2A450">
      <w:start w:val="1"/>
      <w:numFmt w:val="upperLetter"/>
      <w:lvlText w:val="%1."/>
      <w:lvlJc w:val="left"/>
      <w:pPr>
        <w:ind w:left="720" w:hanging="360"/>
      </w:pPr>
      <w:rPr>
        <w:b/>
        <w:bCs/>
        <w:i w:val="0"/>
        <w:iCs/>
        <w:color w:val="002060"/>
      </w:rPr>
    </w:lvl>
    <w:lvl w:ilvl="1" w:tplc="04090001">
      <w:start w:val="1"/>
      <w:numFmt w:val="bullet"/>
      <w:lvlText w:val=""/>
      <w:lvlJc w:val="left"/>
      <w:pPr>
        <w:ind w:left="1800" w:hanging="360"/>
      </w:pPr>
      <w:rPr>
        <w:rFonts w:ascii="Symbol" w:hAnsi="Symbol" w:hint="default"/>
      </w:rPr>
    </w:lvl>
    <w:lvl w:ilvl="2" w:tplc="4866E876">
      <w:start w:val="1"/>
      <w:numFmt w:val="bullet"/>
      <w:lvlText w:val=""/>
      <w:lvlJc w:val="left"/>
      <w:pPr>
        <w:ind w:left="2160" w:hanging="180"/>
      </w:pPr>
      <w:rPr>
        <w:rFonts w:ascii="Symbol" w:hAnsi="Symbol" w:hint="default"/>
      </w:rPr>
    </w:lvl>
    <w:lvl w:ilvl="3" w:tplc="86087802">
      <w:start w:val="1"/>
      <w:numFmt w:val="decimal"/>
      <w:lvlText w:val="%4."/>
      <w:lvlJc w:val="left"/>
      <w:pPr>
        <w:ind w:left="2880" w:hanging="360"/>
      </w:pPr>
    </w:lvl>
    <w:lvl w:ilvl="4" w:tplc="64686C94">
      <w:start w:val="1"/>
      <w:numFmt w:val="lowerLetter"/>
      <w:lvlText w:val="%5."/>
      <w:lvlJc w:val="left"/>
      <w:pPr>
        <w:ind w:left="3600" w:hanging="360"/>
      </w:pPr>
    </w:lvl>
    <w:lvl w:ilvl="5" w:tplc="F3604A7A">
      <w:start w:val="1"/>
      <w:numFmt w:val="lowerRoman"/>
      <w:lvlText w:val="%6."/>
      <w:lvlJc w:val="right"/>
      <w:pPr>
        <w:ind w:left="4320" w:hanging="180"/>
      </w:pPr>
    </w:lvl>
    <w:lvl w:ilvl="6" w:tplc="8144724E">
      <w:start w:val="1"/>
      <w:numFmt w:val="decimal"/>
      <w:lvlText w:val="%7."/>
      <w:lvlJc w:val="left"/>
      <w:pPr>
        <w:ind w:left="5040" w:hanging="360"/>
      </w:pPr>
    </w:lvl>
    <w:lvl w:ilvl="7" w:tplc="75722ECC">
      <w:start w:val="1"/>
      <w:numFmt w:val="lowerLetter"/>
      <w:lvlText w:val="%8."/>
      <w:lvlJc w:val="left"/>
      <w:pPr>
        <w:ind w:left="5760" w:hanging="360"/>
      </w:pPr>
    </w:lvl>
    <w:lvl w:ilvl="8" w:tplc="D3864226">
      <w:start w:val="1"/>
      <w:numFmt w:val="lowerRoman"/>
      <w:lvlText w:val="%9."/>
      <w:lvlJc w:val="right"/>
      <w:pPr>
        <w:ind w:left="6480" w:hanging="180"/>
      </w:pPr>
    </w:lvl>
  </w:abstractNum>
  <w:abstractNum w:abstractNumId="17" w15:restartNumberingAfterBreak="0">
    <w:nsid w:val="2AFB0F6E"/>
    <w:multiLevelType w:val="hybridMultilevel"/>
    <w:tmpl w:val="321EF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D05888"/>
    <w:multiLevelType w:val="hybridMultilevel"/>
    <w:tmpl w:val="25463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6D15A0"/>
    <w:multiLevelType w:val="hybridMultilevel"/>
    <w:tmpl w:val="5E264546"/>
    <w:lvl w:ilvl="0" w:tplc="27C2954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001C3D"/>
    <w:multiLevelType w:val="multilevel"/>
    <w:tmpl w:val="2674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013C6C"/>
    <w:multiLevelType w:val="multilevel"/>
    <w:tmpl w:val="6E76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09EEA7"/>
    <w:multiLevelType w:val="hybridMultilevel"/>
    <w:tmpl w:val="FFFFFFFF"/>
    <w:lvl w:ilvl="0" w:tplc="531CBB90">
      <w:start w:val="1"/>
      <w:numFmt w:val="bullet"/>
      <w:lvlText w:val=""/>
      <w:lvlJc w:val="left"/>
      <w:pPr>
        <w:ind w:left="720" w:hanging="360"/>
      </w:pPr>
      <w:rPr>
        <w:rFonts w:ascii="Symbol" w:hAnsi="Symbol" w:hint="default"/>
      </w:rPr>
    </w:lvl>
    <w:lvl w:ilvl="1" w:tplc="F7480C16">
      <w:start w:val="1"/>
      <w:numFmt w:val="bullet"/>
      <w:lvlText w:val="o"/>
      <w:lvlJc w:val="left"/>
      <w:pPr>
        <w:ind w:left="1440" w:hanging="360"/>
      </w:pPr>
      <w:rPr>
        <w:rFonts w:ascii="Courier New" w:hAnsi="Courier New" w:hint="default"/>
      </w:rPr>
    </w:lvl>
    <w:lvl w:ilvl="2" w:tplc="189A20B0">
      <w:start w:val="1"/>
      <w:numFmt w:val="bullet"/>
      <w:lvlText w:val=""/>
      <w:lvlJc w:val="left"/>
      <w:pPr>
        <w:ind w:left="2160" w:hanging="360"/>
      </w:pPr>
      <w:rPr>
        <w:rFonts w:ascii="Wingdings" w:hAnsi="Wingdings" w:hint="default"/>
      </w:rPr>
    </w:lvl>
    <w:lvl w:ilvl="3" w:tplc="6B54CD04">
      <w:start w:val="1"/>
      <w:numFmt w:val="bullet"/>
      <w:lvlText w:val=""/>
      <w:lvlJc w:val="left"/>
      <w:pPr>
        <w:ind w:left="2880" w:hanging="360"/>
      </w:pPr>
      <w:rPr>
        <w:rFonts w:ascii="Symbol" w:hAnsi="Symbol" w:hint="default"/>
      </w:rPr>
    </w:lvl>
    <w:lvl w:ilvl="4" w:tplc="AFEC62DE">
      <w:start w:val="1"/>
      <w:numFmt w:val="bullet"/>
      <w:lvlText w:val="o"/>
      <w:lvlJc w:val="left"/>
      <w:pPr>
        <w:ind w:left="3600" w:hanging="360"/>
      </w:pPr>
      <w:rPr>
        <w:rFonts w:ascii="Courier New" w:hAnsi="Courier New" w:hint="default"/>
      </w:rPr>
    </w:lvl>
    <w:lvl w:ilvl="5" w:tplc="575E091A">
      <w:start w:val="1"/>
      <w:numFmt w:val="bullet"/>
      <w:lvlText w:val=""/>
      <w:lvlJc w:val="left"/>
      <w:pPr>
        <w:ind w:left="4320" w:hanging="360"/>
      </w:pPr>
      <w:rPr>
        <w:rFonts w:ascii="Wingdings" w:hAnsi="Wingdings" w:hint="default"/>
      </w:rPr>
    </w:lvl>
    <w:lvl w:ilvl="6" w:tplc="76BC8D30">
      <w:start w:val="1"/>
      <w:numFmt w:val="bullet"/>
      <w:lvlText w:val=""/>
      <w:lvlJc w:val="left"/>
      <w:pPr>
        <w:ind w:left="5040" w:hanging="360"/>
      </w:pPr>
      <w:rPr>
        <w:rFonts w:ascii="Symbol" w:hAnsi="Symbol" w:hint="default"/>
      </w:rPr>
    </w:lvl>
    <w:lvl w:ilvl="7" w:tplc="DE924608">
      <w:start w:val="1"/>
      <w:numFmt w:val="bullet"/>
      <w:lvlText w:val="o"/>
      <w:lvlJc w:val="left"/>
      <w:pPr>
        <w:ind w:left="5760" w:hanging="360"/>
      </w:pPr>
      <w:rPr>
        <w:rFonts w:ascii="Courier New" w:hAnsi="Courier New" w:hint="default"/>
      </w:rPr>
    </w:lvl>
    <w:lvl w:ilvl="8" w:tplc="0762AB06">
      <w:start w:val="1"/>
      <w:numFmt w:val="bullet"/>
      <w:lvlText w:val=""/>
      <w:lvlJc w:val="left"/>
      <w:pPr>
        <w:ind w:left="6480" w:hanging="360"/>
      </w:pPr>
      <w:rPr>
        <w:rFonts w:ascii="Wingdings" w:hAnsi="Wingdings" w:hint="default"/>
      </w:rPr>
    </w:lvl>
  </w:abstractNum>
  <w:abstractNum w:abstractNumId="23" w15:restartNumberingAfterBreak="0">
    <w:nsid w:val="3ABE4328"/>
    <w:multiLevelType w:val="hybridMultilevel"/>
    <w:tmpl w:val="24D21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2F18A4"/>
    <w:multiLevelType w:val="hybridMultilevel"/>
    <w:tmpl w:val="E0D029EE"/>
    <w:lvl w:ilvl="0" w:tplc="9C88A1C0">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7D49F6"/>
    <w:multiLevelType w:val="hybridMultilevel"/>
    <w:tmpl w:val="6E201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E3A6933"/>
    <w:multiLevelType w:val="hybridMultilevel"/>
    <w:tmpl w:val="354C27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3DE6999"/>
    <w:multiLevelType w:val="hybridMultilevel"/>
    <w:tmpl w:val="BE124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1227B5"/>
    <w:multiLevelType w:val="hybridMultilevel"/>
    <w:tmpl w:val="01D47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3B2A70"/>
    <w:multiLevelType w:val="hybridMultilevel"/>
    <w:tmpl w:val="768A2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6326710"/>
    <w:multiLevelType w:val="hybridMultilevel"/>
    <w:tmpl w:val="396C76EE"/>
    <w:lvl w:ilvl="0" w:tplc="221285FC">
      <w:start w:val="1"/>
      <w:numFmt w:val="bullet"/>
      <w:lvlText w:val=""/>
      <w:lvlJc w:val="left"/>
      <w:pPr>
        <w:ind w:left="720" w:hanging="360"/>
      </w:pPr>
      <w:rPr>
        <w:rFonts w:ascii="Symbol" w:hAnsi="Symbol" w:hint="default"/>
      </w:rPr>
    </w:lvl>
    <w:lvl w:ilvl="1" w:tplc="81ECC09A">
      <w:start w:val="1"/>
      <w:numFmt w:val="bullet"/>
      <w:lvlText w:val="o"/>
      <w:lvlJc w:val="left"/>
      <w:pPr>
        <w:ind w:left="1440" w:hanging="360"/>
      </w:pPr>
      <w:rPr>
        <w:rFonts w:ascii="Courier New" w:hAnsi="Courier New" w:hint="default"/>
      </w:rPr>
    </w:lvl>
    <w:lvl w:ilvl="2" w:tplc="45A05CE0">
      <w:start w:val="1"/>
      <w:numFmt w:val="bullet"/>
      <w:lvlText w:val=""/>
      <w:lvlJc w:val="left"/>
      <w:pPr>
        <w:ind w:left="2160" w:hanging="360"/>
      </w:pPr>
      <w:rPr>
        <w:rFonts w:ascii="Wingdings" w:hAnsi="Wingdings" w:hint="default"/>
      </w:rPr>
    </w:lvl>
    <w:lvl w:ilvl="3" w:tplc="674C7016">
      <w:start w:val="1"/>
      <w:numFmt w:val="bullet"/>
      <w:lvlText w:val=""/>
      <w:lvlJc w:val="left"/>
      <w:pPr>
        <w:ind w:left="2880" w:hanging="360"/>
      </w:pPr>
      <w:rPr>
        <w:rFonts w:ascii="Symbol" w:hAnsi="Symbol" w:hint="default"/>
      </w:rPr>
    </w:lvl>
    <w:lvl w:ilvl="4" w:tplc="5BF069B2">
      <w:start w:val="1"/>
      <w:numFmt w:val="bullet"/>
      <w:lvlText w:val="o"/>
      <w:lvlJc w:val="left"/>
      <w:pPr>
        <w:ind w:left="3600" w:hanging="360"/>
      </w:pPr>
      <w:rPr>
        <w:rFonts w:ascii="Courier New" w:hAnsi="Courier New" w:hint="default"/>
      </w:rPr>
    </w:lvl>
    <w:lvl w:ilvl="5" w:tplc="4406F85C">
      <w:start w:val="1"/>
      <w:numFmt w:val="bullet"/>
      <w:lvlText w:val=""/>
      <w:lvlJc w:val="left"/>
      <w:pPr>
        <w:ind w:left="4320" w:hanging="360"/>
      </w:pPr>
      <w:rPr>
        <w:rFonts w:ascii="Wingdings" w:hAnsi="Wingdings" w:hint="default"/>
      </w:rPr>
    </w:lvl>
    <w:lvl w:ilvl="6" w:tplc="89645320">
      <w:start w:val="1"/>
      <w:numFmt w:val="bullet"/>
      <w:lvlText w:val=""/>
      <w:lvlJc w:val="left"/>
      <w:pPr>
        <w:ind w:left="5040" w:hanging="360"/>
      </w:pPr>
      <w:rPr>
        <w:rFonts w:ascii="Symbol" w:hAnsi="Symbol" w:hint="default"/>
      </w:rPr>
    </w:lvl>
    <w:lvl w:ilvl="7" w:tplc="8BFCE1F8">
      <w:start w:val="1"/>
      <w:numFmt w:val="bullet"/>
      <w:lvlText w:val="o"/>
      <w:lvlJc w:val="left"/>
      <w:pPr>
        <w:ind w:left="5760" w:hanging="360"/>
      </w:pPr>
      <w:rPr>
        <w:rFonts w:ascii="Courier New" w:hAnsi="Courier New" w:hint="default"/>
      </w:rPr>
    </w:lvl>
    <w:lvl w:ilvl="8" w:tplc="716E24B6">
      <w:start w:val="1"/>
      <w:numFmt w:val="bullet"/>
      <w:lvlText w:val=""/>
      <w:lvlJc w:val="left"/>
      <w:pPr>
        <w:ind w:left="6480" w:hanging="360"/>
      </w:pPr>
      <w:rPr>
        <w:rFonts w:ascii="Wingdings" w:hAnsi="Wingdings" w:hint="default"/>
      </w:rPr>
    </w:lvl>
  </w:abstractNum>
  <w:abstractNum w:abstractNumId="31" w15:restartNumberingAfterBreak="0">
    <w:nsid w:val="47EB56B7"/>
    <w:multiLevelType w:val="hybridMultilevel"/>
    <w:tmpl w:val="C64E1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CC86517"/>
    <w:multiLevelType w:val="multilevel"/>
    <w:tmpl w:val="032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BE181B"/>
    <w:multiLevelType w:val="hybridMultilevel"/>
    <w:tmpl w:val="1FB27BB0"/>
    <w:lvl w:ilvl="0" w:tplc="800CE556">
      <w:start w:val="1"/>
      <w:numFmt w:val="decimal"/>
      <w:lvlText w:val="%1."/>
      <w:lvlJc w:val="left"/>
      <w:pPr>
        <w:ind w:left="1080" w:hanging="360"/>
      </w:pPr>
      <w:rPr>
        <w:b w:val="0"/>
        <w:bCs w:val="0"/>
      </w:rPr>
    </w:lvl>
    <w:lvl w:ilvl="1" w:tplc="C2D61FAA" w:tentative="1">
      <w:start w:val="1"/>
      <w:numFmt w:val="lowerLetter"/>
      <w:lvlText w:val="%2."/>
      <w:lvlJc w:val="left"/>
      <w:pPr>
        <w:ind w:left="1800" w:hanging="360"/>
      </w:pPr>
    </w:lvl>
    <w:lvl w:ilvl="2" w:tplc="10E20778" w:tentative="1">
      <w:start w:val="1"/>
      <w:numFmt w:val="lowerRoman"/>
      <w:lvlText w:val="%3."/>
      <w:lvlJc w:val="right"/>
      <w:pPr>
        <w:ind w:left="2520" w:hanging="180"/>
      </w:pPr>
    </w:lvl>
    <w:lvl w:ilvl="3" w:tplc="DECA90F2" w:tentative="1">
      <w:start w:val="1"/>
      <w:numFmt w:val="decimal"/>
      <w:lvlText w:val="%4."/>
      <w:lvlJc w:val="left"/>
      <w:pPr>
        <w:ind w:left="3240" w:hanging="360"/>
      </w:pPr>
    </w:lvl>
    <w:lvl w:ilvl="4" w:tplc="28E891FA" w:tentative="1">
      <w:start w:val="1"/>
      <w:numFmt w:val="lowerLetter"/>
      <w:lvlText w:val="%5."/>
      <w:lvlJc w:val="left"/>
      <w:pPr>
        <w:ind w:left="3960" w:hanging="360"/>
      </w:pPr>
    </w:lvl>
    <w:lvl w:ilvl="5" w:tplc="BF68717C" w:tentative="1">
      <w:start w:val="1"/>
      <w:numFmt w:val="lowerRoman"/>
      <w:lvlText w:val="%6."/>
      <w:lvlJc w:val="right"/>
      <w:pPr>
        <w:ind w:left="4680" w:hanging="180"/>
      </w:pPr>
    </w:lvl>
    <w:lvl w:ilvl="6" w:tplc="331648EC" w:tentative="1">
      <w:start w:val="1"/>
      <w:numFmt w:val="decimal"/>
      <w:lvlText w:val="%7."/>
      <w:lvlJc w:val="left"/>
      <w:pPr>
        <w:ind w:left="5400" w:hanging="360"/>
      </w:pPr>
    </w:lvl>
    <w:lvl w:ilvl="7" w:tplc="0F92AE62" w:tentative="1">
      <w:start w:val="1"/>
      <w:numFmt w:val="lowerLetter"/>
      <w:lvlText w:val="%8."/>
      <w:lvlJc w:val="left"/>
      <w:pPr>
        <w:ind w:left="6120" w:hanging="360"/>
      </w:pPr>
    </w:lvl>
    <w:lvl w:ilvl="8" w:tplc="5B5A1B12" w:tentative="1">
      <w:start w:val="1"/>
      <w:numFmt w:val="lowerRoman"/>
      <w:lvlText w:val="%9."/>
      <w:lvlJc w:val="right"/>
      <w:pPr>
        <w:ind w:left="6840" w:hanging="180"/>
      </w:pPr>
    </w:lvl>
  </w:abstractNum>
  <w:abstractNum w:abstractNumId="34" w15:restartNumberingAfterBreak="0">
    <w:nsid w:val="4FAD658C"/>
    <w:multiLevelType w:val="hybridMultilevel"/>
    <w:tmpl w:val="EF46F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0B628DB"/>
    <w:multiLevelType w:val="hybridMultilevel"/>
    <w:tmpl w:val="48FEBE78"/>
    <w:lvl w:ilvl="0" w:tplc="DBF6193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F1F159"/>
    <w:multiLevelType w:val="hybridMultilevel"/>
    <w:tmpl w:val="FFFFFFFF"/>
    <w:lvl w:ilvl="0" w:tplc="B15E100E">
      <w:start w:val="2"/>
      <w:numFmt w:val="lowerLetter"/>
      <w:lvlText w:val="%1."/>
      <w:lvlJc w:val="left"/>
      <w:pPr>
        <w:ind w:left="720" w:hanging="360"/>
      </w:pPr>
    </w:lvl>
    <w:lvl w:ilvl="1" w:tplc="5C8A81DC">
      <w:start w:val="1"/>
      <w:numFmt w:val="lowerLetter"/>
      <w:lvlText w:val="%2."/>
      <w:lvlJc w:val="left"/>
      <w:pPr>
        <w:ind w:left="1440" w:hanging="360"/>
      </w:pPr>
    </w:lvl>
    <w:lvl w:ilvl="2" w:tplc="5824CB3C">
      <w:start w:val="1"/>
      <w:numFmt w:val="lowerRoman"/>
      <w:lvlText w:val="%3."/>
      <w:lvlJc w:val="right"/>
      <w:pPr>
        <w:ind w:left="2160" w:hanging="180"/>
      </w:pPr>
    </w:lvl>
    <w:lvl w:ilvl="3" w:tplc="69F6887C">
      <w:start w:val="1"/>
      <w:numFmt w:val="decimal"/>
      <w:lvlText w:val="%4."/>
      <w:lvlJc w:val="left"/>
      <w:pPr>
        <w:ind w:left="2880" w:hanging="360"/>
      </w:pPr>
    </w:lvl>
    <w:lvl w:ilvl="4" w:tplc="77BE4DE8">
      <w:start w:val="1"/>
      <w:numFmt w:val="lowerLetter"/>
      <w:lvlText w:val="%5."/>
      <w:lvlJc w:val="left"/>
      <w:pPr>
        <w:ind w:left="3600" w:hanging="360"/>
      </w:pPr>
    </w:lvl>
    <w:lvl w:ilvl="5" w:tplc="4A04F4D0">
      <w:start w:val="1"/>
      <w:numFmt w:val="lowerRoman"/>
      <w:lvlText w:val="%6."/>
      <w:lvlJc w:val="right"/>
      <w:pPr>
        <w:ind w:left="4320" w:hanging="180"/>
      </w:pPr>
    </w:lvl>
    <w:lvl w:ilvl="6" w:tplc="687493C8">
      <w:start w:val="1"/>
      <w:numFmt w:val="decimal"/>
      <w:lvlText w:val="%7."/>
      <w:lvlJc w:val="left"/>
      <w:pPr>
        <w:ind w:left="5040" w:hanging="360"/>
      </w:pPr>
    </w:lvl>
    <w:lvl w:ilvl="7" w:tplc="CEC019F0">
      <w:start w:val="1"/>
      <w:numFmt w:val="lowerLetter"/>
      <w:lvlText w:val="%8."/>
      <w:lvlJc w:val="left"/>
      <w:pPr>
        <w:ind w:left="5760" w:hanging="360"/>
      </w:pPr>
    </w:lvl>
    <w:lvl w:ilvl="8" w:tplc="672441A2">
      <w:start w:val="1"/>
      <w:numFmt w:val="lowerRoman"/>
      <w:lvlText w:val="%9."/>
      <w:lvlJc w:val="right"/>
      <w:pPr>
        <w:ind w:left="6480" w:hanging="180"/>
      </w:pPr>
    </w:lvl>
  </w:abstractNum>
  <w:abstractNum w:abstractNumId="37" w15:restartNumberingAfterBreak="0">
    <w:nsid w:val="58532D85"/>
    <w:multiLevelType w:val="hybridMultilevel"/>
    <w:tmpl w:val="0D724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AC04B0B"/>
    <w:multiLevelType w:val="hybridMultilevel"/>
    <w:tmpl w:val="1A5A3DE0"/>
    <w:lvl w:ilvl="0" w:tplc="2E6080DE">
      <w:start w:val="1"/>
      <w:numFmt w:val="upperLetter"/>
      <w:lvlText w:val="%1."/>
      <w:lvlJc w:val="left"/>
      <w:pPr>
        <w:ind w:left="720" w:hanging="360"/>
      </w:pPr>
      <w:rPr>
        <w:b/>
        <w:bCs/>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4E7C75"/>
    <w:multiLevelType w:val="hybridMultilevel"/>
    <w:tmpl w:val="02467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7D0A33"/>
    <w:multiLevelType w:val="multilevel"/>
    <w:tmpl w:val="CE34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5B41E2"/>
    <w:multiLevelType w:val="hybridMultilevel"/>
    <w:tmpl w:val="024678E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BE104E"/>
    <w:multiLevelType w:val="multilevel"/>
    <w:tmpl w:val="73A8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2C53F1"/>
    <w:multiLevelType w:val="hybridMultilevel"/>
    <w:tmpl w:val="34A88B4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15:restartNumberingAfterBreak="0">
    <w:nsid w:val="6F5260F0"/>
    <w:multiLevelType w:val="hybridMultilevel"/>
    <w:tmpl w:val="5BCAF2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32368F"/>
    <w:multiLevelType w:val="hybridMultilevel"/>
    <w:tmpl w:val="FFFFFFFF"/>
    <w:lvl w:ilvl="0" w:tplc="BFDE43CA">
      <w:start w:val="1"/>
      <w:numFmt w:val="bullet"/>
      <w:lvlText w:val=""/>
      <w:lvlJc w:val="left"/>
      <w:pPr>
        <w:ind w:left="720" w:hanging="360"/>
      </w:pPr>
      <w:rPr>
        <w:rFonts w:ascii="Symbol" w:hAnsi="Symbol" w:hint="default"/>
      </w:rPr>
    </w:lvl>
    <w:lvl w:ilvl="1" w:tplc="090A2D6C">
      <w:start w:val="1"/>
      <w:numFmt w:val="bullet"/>
      <w:lvlText w:val="o"/>
      <w:lvlJc w:val="left"/>
      <w:pPr>
        <w:ind w:left="1440" w:hanging="360"/>
      </w:pPr>
      <w:rPr>
        <w:rFonts w:ascii="Courier New" w:hAnsi="Courier New" w:hint="default"/>
      </w:rPr>
    </w:lvl>
    <w:lvl w:ilvl="2" w:tplc="08ECC2FA">
      <w:start w:val="1"/>
      <w:numFmt w:val="bullet"/>
      <w:lvlText w:val=""/>
      <w:lvlJc w:val="left"/>
      <w:pPr>
        <w:ind w:left="2160" w:hanging="360"/>
      </w:pPr>
      <w:rPr>
        <w:rFonts w:ascii="Wingdings" w:hAnsi="Wingdings" w:hint="default"/>
      </w:rPr>
    </w:lvl>
    <w:lvl w:ilvl="3" w:tplc="6512FD78">
      <w:start w:val="1"/>
      <w:numFmt w:val="bullet"/>
      <w:lvlText w:val=""/>
      <w:lvlJc w:val="left"/>
      <w:pPr>
        <w:ind w:left="2880" w:hanging="360"/>
      </w:pPr>
      <w:rPr>
        <w:rFonts w:ascii="Symbol" w:hAnsi="Symbol" w:hint="default"/>
      </w:rPr>
    </w:lvl>
    <w:lvl w:ilvl="4" w:tplc="9D10D7B2">
      <w:start w:val="1"/>
      <w:numFmt w:val="bullet"/>
      <w:lvlText w:val="o"/>
      <w:lvlJc w:val="left"/>
      <w:pPr>
        <w:ind w:left="3600" w:hanging="360"/>
      </w:pPr>
      <w:rPr>
        <w:rFonts w:ascii="Courier New" w:hAnsi="Courier New" w:hint="default"/>
      </w:rPr>
    </w:lvl>
    <w:lvl w:ilvl="5" w:tplc="56E05CD4">
      <w:start w:val="1"/>
      <w:numFmt w:val="bullet"/>
      <w:lvlText w:val=""/>
      <w:lvlJc w:val="left"/>
      <w:pPr>
        <w:ind w:left="4320" w:hanging="360"/>
      </w:pPr>
      <w:rPr>
        <w:rFonts w:ascii="Wingdings" w:hAnsi="Wingdings" w:hint="default"/>
      </w:rPr>
    </w:lvl>
    <w:lvl w:ilvl="6" w:tplc="B942BB58">
      <w:start w:val="1"/>
      <w:numFmt w:val="bullet"/>
      <w:lvlText w:val=""/>
      <w:lvlJc w:val="left"/>
      <w:pPr>
        <w:ind w:left="5040" w:hanging="360"/>
      </w:pPr>
      <w:rPr>
        <w:rFonts w:ascii="Symbol" w:hAnsi="Symbol" w:hint="default"/>
      </w:rPr>
    </w:lvl>
    <w:lvl w:ilvl="7" w:tplc="D686841A">
      <w:start w:val="1"/>
      <w:numFmt w:val="bullet"/>
      <w:lvlText w:val="o"/>
      <w:lvlJc w:val="left"/>
      <w:pPr>
        <w:ind w:left="5760" w:hanging="360"/>
      </w:pPr>
      <w:rPr>
        <w:rFonts w:ascii="Courier New" w:hAnsi="Courier New" w:hint="default"/>
      </w:rPr>
    </w:lvl>
    <w:lvl w:ilvl="8" w:tplc="806AD13A">
      <w:start w:val="1"/>
      <w:numFmt w:val="bullet"/>
      <w:lvlText w:val=""/>
      <w:lvlJc w:val="left"/>
      <w:pPr>
        <w:ind w:left="6480" w:hanging="360"/>
      </w:pPr>
      <w:rPr>
        <w:rFonts w:ascii="Wingdings" w:hAnsi="Wingdings" w:hint="default"/>
      </w:rPr>
    </w:lvl>
  </w:abstractNum>
  <w:abstractNum w:abstractNumId="46" w15:restartNumberingAfterBreak="0">
    <w:nsid w:val="7863319C"/>
    <w:multiLevelType w:val="hybridMultilevel"/>
    <w:tmpl w:val="E5AA6A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15:restartNumberingAfterBreak="0">
    <w:nsid w:val="7CB3382D"/>
    <w:multiLevelType w:val="hybridMultilevel"/>
    <w:tmpl w:val="8F3A4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5041B0"/>
    <w:multiLevelType w:val="hybridMultilevel"/>
    <w:tmpl w:val="FFFFFFFF"/>
    <w:lvl w:ilvl="0" w:tplc="31CA758C">
      <w:start w:val="1"/>
      <w:numFmt w:val="bullet"/>
      <w:lvlText w:val=""/>
      <w:lvlJc w:val="left"/>
      <w:pPr>
        <w:ind w:left="720" w:hanging="360"/>
      </w:pPr>
      <w:rPr>
        <w:rFonts w:ascii="Symbol" w:hAnsi="Symbol" w:hint="default"/>
      </w:rPr>
    </w:lvl>
    <w:lvl w:ilvl="1" w:tplc="EDA80A5C">
      <w:start w:val="1"/>
      <w:numFmt w:val="bullet"/>
      <w:lvlText w:val="o"/>
      <w:lvlJc w:val="left"/>
      <w:pPr>
        <w:ind w:left="1440" w:hanging="360"/>
      </w:pPr>
      <w:rPr>
        <w:rFonts w:ascii="Courier New" w:hAnsi="Courier New" w:hint="default"/>
      </w:rPr>
    </w:lvl>
    <w:lvl w:ilvl="2" w:tplc="BB147DFC">
      <w:start w:val="1"/>
      <w:numFmt w:val="bullet"/>
      <w:lvlText w:val=""/>
      <w:lvlJc w:val="left"/>
      <w:pPr>
        <w:ind w:left="2160" w:hanging="360"/>
      </w:pPr>
      <w:rPr>
        <w:rFonts w:ascii="Wingdings" w:hAnsi="Wingdings" w:hint="default"/>
      </w:rPr>
    </w:lvl>
    <w:lvl w:ilvl="3" w:tplc="A5180118">
      <w:start w:val="1"/>
      <w:numFmt w:val="bullet"/>
      <w:lvlText w:val=""/>
      <w:lvlJc w:val="left"/>
      <w:pPr>
        <w:ind w:left="2880" w:hanging="360"/>
      </w:pPr>
      <w:rPr>
        <w:rFonts w:ascii="Symbol" w:hAnsi="Symbol" w:hint="default"/>
      </w:rPr>
    </w:lvl>
    <w:lvl w:ilvl="4" w:tplc="432A1392">
      <w:start w:val="1"/>
      <w:numFmt w:val="bullet"/>
      <w:lvlText w:val="o"/>
      <w:lvlJc w:val="left"/>
      <w:pPr>
        <w:ind w:left="3600" w:hanging="360"/>
      </w:pPr>
      <w:rPr>
        <w:rFonts w:ascii="Courier New" w:hAnsi="Courier New" w:hint="default"/>
      </w:rPr>
    </w:lvl>
    <w:lvl w:ilvl="5" w:tplc="2506BA82">
      <w:start w:val="1"/>
      <w:numFmt w:val="bullet"/>
      <w:lvlText w:val=""/>
      <w:lvlJc w:val="left"/>
      <w:pPr>
        <w:ind w:left="4320" w:hanging="360"/>
      </w:pPr>
      <w:rPr>
        <w:rFonts w:ascii="Wingdings" w:hAnsi="Wingdings" w:hint="default"/>
      </w:rPr>
    </w:lvl>
    <w:lvl w:ilvl="6" w:tplc="86C6EFA0">
      <w:start w:val="1"/>
      <w:numFmt w:val="bullet"/>
      <w:lvlText w:val=""/>
      <w:lvlJc w:val="left"/>
      <w:pPr>
        <w:ind w:left="5040" w:hanging="360"/>
      </w:pPr>
      <w:rPr>
        <w:rFonts w:ascii="Symbol" w:hAnsi="Symbol" w:hint="default"/>
      </w:rPr>
    </w:lvl>
    <w:lvl w:ilvl="7" w:tplc="8A0C6B84">
      <w:start w:val="1"/>
      <w:numFmt w:val="bullet"/>
      <w:lvlText w:val="o"/>
      <w:lvlJc w:val="left"/>
      <w:pPr>
        <w:ind w:left="5760" w:hanging="360"/>
      </w:pPr>
      <w:rPr>
        <w:rFonts w:ascii="Courier New" w:hAnsi="Courier New" w:hint="default"/>
      </w:rPr>
    </w:lvl>
    <w:lvl w:ilvl="8" w:tplc="3DFC5C90">
      <w:start w:val="1"/>
      <w:numFmt w:val="bullet"/>
      <w:lvlText w:val=""/>
      <w:lvlJc w:val="left"/>
      <w:pPr>
        <w:ind w:left="6480" w:hanging="360"/>
      </w:pPr>
      <w:rPr>
        <w:rFonts w:ascii="Wingdings" w:hAnsi="Wingdings" w:hint="default"/>
      </w:rPr>
    </w:lvl>
  </w:abstractNum>
  <w:num w:numId="1" w16cid:durableId="377054806">
    <w:abstractNumId w:val="45"/>
  </w:num>
  <w:num w:numId="2" w16cid:durableId="1455364427">
    <w:abstractNumId w:val="48"/>
  </w:num>
  <w:num w:numId="3" w16cid:durableId="1039091175">
    <w:abstractNumId w:val="5"/>
  </w:num>
  <w:num w:numId="4" w16cid:durableId="802893489">
    <w:abstractNumId w:val="22"/>
  </w:num>
  <w:num w:numId="5" w16cid:durableId="1068383881">
    <w:abstractNumId w:val="36"/>
  </w:num>
  <w:num w:numId="6" w16cid:durableId="368922678">
    <w:abstractNumId w:val="0"/>
  </w:num>
  <w:num w:numId="7" w16cid:durableId="1592935869">
    <w:abstractNumId w:val="33"/>
  </w:num>
  <w:num w:numId="8" w16cid:durableId="417756402">
    <w:abstractNumId w:val="16"/>
  </w:num>
  <w:num w:numId="9" w16cid:durableId="68892540">
    <w:abstractNumId w:val="35"/>
  </w:num>
  <w:num w:numId="10" w16cid:durableId="1496609474">
    <w:abstractNumId w:val="38"/>
  </w:num>
  <w:num w:numId="11" w16cid:durableId="1852792631">
    <w:abstractNumId w:val="10"/>
  </w:num>
  <w:num w:numId="12" w16cid:durableId="900020264">
    <w:abstractNumId w:val="3"/>
  </w:num>
  <w:num w:numId="13" w16cid:durableId="752046611">
    <w:abstractNumId w:val="39"/>
  </w:num>
  <w:num w:numId="14" w16cid:durableId="1951432483">
    <w:abstractNumId w:val="44"/>
  </w:num>
  <w:num w:numId="15" w16cid:durableId="398020647">
    <w:abstractNumId w:val="23"/>
  </w:num>
  <w:num w:numId="16" w16cid:durableId="1136222892">
    <w:abstractNumId w:val="15"/>
  </w:num>
  <w:num w:numId="17" w16cid:durableId="1770422220">
    <w:abstractNumId w:val="4"/>
  </w:num>
  <w:num w:numId="18" w16cid:durableId="1092555115">
    <w:abstractNumId w:val="37"/>
  </w:num>
  <w:num w:numId="19" w16cid:durableId="554582703">
    <w:abstractNumId w:val="47"/>
  </w:num>
  <w:num w:numId="20" w16cid:durableId="1317764194">
    <w:abstractNumId w:val="13"/>
  </w:num>
  <w:num w:numId="21" w16cid:durableId="1353415984">
    <w:abstractNumId w:val="42"/>
  </w:num>
  <w:num w:numId="22" w16cid:durableId="182478657">
    <w:abstractNumId w:val="20"/>
  </w:num>
  <w:num w:numId="23" w16cid:durableId="327176907">
    <w:abstractNumId w:val="32"/>
  </w:num>
  <w:num w:numId="24" w16cid:durableId="199166276">
    <w:abstractNumId w:val="21"/>
  </w:num>
  <w:num w:numId="25" w16cid:durableId="1556432380">
    <w:abstractNumId w:val="40"/>
  </w:num>
  <w:num w:numId="26" w16cid:durableId="570700316">
    <w:abstractNumId w:val="11"/>
  </w:num>
  <w:num w:numId="27" w16cid:durableId="1431966701">
    <w:abstractNumId w:val="9"/>
  </w:num>
  <w:num w:numId="28" w16cid:durableId="1274484852">
    <w:abstractNumId w:val="28"/>
  </w:num>
  <w:num w:numId="29" w16cid:durableId="1972634543">
    <w:abstractNumId w:val="1"/>
  </w:num>
  <w:num w:numId="30" w16cid:durableId="904026409">
    <w:abstractNumId w:val="31"/>
  </w:num>
  <w:num w:numId="31" w16cid:durableId="199168759">
    <w:abstractNumId w:val="29"/>
  </w:num>
  <w:num w:numId="32" w16cid:durableId="463735611">
    <w:abstractNumId w:val="30"/>
  </w:num>
  <w:num w:numId="33" w16cid:durableId="1109668173">
    <w:abstractNumId w:val="2"/>
  </w:num>
  <w:num w:numId="34" w16cid:durableId="2021351443">
    <w:abstractNumId w:val="6"/>
  </w:num>
  <w:num w:numId="35" w16cid:durableId="2031684682">
    <w:abstractNumId w:val="8"/>
  </w:num>
  <w:num w:numId="36" w16cid:durableId="152767674">
    <w:abstractNumId w:val="7"/>
  </w:num>
  <w:num w:numId="37" w16cid:durableId="1006711952">
    <w:abstractNumId w:val="12"/>
  </w:num>
  <w:num w:numId="38" w16cid:durableId="310256122">
    <w:abstractNumId w:val="14"/>
  </w:num>
  <w:num w:numId="39" w16cid:durableId="746462160">
    <w:abstractNumId w:val="19"/>
  </w:num>
  <w:num w:numId="40" w16cid:durableId="503932692">
    <w:abstractNumId w:val="25"/>
  </w:num>
  <w:num w:numId="41" w16cid:durableId="1722167533">
    <w:abstractNumId w:val="24"/>
  </w:num>
  <w:num w:numId="42" w16cid:durableId="1075932179">
    <w:abstractNumId w:val="41"/>
  </w:num>
  <w:num w:numId="43" w16cid:durableId="89469475">
    <w:abstractNumId w:val="17"/>
  </w:num>
  <w:num w:numId="44" w16cid:durableId="1073701308">
    <w:abstractNumId w:val="27"/>
  </w:num>
  <w:num w:numId="45" w16cid:durableId="1608073429">
    <w:abstractNumId w:val="43"/>
  </w:num>
  <w:num w:numId="46" w16cid:durableId="647709376">
    <w:abstractNumId w:val="46"/>
  </w:num>
  <w:num w:numId="47" w16cid:durableId="1299338977">
    <w:abstractNumId w:val="34"/>
  </w:num>
  <w:num w:numId="48" w16cid:durableId="89813147">
    <w:abstractNumId w:val="26"/>
  </w:num>
  <w:num w:numId="49" w16cid:durableId="171025337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B0"/>
    <w:rsid w:val="00000AFD"/>
    <w:rsid w:val="000010F8"/>
    <w:rsid w:val="0000112B"/>
    <w:rsid w:val="00001503"/>
    <w:rsid w:val="00001E1F"/>
    <w:rsid w:val="00001F1F"/>
    <w:rsid w:val="00002964"/>
    <w:rsid w:val="00002E9D"/>
    <w:rsid w:val="0000522B"/>
    <w:rsid w:val="00005515"/>
    <w:rsid w:val="00005799"/>
    <w:rsid w:val="000062BF"/>
    <w:rsid w:val="000063FD"/>
    <w:rsid w:val="000067C7"/>
    <w:rsid w:val="000070AB"/>
    <w:rsid w:val="0001012B"/>
    <w:rsid w:val="00010585"/>
    <w:rsid w:val="000109EB"/>
    <w:rsid w:val="0001106D"/>
    <w:rsid w:val="000114B3"/>
    <w:rsid w:val="00012145"/>
    <w:rsid w:val="00012AFD"/>
    <w:rsid w:val="00013F5E"/>
    <w:rsid w:val="00014B1A"/>
    <w:rsid w:val="000159A5"/>
    <w:rsid w:val="000168F7"/>
    <w:rsid w:val="00017FCC"/>
    <w:rsid w:val="000216AB"/>
    <w:rsid w:val="00022153"/>
    <w:rsid w:val="00022185"/>
    <w:rsid w:val="0002255D"/>
    <w:rsid w:val="0002298E"/>
    <w:rsid w:val="00022A60"/>
    <w:rsid w:val="00022F02"/>
    <w:rsid w:val="00023A02"/>
    <w:rsid w:val="00024633"/>
    <w:rsid w:val="0002474D"/>
    <w:rsid w:val="00024A35"/>
    <w:rsid w:val="00025128"/>
    <w:rsid w:val="00025279"/>
    <w:rsid w:val="0002635E"/>
    <w:rsid w:val="00026B68"/>
    <w:rsid w:val="00026B7D"/>
    <w:rsid w:val="00026BEC"/>
    <w:rsid w:val="00026C90"/>
    <w:rsid w:val="00027AB7"/>
    <w:rsid w:val="00030309"/>
    <w:rsid w:val="000303D9"/>
    <w:rsid w:val="000305E1"/>
    <w:rsid w:val="00030E7C"/>
    <w:rsid w:val="00031E66"/>
    <w:rsid w:val="0003235C"/>
    <w:rsid w:val="00032C92"/>
    <w:rsid w:val="00032DBF"/>
    <w:rsid w:val="0003308E"/>
    <w:rsid w:val="00033A0D"/>
    <w:rsid w:val="00033D07"/>
    <w:rsid w:val="00034381"/>
    <w:rsid w:val="0003572C"/>
    <w:rsid w:val="00035A92"/>
    <w:rsid w:val="00035AB1"/>
    <w:rsid w:val="0003711E"/>
    <w:rsid w:val="00037605"/>
    <w:rsid w:val="00037CD9"/>
    <w:rsid w:val="0004067D"/>
    <w:rsid w:val="000407DB"/>
    <w:rsid w:val="00040FDF"/>
    <w:rsid w:val="00041FAE"/>
    <w:rsid w:val="00043634"/>
    <w:rsid w:val="00043950"/>
    <w:rsid w:val="00044EE7"/>
    <w:rsid w:val="0004597D"/>
    <w:rsid w:val="00046198"/>
    <w:rsid w:val="000475CB"/>
    <w:rsid w:val="00047CBD"/>
    <w:rsid w:val="000505A3"/>
    <w:rsid w:val="000508EA"/>
    <w:rsid w:val="00050E16"/>
    <w:rsid w:val="00051210"/>
    <w:rsid w:val="00052938"/>
    <w:rsid w:val="00052B23"/>
    <w:rsid w:val="00053B7A"/>
    <w:rsid w:val="00054289"/>
    <w:rsid w:val="00054556"/>
    <w:rsid w:val="000548D2"/>
    <w:rsid w:val="0005496B"/>
    <w:rsid w:val="00054A9E"/>
    <w:rsid w:val="00054AFC"/>
    <w:rsid w:val="00054C41"/>
    <w:rsid w:val="00055DBF"/>
    <w:rsid w:val="00056817"/>
    <w:rsid w:val="00057179"/>
    <w:rsid w:val="00057493"/>
    <w:rsid w:val="00057614"/>
    <w:rsid w:val="000605FF"/>
    <w:rsid w:val="00060B25"/>
    <w:rsid w:val="0006147C"/>
    <w:rsid w:val="00061AC4"/>
    <w:rsid w:val="00061DE3"/>
    <w:rsid w:val="00061DE8"/>
    <w:rsid w:val="000622A4"/>
    <w:rsid w:val="0006241B"/>
    <w:rsid w:val="000628B5"/>
    <w:rsid w:val="000628C4"/>
    <w:rsid w:val="00063304"/>
    <w:rsid w:val="00063879"/>
    <w:rsid w:val="00064076"/>
    <w:rsid w:val="00064E3B"/>
    <w:rsid w:val="00065ADE"/>
    <w:rsid w:val="00065CF8"/>
    <w:rsid w:val="000665A9"/>
    <w:rsid w:val="00066BBD"/>
    <w:rsid w:val="00067FB2"/>
    <w:rsid w:val="0007099A"/>
    <w:rsid w:val="00070EB8"/>
    <w:rsid w:val="0007146C"/>
    <w:rsid w:val="00071D0B"/>
    <w:rsid w:val="00071F98"/>
    <w:rsid w:val="0007208D"/>
    <w:rsid w:val="000726B9"/>
    <w:rsid w:val="0007272B"/>
    <w:rsid w:val="00072F47"/>
    <w:rsid w:val="000733A7"/>
    <w:rsid w:val="000740DE"/>
    <w:rsid w:val="0007484B"/>
    <w:rsid w:val="00074B02"/>
    <w:rsid w:val="00074C2D"/>
    <w:rsid w:val="00074F86"/>
    <w:rsid w:val="0007515D"/>
    <w:rsid w:val="00076254"/>
    <w:rsid w:val="000764C9"/>
    <w:rsid w:val="00076826"/>
    <w:rsid w:val="0008131C"/>
    <w:rsid w:val="000813DA"/>
    <w:rsid w:val="000820D2"/>
    <w:rsid w:val="000827BD"/>
    <w:rsid w:val="00083A49"/>
    <w:rsid w:val="00084152"/>
    <w:rsid w:val="00084B87"/>
    <w:rsid w:val="00086545"/>
    <w:rsid w:val="00090263"/>
    <w:rsid w:val="00090557"/>
    <w:rsid w:val="00090C9E"/>
    <w:rsid w:val="00091305"/>
    <w:rsid w:val="000917C3"/>
    <w:rsid w:val="00091E87"/>
    <w:rsid w:val="00092090"/>
    <w:rsid w:val="000928DE"/>
    <w:rsid w:val="000934F4"/>
    <w:rsid w:val="000939A2"/>
    <w:rsid w:val="000940BD"/>
    <w:rsid w:val="000948AF"/>
    <w:rsid w:val="000948B1"/>
    <w:rsid w:val="00094AB6"/>
    <w:rsid w:val="00094C8A"/>
    <w:rsid w:val="00095071"/>
    <w:rsid w:val="00095352"/>
    <w:rsid w:val="00095817"/>
    <w:rsid w:val="000969C5"/>
    <w:rsid w:val="00097019"/>
    <w:rsid w:val="0009740B"/>
    <w:rsid w:val="00097C35"/>
    <w:rsid w:val="000A0047"/>
    <w:rsid w:val="000A0AF5"/>
    <w:rsid w:val="000A0B00"/>
    <w:rsid w:val="000A1006"/>
    <w:rsid w:val="000A18FD"/>
    <w:rsid w:val="000A1F19"/>
    <w:rsid w:val="000A20C4"/>
    <w:rsid w:val="000A23E1"/>
    <w:rsid w:val="000A24B6"/>
    <w:rsid w:val="000A265B"/>
    <w:rsid w:val="000A29D8"/>
    <w:rsid w:val="000A3688"/>
    <w:rsid w:val="000A375B"/>
    <w:rsid w:val="000A44D9"/>
    <w:rsid w:val="000A5104"/>
    <w:rsid w:val="000A5904"/>
    <w:rsid w:val="000A701E"/>
    <w:rsid w:val="000A7C9E"/>
    <w:rsid w:val="000B0A46"/>
    <w:rsid w:val="000B0E7C"/>
    <w:rsid w:val="000B0F20"/>
    <w:rsid w:val="000B189C"/>
    <w:rsid w:val="000B1AF9"/>
    <w:rsid w:val="000B1D9D"/>
    <w:rsid w:val="000B2176"/>
    <w:rsid w:val="000B48A6"/>
    <w:rsid w:val="000B553C"/>
    <w:rsid w:val="000B5E7F"/>
    <w:rsid w:val="000B5EAB"/>
    <w:rsid w:val="000B6636"/>
    <w:rsid w:val="000B6E56"/>
    <w:rsid w:val="000B7F71"/>
    <w:rsid w:val="000C01BD"/>
    <w:rsid w:val="000C044B"/>
    <w:rsid w:val="000C08CE"/>
    <w:rsid w:val="000C0D04"/>
    <w:rsid w:val="000C29F4"/>
    <w:rsid w:val="000C3BA6"/>
    <w:rsid w:val="000C3DAC"/>
    <w:rsid w:val="000C451B"/>
    <w:rsid w:val="000C51C6"/>
    <w:rsid w:val="000C5465"/>
    <w:rsid w:val="000C67AF"/>
    <w:rsid w:val="000C6F38"/>
    <w:rsid w:val="000C7981"/>
    <w:rsid w:val="000D153B"/>
    <w:rsid w:val="000D177E"/>
    <w:rsid w:val="000D188B"/>
    <w:rsid w:val="000D232A"/>
    <w:rsid w:val="000D3E58"/>
    <w:rsid w:val="000D517E"/>
    <w:rsid w:val="000D6070"/>
    <w:rsid w:val="000D638D"/>
    <w:rsid w:val="000D6FFA"/>
    <w:rsid w:val="000E016A"/>
    <w:rsid w:val="000E195B"/>
    <w:rsid w:val="000E19FE"/>
    <w:rsid w:val="000E1D8F"/>
    <w:rsid w:val="000E24B6"/>
    <w:rsid w:val="000E2A91"/>
    <w:rsid w:val="000E31DF"/>
    <w:rsid w:val="000E3451"/>
    <w:rsid w:val="000E3AEB"/>
    <w:rsid w:val="000E53FF"/>
    <w:rsid w:val="000E55EF"/>
    <w:rsid w:val="000E5E5E"/>
    <w:rsid w:val="000E68D4"/>
    <w:rsid w:val="000E6E2A"/>
    <w:rsid w:val="000E6E77"/>
    <w:rsid w:val="000E7B43"/>
    <w:rsid w:val="000E7DE6"/>
    <w:rsid w:val="000E7F87"/>
    <w:rsid w:val="000F012A"/>
    <w:rsid w:val="000F07ED"/>
    <w:rsid w:val="000F246B"/>
    <w:rsid w:val="000F29C4"/>
    <w:rsid w:val="000F2AC2"/>
    <w:rsid w:val="000F3B69"/>
    <w:rsid w:val="000F3BA4"/>
    <w:rsid w:val="000F3BE0"/>
    <w:rsid w:val="000F4321"/>
    <w:rsid w:val="000F43C2"/>
    <w:rsid w:val="000F581E"/>
    <w:rsid w:val="000F5967"/>
    <w:rsid w:val="000F6167"/>
    <w:rsid w:val="000F8383"/>
    <w:rsid w:val="0010039B"/>
    <w:rsid w:val="00101516"/>
    <w:rsid w:val="00102CF9"/>
    <w:rsid w:val="00104281"/>
    <w:rsid w:val="00104557"/>
    <w:rsid w:val="00104642"/>
    <w:rsid w:val="0010476C"/>
    <w:rsid w:val="00104771"/>
    <w:rsid w:val="00104900"/>
    <w:rsid w:val="0010497C"/>
    <w:rsid w:val="00106373"/>
    <w:rsid w:val="00106715"/>
    <w:rsid w:val="0011010B"/>
    <w:rsid w:val="001105CA"/>
    <w:rsid w:val="00110DC5"/>
    <w:rsid w:val="00111BB3"/>
    <w:rsid w:val="00111DD0"/>
    <w:rsid w:val="00111F55"/>
    <w:rsid w:val="0011204F"/>
    <w:rsid w:val="0011269C"/>
    <w:rsid w:val="00113255"/>
    <w:rsid w:val="00113AEE"/>
    <w:rsid w:val="00114938"/>
    <w:rsid w:val="00115C2D"/>
    <w:rsid w:val="0011691B"/>
    <w:rsid w:val="0012014D"/>
    <w:rsid w:val="00120460"/>
    <w:rsid w:val="00120A6C"/>
    <w:rsid w:val="00120C1C"/>
    <w:rsid w:val="001217C4"/>
    <w:rsid w:val="00121957"/>
    <w:rsid w:val="00121E4F"/>
    <w:rsid w:val="00122DEA"/>
    <w:rsid w:val="00123276"/>
    <w:rsid w:val="001236DD"/>
    <w:rsid w:val="00124648"/>
    <w:rsid w:val="00125303"/>
    <w:rsid w:val="0012669C"/>
    <w:rsid w:val="00126CDA"/>
    <w:rsid w:val="00132792"/>
    <w:rsid w:val="00132F36"/>
    <w:rsid w:val="00133451"/>
    <w:rsid w:val="00134234"/>
    <w:rsid w:val="00135448"/>
    <w:rsid w:val="00135E9D"/>
    <w:rsid w:val="00136BE3"/>
    <w:rsid w:val="00137463"/>
    <w:rsid w:val="00137648"/>
    <w:rsid w:val="00137C38"/>
    <w:rsid w:val="00137E67"/>
    <w:rsid w:val="00137F38"/>
    <w:rsid w:val="00137F8E"/>
    <w:rsid w:val="00140811"/>
    <w:rsid w:val="00142166"/>
    <w:rsid w:val="001422C0"/>
    <w:rsid w:val="00143A4D"/>
    <w:rsid w:val="00150EA6"/>
    <w:rsid w:val="00151282"/>
    <w:rsid w:val="0015135A"/>
    <w:rsid w:val="00152340"/>
    <w:rsid w:val="00152D43"/>
    <w:rsid w:val="00152FE1"/>
    <w:rsid w:val="00153D09"/>
    <w:rsid w:val="0015431E"/>
    <w:rsid w:val="001543F6"/>
    <w:rsid w:val="00154D42"/>
    <w:rsid w:val="001555E8"/>
    <w:rsid w:val="0015577D"/>
    <w:rsid w:val="001579B7"/>
    <w:rsid w:val="00160665"/>
    <w:rsid w:val="00161848"/>
    <w:rsid w:val="00161C4C"/>
    <w:rsid w:val="001624CD"/>
    <w:rsid w:val="00162C5B"/>
    <w:rsid w:val="00162DAD"/>
    <w:rsid w:val="00163538"/>
    <w:rsid w:val="00163A97"/>
    <w:rsid w:val="00164917"/>
    <w:rsid w:val="00164A01"/>
    <w:rsid w:val="00165603"/>
    <w:rsid w:val="00166705"/>
    <w:rsid w:val="0016721A"/>
    <w:rsid w:val="0017092F"/>
    <w:rsid w:val="00170BDE"/>
    <w:rsid w:val="0017163A"/>
    <w:rsid w:val="001717A6"/>
    <w:rsid w:val="001717D0"/>
    <w:rsid w:val="00171CF4"/>
    <w:rsid w:val="00171CFD"/>
    <w:rsid w:val="00171E24"/>
    <w:rsid w:val="001728B7"/>
    <w:rsid w:val="00172EBB"/>
    <w:rsid w:val="00173A9C"/>
    <w:rsid w:val="00173B5F"/>
    <w:rsid w:val="001744B3"/>
    <w:rsid w:val="00174680"/>
    <w:rsid w:val="00174846"/>
    <w:rsid w:val="00174994"/>
    <w:rsid w:val="00174B49"/>
    <w:rsid w:val="00175088"/>
    <w:rsid w:val="0017509A"/>
    <w:rsid w:val="001758B3"/>
    <w:rsid w:val="00176731"/>
    <w:rsid w:val="00176B65"/>
    <w:rsid w:val="001775B5"/>
    <w:rsid w:val="00180D51"/>
    <w:rsid w:val="00180FE8"/>
    <w:rsid w:val="00182353"/>
    <w:rsid w:val="001823C3"/>
    <w:rsid w:val="00182E9E"/>
    <w:rsid w:val="00182EC5"/>
    <w:rsid w:val="00183E26"/>
    <w:rsid w:val="00185231"/>
    <w:rsid w:val="00186FB5"/>
    <w:rsid w:val="001871AD"/>
    <w:rsid w:val="001879FD"/>
    <w:rsid w:val="00187BE7"/>
    <w:rsid w:val="00190ED3"/>
    <w:rsid w:val="00191037"/>
    <w:rsid w:val="00191AC6"/>
    <w:rsid w:val="00191AE0"/>
    <w:rsid w:val="00191EF1"/>
    <w:rsid w:val="001926CF"/>
    <w:rsid w:val="00192BB8"/>
    <w:rsid w:val="00192D6C"/>
    <w:rsid w:val="00193B6C"/>
    <w:rsid w:val="00194397"/>
    <w:rsid w:val="0019473E"/>
    <w:rsid w:val="00197A61"/>
    <w:rsid w:val="00197BF2"/>
    <w:rsid w:val="00197C50"/>
    <w:rsid w:val="001A0D16"/>
    <w:rsid w:val="001A0F38"/>
    <w:rsid w:val="001A19CD"/>
    <w:rsid w:val="001A3354"/>
    <w:rsid w:val="001A43E4"/>
    <w:rsid w:val="001A4593"/>
    <w:rsid w:val="001A6301"/>
    <w:rsid w:val="001B074C"/>
    <w:rsid w:val="001B07FC"/>
    <w:rsid w:val="001B09FE"/>
    <w:rsid w:val="001B13D8"/>
    <w:rsid w:val="001B2671"/>
    <w:rsid w:val="001B2C7E"/>
    <w:rsid w:val="001B42A5"/>
    <w:rsid w:val="001B4460"/>
    <w:rsid w:val="001B4D7F"/>
    <w:rsid w:val="001B5852"/>
    <w:rsid w:val="001B5D30"/>
    <w:rsid w:val="001B6073"/>
    <w:rsid w:val="001B658C"/>
    <w:rsid w:val="001C0304"/>
    <w:rsid w:val="001C0517"/>
    <w:rsid w:val="001C0F40"/>
    <w:rsid w:val="001C1B5D"/>
    <w:rsid w:val="001C2157"/>
    <w:rsid w:val="001C38B8"/>
    <w:rsid w:val="001C3986"/>
    <w:rsid w:val="001C69E2"/>
    <w:rsid w:val="001C6C35"/>
    <w:rsid w:val="001D047A"/>
    <w:rsid w:val="001D070C"/>
    <w:rsid w:val="001D0925"/>
    <w:rsid w:val="001D11D0"/>
    <w:rsid w:val="001D1715"/>
    <w:rsid w:val="001D2D56"/>
    <w:rsid w:val="001D354D"/>
    <w:rsid w:val="001D38A8"/>
    <w:rsid w:val="001D48EC"/>
    <w:rsid w:val="001D49F5"/>
    <w:rsid w:val="001D4BE5"/>
    <w:rsid w:val="001D4DE3"/>
    <w:rsid w:val="001D66AC"/>
    <w:rsid w:val="001D6BDC"/>
    <w:rsid w:val="001D6D61"/>
    <w:rsid w:val="001E042B"/>
    <w:rsid w:val="001E042D"/>
    <w:rsid w:val="001E0D8E"/>
    <w:rsid w:val="001E0EAC"/>
    <w:rsid w:val="001E15D9"/>
    <w:rsid w:val="001E1B48"/>
    <w:rsid w:val="001E2A2D"/>
    <w:rsid w:val="001E30A6"/>
    <w:rsid w:val="001E35E3"/>
    <w:rsid w:val="001E4250"/>
    <w:rsid w:val="001E4DF6"/>
    <w:rsid w:val="001E568C"/>
    <w:rsid w:val="001E5958"/>
    <w:rsid w:val="001E5D04"/>
    <w:rsid w:val="001E67BC"/>
    <w:rsid w:val="001E7632"/>
    <w:rsid w:val="001E7888"/>
    <w:rsid w:val="001F1221"/>
    <w:rsid w:val="001F2556"/>
    <w:rsid w:val="001F3031"/>
    <w:rsid w:val="001F4D41"/>
    <w:rsid w:val="001F55CC"/>
    <w:rsid w:val="001F6CC8"/>
    <w:rsid w:val="001F6FEC"/>
    <w:rsid w:val="001F70EE"/>
    <w:rsid w:val="00200394"/>
    <w:rsid w:val="00200EBB"/>
    <w:rsid w:val="00202375"/>
    <w:rsid w:val="00204B39"/>
    <w:rsid w:val="002054D3"/>
    <w:rsid w:val="00205E52"/>
    <w:rsid w:val="002062FA"/>
    <w:rsid w:val="002063DF"/>
    <w:rsid w:val="0020721D"/>
    <w:rsid w:val="00210BF9"/>
    <w:rsid w:val="002119CF"/>
    <w:rsid w:val="00213012"/>
    <w:rsid w:val="0021389E"/>
    <w:rsid w:val="002140A4"/>
    <w:rsid w:val="00214FFF"/>
    <w:rsid w:val="00216AB2"/>
    <w:rsid w:val="00216D0B"/>
    <w:rsid w:val="00216E51"/>
    <w:rsid w:val="00217093"/>
    <w:rsid w:val="0022028C"/>
    <w:rsid w:val="00220550"/>
    <w:rsid w:val="0022148A"/>
    <w:rsid w:val="0022166A"/>
    <w:rsid w:val="00221A18"/>
    <w:rsid w:val="00221C81"/>
    <w:rsid w:val="00222609"/>
    <w:rsid w:val="002228DF"/>
    <w:rsid w:val="00223282"/>
    <w:rsid w:val="00224103"/>
    <w:rsid w:val="002243A7"/>
    <w:rsid w:val="0022470A"/>
    <w:rsid w:val="0022486B"/>
    <w:rsid w:val="00225534"/>
    <w:rsid w:val="0022555B"/>
    <w:rsid w:val="00225CB9"/>
    <w:rsid w:val="00226CD7"/>
    <w:rsid w:val="00227400"/>
    <w:rsid w:val="00227AB2"/>
    <w:rsid w:val="00227B2F"/>
    <w:rsid w:val="00227E54"/>
    <w:rsid w:val="0023023D"/>
    <w:rsid w:val="0023081B"/>
    <w:rsid w:val="0023171C"/>
    <w:rsid w:val="002318AC"/>
    <w:rsid w:val="00231C10"/>
    <w:rsid w:val="0023267F"/>
    <w:rsid w:val="002329AC"/>
    <w:rsid w:val="00233618"/>
    <w:rsid w:val="002346CC"/>
    <w:rsid w:val="00234AEC"/>
    <w:rsid w:val="00235894"/>
    <w:rsid w:val="00236506"/>
    <w:rsid w:val="00236D11"/>
    <w:rsid w:val="00237512"/>
    <w:rsid w:val="0023764A"/>
    <w:rsid w:val="00237963"/>
    <w:rsid w:val="00237E03"/>
    <w:rsid w:val="00240442"/>
    <w:rsid w:val="00240502"/>
    <w:rsid w:val="00240623"/>
    <w:rsid w:val="00240EC7"/>
    <w:rsid w:val="0024217B"/>
    <w:rsid w:val="00242442"/>
    <w:rsid w:val="0024246D"/>
    <w:rsid w:val="0024291D"/>
    <w:rsid w:val="00244170"/>
    <w:rsid w:val="00244731"/>
    <w:rsid w:val="00244C9B"/>
    <w:rsid w:val="0024540C"/>
    <w:rsid w:val="0024614B"/>
    <w:rsid w:val="002463E3"/>
    <w:rsid w:val="002464B7"/>
    <w:rsid w:val="00246A24"/>
    <w:rsid w:val="00246FAE"/>
    <w:rsid w:val="002476EE"/>
    <w:rsid w:val="00247723"/>
    <w:rsid w:val="00250654"/>
    <w:rsid w:val="002530B1"/>
    <w:rsid w:val="002541EF"/>
    <w:rsid w:val="002549D3"/>
    <w:rsid w:val="00254AA9"/>
    <w:rsid w:val="0025517F"/>
    <w:rsid w:val="00255C29"/>
    <w:rsid w:val="0025775A"/>
    <w:rsid w:val="00257A05"/>
    <w:rsid w:val="00257E08"/>
    <w:rsid w:val="00257E41"/>
    <w:rsid w:val="00260FEF"/>
    <w:rsid w:val="0026295A"/>
    <w:rsid w:val="00262B98"/>
    <w:rsid w:val="00263A83"/>
    <w:rsid w:val="002640D4"/>
    <w:rsid w:val="0026607B"/>
    <w:rsid w:val="002661CF"/>
    <w:rsid w:val="00266A06"/>
    <w:rsid w:val="00270079"/>
    <w:rsid w:val="00270A7F"/>
    <w:rsid w:val="00271C1A"/>
    <w:rsid w:val="0027294A"/>
    <w:rsid w:val="0027400C"/>
    <w:rsid w:val="002749F5"/>
    <w:rsid w:val="00274D6F"/>
    <w:rsid w:val="002760E1"/>
    <w:rsid w:val="002764E1"/>
    <w:rsid w:val="00276B84"/>
    <w:rsid w:val="00276E47"/>
    <w:rsid w:val="00280A88"/>
    <w:rsid w:val="00280AD5"/>
    <w:rsid w:val="0028152A"/>
    <w:rsid w:val="002817D2"/>
    <w:rsid w:val="00283312"/>
    <w:rsid w:val="002835C7"/>
    <w:rsid w:val="00284492"/>
    <w:rsid w:val="00284F64"/>
    <w:rsid w:val="002855EF"/>
    <w:rsid w:val="00286783"/>
    <w:rsid w:val="002879CB"/>
    <w:rsid w:val="00287DF3"/>
    <w:rsid w:val="002904B0"/>
    <w:rsid w:val="002909D1"/>
    <w:rsid w:val="00290C68"/>
    <w:rsid w:val="00291079"/>
    <w:rsid w:val="00293A4C"/>
    <w:rsid w:val="00293B39"/>
    <w:rsid w:val="00294612"/>
    <w:rsid w:val="00294670"/>
    <w:rsid w:val="00294D1A"/>
    <w:rsid w:val="00295183"/>
    <w:rsid w:val="00295C34"/>
    <w:rsid w:val="00295E49"/>
    <w:rsid w:val="002A018C"/>
    <w:rsid w:val="002A0220"/>
    <w:rsid w:val="002A0A33"/>
    <w:rsid w:val="002A0BF9"/>
    <w:rsid w:val="002A1893"/>
    <w:rsid w:val="002A1DC2"/>
    <w:rsid w:val="002A2952"/>
    <w:rsid w:val="002A2CD6"/>
    <w:rsid w:val="002A3075"/>
    <w:rsid w:val="002A339C"/>
    <w:rsid w:val="002A3625"/>
    <w:rsid w:val="002A3FAA"/>
    <w:rsid w:val="002A4737"/>
    <w:rsid w:val="002A4E46"/>
    <w:rsid w:val="002A5F93"/>
    <w:rsid w:val="002A5FE8"/>
    <w:rsid w:val="002A68BE"/>
    <w:rsid w:val="002A6A98"/>
    <w:rsid w:val="002A6B2E"/>
    <w:rsid w:val="002A6FE7"/>
    <w:rsid w:val="002A776B"/>
    <w:rsid w:val="002A7FFB"/>
    <w:rsid w:val="002B039E"/>
    <w:rsid w:val="002B03BC"/>
    <w:rsid w:val="002B0BEA"/>
    <w:rsid w:val="002B1CEA"/>
    <w:rsid w:val="002B3525"/>
    <w:rsid w:val="002B4FFF"/>
    <w:rsid w:val="002B54F0"/>
    <w:rsid w:val="002B5E8A"/>
    <w:rsid w:val="002C00A9"/>
    <w:rsid w:val="002C058C"/>
    <w:rsid w:val="002C11BB"/>
    <w:rsid w:val="002C201A"/>
    <w:rsid w:val="002C20F7"/>
    <w:rsid w:val="002C2290"/>
    <w:rsid w:val="002C2BBC"/>
    <w:rsid w:val="002C2CF7"/>
    <w:rsid w:val="002C2EEA"/>
    <w:rsid w:val="002C3371"/>
    <w:rsid w:val="002C355B"/>
    <w:rsid w:val="002C3791"/>
    <w:rsid w:val="002C41BE"/>
    <w:rsid w:val="002C4363"/>
    <w:rsid w:val="002C5EC7"/>
    <w:rsid w:val="002C7104"/>
    <w:rsid w:val="002C72FA"/>
    <w:rsid w:val="002C7562"/>
    <w:rsid w:val="002D1773"/>
    <w:rsid w:val="002D193A"/>
    <w:rsid w:val="002D2344"/>
    <w:rsid w:val="002D2B37"/>
    <w:rsid w:val="002D3B4F"/>
    <w:rsid w:val="002D3D13"/>
    <w:rsid w:val="002D4321"/>
    <w:rsid w:val="002D446B"/>
    <w:rsid w:val="002D45AB"/>
    <w:rsid w:val="002D46C7"/>
    <w:rsid w:val="002D46E9"/>
    <w:rsid w:val="002D4864"/>
    <w:rsid w:val="002D4F59"/>
    <w:rsid w:val="002D5C6E"/>
    <w:rsid w:val="002D78F1"/>
    <w:rsid w:val="002D7C53"/>
    <w:rsid w:val="002E04DA"/>
    <w:rsid w:val="002E0572"/>
    <w:rsid w:val="002E0CDD"/>
    <w:rsid w:val="002E1061"/>
    <w:rsid w:val="002E25B0"/>
    <w:rsid w:val="002E2E66"/>
    <w:rsid w:val="002E3743"/>
    <w:rsid w:val="002E52ED"/>
    <w:rsid w:val="002E5AFD"/>
    <w:rsid w:val="002E6FC3"/>
    <w:rsid w:val="002E7277"/>
    <w:rsid w:val="002E771F"/>
    <w:rsid w:val="002E7773"/>
    <w:rsid w:val="002E789B"/>
    <w:rsid w:val="002F023B"/>
    <w:rsid w:val="002F0D00"/>
    <w:rsid w:val="002F100F"/>
    <w:rsid w:val="002F3258"/>
    <w:rsid w:val="002F4301"/>
    <w:rsid w:val="002F4700"/>
    <w:rsid w:val="002F4952"/>
    <w:rsid w:val="002F5405"/>
    <w:rsid w:val="002F6371"/>
    <w:rsid w:val="002F65E5"/>
    <w:rsid w:val="002F6CDC"/>
    <w:rsid w:val="002F703F"/>
    <w:rsid w:val="003005E1"/>
    <w:rsid w:val="00301355"/>
    <w:rsid w:val="00302304"/>
    <w:rsid w:val="00302719"/>
    <w:rsid w:val="00303021"/>
    <w:rsid w:val="003034E7"/>
    <w:rsid w:val="00304EF3"/>
    <w:rsid w:val="0030502A"/>
    <w:rsid w:val="003064AC"/>
    <w:rsid w:val="003073CB"/>
    <w:rsid w:val="0031158F"/>
    <w:rsid w:val="003119D0"/>
    <w:rsid w:val="00312248"/>
    <w:rsid w:val="00312C05"/>
    <w:rsid w:val="00312D99"/>
    <w:rsid w:val="00313AB7"/>
    <w:rsid w:val="0031436B"/>
    <w:rsid w:val="0031517F"/>
    <w:rsid w:val="003154F3"/>
    <w:rsid w:val="00315F66"/>
    <w:rsid w:val="00315F86"/>
    <w:rsid w:val="00316B71"/>
    <w:rsid w:val="0031718B"/>
    <w:rsid w:val="0031760C"/>
    <w:rsid w:val="003179C7"/>
    <w:rsid w:val="00317F5E"/>
    <w:rsid w:val="00320B7B"/>
    <w:rsid w:val="00320DF7"/>
    <w:rsid w:val="00320E1E"/>
    <w:rsid w:val="00321182"/>
    <w:rsid w:val="003218BC"/>
    <w:rsid w:val="00321B5D"/>
    <w:rsid w:val="00322022"/>
    <w:rsid w:val="00322D04"/>
    <w:rsid w:val="0032386E"/>
    <w:rsid w:val="0032399E"/>
    <w:rsid w:val="00324D8C"/>
    <w:rsid w:val="0032593C"/>
    <w:rsid w:val="00325C14"/>
    <w:rsid w:val="00325C1A"/>
    <w:rsid w:val="00325F0F"/>
    <w:rsid w:val="00325F50"/>
    <w:rsid w:val="003277C9"/>
    <w:rsid w:val="00327825"/>
    <w:rsid w:val="00327CC1"/>
    <w:rsid w:val="0033034E"/>
    <w:rsid w:val="00330375"/>
    <w:rsid w:val="003311B7"/>
    <w:rsid w:val="003312CB"/>
    <w:rsid w:val="00331FB1"/>
    <w:rsid w:val="00333AFF"/>
    <w:rsid w:val="00333D59"/>
    <w:rsid w:val="00335A04"/>
    <w:rsid w:val="00335C1A"/>
    <w:rsid w:val="00336EC3"/>
    <w:rsid w:val="00336F7E"/>
    <w:rsid w:val="0033773D"/>
    <w:rsid w:val="00340113"/>
    <w:rsid w:val="00340CA3"/>
    <w:rsid w:val="00340E7F"/>
    <w:rsid w:val="00341191"/>
    <w:rsid w:val="003411F3"/>
    <w:rsid w:val="003415CF"/>
    <w:rsid w:val="00342C8C"/>
    <w:rsid w:val="00342E03"/>
    <w:rsid w:val="0034328F"/>
    <w:rsid w:val="00343A40"/>
    <w:rsid w:val="0034517E"/>
    <w:rsid w:val="0034528D"/>
    <w:rsid w:val="003454BB"/>
    <w:rsid w:val="0034634C"/>
    <w:rsid w:val="003468E7"/>
    <w:rsid w:val="00346B13"/>
    <w:rsid w:val="00346CD0"/>
    <w:rsid w:val="00347120"/>
    <w:rsid w:val="0034732D"/>
    <w:rsid w:val="00347568"/>
    <w:rsid w:val="003509AD"/>
    <w:rsid w:val="00350B91"/>
    <w:rsid w:val="00351D27"/>
    <w:rsid w:val="003526BA"/>
    <w:rsid w:val="00352DFE"/>
    <w:rsid w:val="00352F64"/>
    <w:rsid w:val="00353C37"/>
    <w:rsid w:val="0035452F"/>
    <w:rsid w:val="00355DDA"/>
    <w:rsid w:val="00355E72"/>
    <w:rsid w:val="00356596"/>
    <w:rsid w:val="003577CF"/>
    <w:rsid w:val="00357DC6"/>
    <w:rsid w:val="00357E4B"/>
    <w:rsid w:val="00360170"/>
    <w:rsid w:val="00360189"/>
    <w:rsid w:val="003602F1"/>
    <w:rsid w:val="00360713"/>
    <w:rsid w:val="0036072F"/>
    <w:rsid w:val="00361CC6"/>
    <w:rsid w:val="00362215"/>
    <w:rsid w:val="00362317"/>
    <w:rsid w:val="00362640"/>
    <w:rsid w:val="00363FFF"/>
    <w:rsid w:val="00364F68"/>
    <w:rsid w:val="003653D8"/>
    <w:rsid w:val="00366ADD"/>
    <w:rsid w:val="00366CEE"/>
    <w:rsid w:val="003670A1"/>
    <w:rsid w:val="00367BD5"/>
    <w:rsid w:val="0037075D"/>
    <w:rsid w:val="00370793"/>
    <w:rsid w:val="00370DE1"/>
    <w:rsid w:val="0037224A"/>
    <w:rsid w:val="0037333D"/>
    <w:rsid w:val="003736FF"/>
    <w:rsid w:val="0037397F"/>
    <w:rsid w:val="00373CD3"/>
    <w:rsid w:val="00373F56"/>
    <w:rsid w:val="00374DBD"/>
    <w:rsid w:val="0037505C"/>
    <w:rsid w:val="00375C39"/>
    <w:rsid w:val="00375FFF"/>
    <w:rsid w:val="003773B1"/>
    <w:rsid w:val="003773E0"/>
    <w:rsid w:val="00377912"/>
    <w:rsid w:val="00377D27"/>
    <w:rsid w:val="00380DC0"/>
    <w:rsid w:val="003811D9"/>
    <w:rsid w:val="003811EB"/>
    <w:rsid w:val="003815DE"/>
    <w:rsid w:val="00381706"/>
    <w:rsid w:val="00381DA8"/>
    <w:rsid w:val="0038292E"/>
    <w:rsid w:val="00383352"/>
    <w:rsid w:val="0038385B"/>
    <w:rsid w:val="00384510"/>
    <w:rsid w:val="0038533E"/>
    <w:rsid w:val="003863D2"/>
    <w:rsid w:val="00386CE7"/>
    <w:rsid w:val="0038735C"/>
    <w:rsid w:val="00387B09"/>
    <w:rsid w:val="00387F08"/>
    <w:rsid w:val="003910BF"/>
    <w:rsid w:val="00391660"/>
    <w:rsid w:val="003918C0"/>
    <w:rsid w:val="00391E23"/>
    <w:rsid w:val="00391F9E"/>
    <w:rsid w:val="00393060"/>
    <w:rsid w:val="003938BA"/>
    <w:rsid w:val="00394316"/>
    <w:rsid w:val="00395AD6"/>
    <w:rsid w:val="00395FFD"/>
    <w:rsid w:val="0039605E"/>
    <w:rsid w:val="00396100"/>
    <w:rsid w:val="003962A1"/>
    <w:rsid w:val="00396723"/>
    <w:rsid w:val="00397503"/>
    <w:rsid w:val="003A0520"/>
    <w:rsid w:val="003A066E"/>
    <w:rsid w:val="003A0779"/>
    <w:rsid w:val="003A1EC0"/>
    <w:rsid w:val="003A2EFD"/>
    <w:rsid w:val="003A350E"/>
    <w:rsid w:val="003A37BE"/>
    <w:rsid w:val="003A3AB8"/>
    <w:rsid w:val="003A4F56"/>
    <w:rsid w:val="003A5D13"/>
    <w:rsid w:val="003A6451"/>
    <w:rsid w:val="003A6490"/>
    <w:rsid w:val="003A6681"/>
    <w:rsid w:val="003A672E"/>
    <w:rsid w:val="003A6B28"/>
    <w:rsid w:val="003A721D"/>
    <w:rsid w:val="003A7BD3"/>
    <w:rsid w:val="003B068E"/>
    <w:rsid w:val="003B0F86"/>
    <w:rsid w:val="003B1185"/>
    <w:rsid w:val="003B2208"/>
    <w:rsid w:val="003B4E34"/>
    <w:rsid w:val="003B56AB"/>
    <w:rsid w:val="003B5EB9"/>
    <w:rsid w:val="003B6D1C"/>
    <w:rsid w:val="003C1064"/>
    <w:rsid w:val="003C1186"/>
    <w:rsid w:val="003C15B1"/>
    <w:rsid w:val="003C1773"/>
    <w:rsid w:val="003C1DFB"/>
    <w:rsid w:val="003C1F71"/>
    <w:rsid w:val="003C2264"/>
    <w:rsid w:val="003C2C15"/>
    <w:rsid w:val="003C4F48"/>
    <w:rsid w:val="003C56F5"/>
    <w:rsid w:val="003C6735"/>
    <w:rsid w:val="003C6988"/>
    <w:rsid w:val="003C6F04"/>
    <w:rsid w:val="003C7002"/>
    <w:rsid w:val="003C7F23"/>
    <w:rsid w:val="003D03D3"/>
    <w:rsid w:val="003D1045"/>
    <w:rsid w:val="003D1CD4"/>
    <w:rsid w:val="003D2340"/>
    <w:rsid w:val="003D286D"/>
    <w:rsid w:val="003D46FF"/>
    <w:rsid w:val="003D4A6E"/>
    <w:rsid w:val="003D5418"/>
    <w:rsid w:val="003D578A"/>
    <w:rsid w:val="003D67A6"/>
    <w:rsid w:val="003D723E"/>
    <w:rsid w:val="003D780B"/>
    <w:rsid w:val="003E0FAE"/>
    <w:rsid w:val="003E2E6F"/>
    <w:rsid w:val="003E2F41"/>
    <w:rsid w:val="003E31B2"/>
    <w:rsid w:val="003E65D6"/>
    <w:rsid w:val="003E6C8D"/>
    <w:rsid w:val="003E6D32"/>
    <w:rsid w:val="003E734F"/>
    <w:rsid w:val="003F0D09"/>
    <w:rsid w:val="003F0EC9"/>
    <w:rsid w:val="003F1663"/>
    <w:rsid w:val="003F217F"/>
    <w:rsid w:val="003F2411"/>
    <w:rsid w:val="003F2497"/>
    <w:rsid w:val="003F2698"/>
    <w:rsid w:val="003F3762"/>
    <w:rsid w:val="003F4974"/>
    <w:rsid w:val="003F497D"/>
    <w:rsid w:val="003F5452"/>
    <w:rsid w:val="003F5D92"/>
    <w:rsid w:val="003F7E4A"/>
    <w:rsid w:val="004006A1"/>
    <w:rsid w:val="00400BED"/>
    <w:rsid w:val="00401151"/>
    <w:rsid w:val="00401710"/>
    <w:rsid w:val="00401D74"/>
    <w:rsid w:val="00401E58"/>
    <w:rsid w:val="00403EC0"/>
    <w:rsid w:val="00404959"/>
    <w:rsid w:val="004057B5"/>
    <w:rsid w:val="0040617F"/>
    <w:rsid w:val="004061B9"/>
    <w:rsid w:val="00406758"/>
    <w:rsid w:val="00406B79"/>
    <w:rsid w:val="00406E92"/>
    <w:rsid w:val="0040713C"/>
    <w:rsid w:val="00407BDD"/>
    <w:rsid w:val="00410748"/>
    <w:rsid w:val="0041085D"/>
    <w:rsid w:val="00411491"/>
    <w:rsid w:val="00411888"/>
    <w:rsid w:val="004118B9"/>
    <w:rsid w:val="00411B18"/>
    <w:rsid w:val="004122FE"/>
    <w:rsid w:val="00412729"/>
    <w:rsid w:val="0041273D"/>
    <w:rsid w:val="00412D1E"/>
    <w:rsid w:val="00413854"/>
    <w:rsid w:val="004158A0"/>
    <w:rsid w:val="00415EC0"/>
    <w:rsid w:val="00416394"/>
    <w:rsid w:val="00418699"/>
    <w:rsid w:val="00422E6A"/>
    <w:rsid w:val="004231E7"/>
    <w:rsid w:val="00424F6C"/>
    <w:rsid w:val="004252A8"/>
    <w:rsid w:val="00425D92"/>
    <w:rsid w:val="00425DAF"/>
    <w:rsid w:val="004263AA"/>
    <w:rsid w:val="00426701"/>
    <w:rsid w:val="00426D0C"/>
    <w:rsid w:val="00430091"/>
    <w:rsid w:val="00430304"/>
    <w:rsid w:val="004309A4"/>
    <w:rsid w:val="00431F67"/>
    <w:rsid w:val="0043221D"/>
    <w:rsid w:val="00432ABC"/>
    <w:rsid w:val="004335FF"/>
    <w:rsid w:val="00433C5A"/>
    <w:rsid w:val="004349DB"/>
    <w:rsid w:val="00434B91"/>
    <w:rsid w:val="00434D15"/>
    <w:rsid w:val="004370A5"/>
    <w:rsid w:val="00440373"/>
    <w:rsid w:val="004406B9"/>
    <w:rsid w:val="00440893"/>
    <w:rsid w:val="004415D6"/>
    <w:rsid w:val="00441B51"/>
    <w:rsid w:val="004429A6"/>
    <w:rsid w:val="00442E7F"/>
    <w:rsid w:val="00443B3C"/>
    <w:rsid w:val="00444283"/>
    <w:rsid w:val="00444637"/>
    <w:rsid w:val="00445134"/>
    <w:rsid w:val="004454BB"/>
    <w:rsid w:val="0044601E"/>
    <w:rsid w:val="004462C1"/>
    <w:rsid w:val="00446F87"/>
    <w:rsid w:val="004471AA"/>
    <w:rsid w:val="0044728B"/>
    <w:rsid w:val="0044732B"/>
    <w:rsid w:val="004473A8"/>
    <w:rsid w:val="004475D6"/>
    <w:rsid w:val="004477F7"/>
    <w:rsid w:val="00450F5E"/>
    <w:rsid w:val="0045131F"/>
    <w:rsid w:val="00453C9C"/>
    <w:rsid w:val="004552DF"/>
    <w:rsid w:val="0045562B"/>
    <w:rsid w:val="00455EB6"/>
    <w:rsid w:val="00456543"/>
    <w:rsid w:val="00456B14"/>
    <w:rsid w:val="00460972"/>
    <w:rsid w:val="00460C13"/>
    <w:rsid w:val="00461AC6"/>
    <w:rsid w:val="00461AF1"/>
    <w:rsid w:val="00461EAA"/>
    <w:rsid w:val="004620C0"/>
    <w:rsid w:val="0046244B"/>
    <w:rsid w:val="00462832"/>
    <w:rsid w:val="00462DCA"/>
    <w:rsid w:val="00463128"/>
    <w:rsid w:val="004631BC"/>
    <w:rsid w:val="00463248"/>
    <w:rsid w:val="0046339C"/>
    <w:rsid w:val="004633A9"/>
    <w:rsid w:val="00464D81"/>
    <w:rsid w:val="00465448"/>
    <w:rsid w:val="00466249"/>
    <w:rsid w:val="00466F55"/>
    <w:rsid w:val="00466FE5"/>
    <w:rsid w:val="00467FE6"/>
    <w:rsid w:val="00470848"/>
    <w:rsid w:val="00470FC6"/>
    <w:rsid w:val="00471181"/>
    <w:rsid w:val="00471DE9"/>
    <w:rsid w:val="00472013"/>
    <w:rsid w:val="00472684"/>
    <w:rsid w:val="00473AC2"/>
    <w:rsid w:val="00473E66"/>
    <w:rsid w:val="00474A9E"/>
    <w:rsid w:val="00475625"/>
    <w:rsid w:val="0047564F"/>
    <w:rsid w:val="00475876"/>
    <w:rsid w:val="00475A03"/>
    <w:rsid w:val="004761DA"/>
    <w:rsid w:val="00476520"/>
    <w:rsid w:val="0047767F"/>
    <w:rsid w:val="004779A3"/>
    <w:rsid w:val="00477A0B"/>
    <w:rsid w:val="00477C30"/>
    <w:rsid w:val="00477E9B"/>
    <w:rsid w:val="0048081A"/>
    <w:rsid w:val="00481102"/>
    <w:rsid w:val="004819AE"/>
    <w:rsid w:val="00482944"/>
    <w:rsid w:val="00482AA9"/>
    <w:rsid w:val="0048326C"/>
    <w:rsid w:val="0048408A"/>
    <w:rsid w:val="004841D3"/>
    <w:rsid w:val="00484307"/>
    <w:rsid w:val="0048439C"/>
    <w:rsid w:val="0048503D"/>
    <w:rsid w:val="004856F3"/>
    <w:rsid w:val="004866D5"/>
    <w:rsid w:val="00487151"/>
    <w:rsid w:val="00491EBB"/>
    <w:rsid w:val="0049244B"/>
    <w:rsid w:val="00493093"/>
    <w:rsid w:val="004930CF"/>
    <w:rsid w:val="00493C71"/>
    <w:rsid w:val="004941D5"/>
    <w:rsid w:val="00494800"/>
    <w:rsid w:val="00494BC8"/>
    <w:rsid w:val="0049546D"/>
    <w:rsid w:val="00495C48"/>
    <w:rsid w:val="00495F1B"/>
    <w:rsid w:val="00496F3E"/>
    <w:rsid w:val="004973DD"/>
    <w:rsid w:val="004979FE"/>
    <w:rsid w:val="00497D6B"/>
    <w:rsid w:val="004A01EA"/>
    <w:rsid w:val="004A04EB"/>
    <w:rsid w:val="004A11D0"/>
    <w:rsid w:val="004A2167"/>
    <w:rsid w:val="004A22F3"/>
    <w:rsid w:val="004A2729"/>
    <w:rsid w:val="004A2FAF"/>
    <w:rsid w:val="004A386B"/>
    <w:rsid w:val="004A39E0"/>
    <w:rsid w:val="004A3BEE"/>
    <w:rsid w:val="004A3FC3"/>
    <w:rsid w:val="004A5146"/>
    <w:rsid w:val="004A53F7"/>
    <w:rsid w:val="004A5B5E"/>
    <w:rsid w:val="004B070B"/>
    <w:rsid w:val="004B0ADF"/>
    <w:rsid w:val="004B117E"/>
    <w:rsid w:val="004B1455"/>
    <w:rsid w:val="004B16FE"/>
    <w:rsid w:val="004B219D"/>
    <w:rsid w:val="004B2EF7"/>
    <w:rsid w:val="004B3005"/>
    <w:rsid w:val="004B4157"/>
    <w:rsid w:val="004B4A4F"/>
    <w:rsid w:val="004B4BE7"/>
    <w:rsid w:val="004B4E8C"/>
    <w:rsid w:val="004B4F71"/>
    <w:rsid w:val="004B4F79"/>
    <w:rsid w:val="004B6168"/>
    <w:rsid w:val="004B6822"/>
    <w:rsid w:val="004C00F7"/>
    <w:rsid w:val="004C014B"/>
    <w:rsid w:val="004C0BC6"/>
    <w:rsid w:val="004C0E7D"/>
    <w:rsid w:val="004C141D"/>
    <w:rsid w:val="004C3052"/>
    <w:rsid w:val="004C3D5A"/>
    <w:rsid w:val="004C4346"/>
    <w:rsid w:val="004C5687"/>
    <w:rsid w:val="004C5B84"/>
    <w:rsid w:val="004C627F"/>
    <w:rsid w:val="004C7704"/>
    <w:rsid w:val="004C7C95"/>
    <w:rsid w:val="004C7CF8"/>
    <w:rsid w:val="004C7ECA"/>
    <w:rsid w:val="004D1857"/>
    <w:rsid w:val="004D2AB5"/>
    <w:rsid w:val="004D3637"/>
    <w:rsid w:val="004D77BA"/>
    <w:rsid w:val="004E0247"/>
    <w:rsid w:val="004E059E"/>
    <w:rsid w:val="004E08EC"/>
    <w:rsid w:val="004E0BAB"/>
    <w:rsid w:val="004E0C6C"/>
    <w:rsid w:val="004E0C7E"/>
    <w:rsid w:val="004E1CB9"/>
    <w:rsid w:val="004E3A9B"/>
    <w:rsid w:val="004E3ABB"/>
    <w:rsid w:val="004E45F0"/>
    <w:rsid w:val="004E5058"/>
    <w:rsid w:val="004E53DD"/>
    <w:rsid w:val="004E5C15"/>
    <w:rsid w:val="004E5E7F"/>
    <w:rsid w:val="004E6820"/>
    <w:rsid w:val="004E6C28"/>
    <w:rsid w:val="004E6CB4"/>
    <w:rsid w:val="004E7CAE"/>
    <w:rsid w:val="004E7F03"/>
    <w:rsid w:val="004F0724"/>
    <w:rsid w:val="004F09CB"/>
    <w:rsid w:val="004F0DBA"/>
    <w:rsid w:val="004F15E0"/>
    <w:rsid w:val="004F200E"/>
    <w:rsid w:val="004F2262"/>
    <w:rsid w:val="004F27B7"/>
    <w:rsid w:val="004F2F88"/>
    <w:rsid w:val="004F3195"/>
    <w:rsid w:val="004F3AC5"/>
    <w:rsid w:val="004F3B0F"/>
    <w:rsid w:val="004F4011"/>
    <w:rsid w:val="004F40EC"/>
    <w:rsid w:val="004F622F"/>
    <w:rsid w:val="004F6A91"/>
    <w:rsid w:val="004F7E2D"/>
    <w:rsid w:val="0050000B"/>
    <w:rsid w:val="00500DF2"/>
    <w:rsid w:val="0050171A"/>
    <w:rsid w:val="0050188E"/>
    <w:rsid w:val="00502108"/>
    <w:rsid w:val="005021B5"/>
    <w:rsid w:val="00503783"/>
    <w:rsid w:val="00503EB4"/>
    <w:rsid w:val="00504645"/>
    <w:rsid w:val="00504C05"/>
    <w:rsid w:val="00504E0D"/>
    <w:rsid w:val="00505D61"/>
    <w:rsid w:val="00506407"/>
    <w:rsid w:val="00506DC7"/>
    <w:rsid w:val="005072A4"/>
    <w:rsid w:val="0050781B"/>
    <w:rsid w:val="00507907"/>
    <w:rsid w:val="00510E57"/>
    <w:rsid w:val="00511942"/>
    <w:rsid w:val="00511AD4"/>
    <w:rsid w:val="00511F5C"/>
    <w:rsid w:val="00512C4C"/>
    <w:rsid w:val="00512CB9"/>
    <w:rsid w:val="00512DFF"/>
    <w:rsid w:val="00513637"/>
    <w:rsid w:val="005137CE"/>
    <w:rsid w:val="00513AB0"/>
    <w:rsid w:val="0051405B"/>
    <w:rsid w:val="00514156"/>
    <w:rsid w:val="00515B98"/>
    <w:rsid w:val="0051685E"/>
    <w:rsid w:val="00516A2A"/>
    <w:rsid w:val="005173A8"/>
    <w:rsid w:val="00517868"/>
    <w:rsid w:val="005200B0"/>
    <w:rsid w:val="005223C1"/>
    <w:rsid w:val="00522D95"/>
    <w:rsid w:val="00522F0E"/>
    <w:rsid w:val="00523018"/>
    <w:rsid w:val="005237C7"/>
    <w:rsid w:val="00524EFA"/>
    <w:rsid w:val="00526000"/>
    <w:rsid w:val="00526230"/>
    <w:rsid w:val="0052648D"/>
    <w:rsid w:val="005269A1"/>
    <w:rsid w:val="0052796A"/>
    <w:rsid w:val="005302F1"/>
    <w:rsid w:val="00531092"/>
    <w:rsid w:val="005313BE"/>
    <w:rsid w:val="0053172F"/>
    <w:rsid w:val="00532650"/>
    <w:rsid w:val="00532E05"/>
    <w:rsid w:val="0053375A"/>
    <w:rsid w:val="00533773"/>
    <w:rsid w:val="00534718"/>
    <w:rsid w:val="005352D5"/>
    <w:rsid w:val="005367B7"/>
    <w:rsid w:val="005369A8"/>
    <w:rsid w:val="00537572"/>
    <w:rsid w:val="00537CB6"/>
    <w:rsid w:val="005405CA"/>
    <w:rsid w:val="00540706"/>
    <w:rsid w:val="00540984"/>
    <w:rsid w:val="00540D1D"/>
    <w:rsid w:val="005413B9"/>
    <w:rsid w:val="00542004"/>
    <w:rsid w:val="005427CC"/>
    <w:rsid w:val="00542970"/>
    <w:rsid w:val="0054483A"/>
    <w:rsid w:val="00544B71"/>
    <w:rsid w:val="0054594D"/>
    <w:rsid w:val="005460D1"/>
    <w:rsid w:val="00547786"/>
    <w:rsid w:val="00550464"/>
    <w:rsid w:val="00551A47"/>
    <w:rsid w:val="00551D9E"/>
    <w:rsid w:val="00553D9F"/>
    <w:rsid w:val="00553E8C"/>
    <w:rsid w:val="00554D8B"/>
    <w:rsid w:val="00556854"/>
    <w:rsid w:val="00560129"/>
    <w:rsid w:val="00560CFF"/>
    <w:rsid w:val="00560F07"/>
    <w:rsid w:val="00560F52"/>
    <w:rsid w:val="005622C0"/>
    <w:rsid w:val="0056321B"/>
    <w:rsid w:val="005634CB"/>
    <w:rsid w:val="00563500"/>
    <w:rsid w:val="005640B8"/>
    <w:rsid w:val="00564290"/>
    <w:rsid w:val="00564BFA"/>
    <w:rsid w:val="00565570"/>
    <w:rsid w:val="00566788"/>
    <w:rsid w:val="00566902"/>
    <w:rsid w:val="00566D1B"/>
    <w:rsid w:val="00570056"/>
    <w:rsid w:val="0057184D"/>
    <w:rsid w:val="00573165"/>
    <w:rsid w:val="00574584"/>
    <w:rsid w:val="00574806"/>
    <w:rsid w:val="005748B9"/>
    <w:rsid w:val="00575E66"/>
    <w:rsid w:val="00576841"/>
    <w:rsid w:val="00577A8C"/>
    <w:rsid w:val="005800E4"/>
    <w:rsid w:val="00580AF3"/>
    <w:rsid w:val="005813DF"/>
    <w:rsid w:val="005833F9"/>
    <w:rsid w:val="005835F0"/>
    <w:rsid w:val="0058499E"/>
    <w:rsid w:val="00584CA6"/>
    <w:rsid w:val="00585545"/>
    <w:rsid w:val="0058612C"/>
    <w:rsid w:val="0058688B"/>
    <w:rsid w:val="00586F76"/>
    <w:rsid w:val="00587481"/>
    <w:rsid w:val="00587BE3"/>
    <w:rsid w:val="00590244"/>
    <w:rsid w:val="00590E73"/>
    <w:rsid w:val="00592DA8"/>
    <w:rsid w:val="00593648"/>
    <w:rsid w:val="00593708"/>
    <w:rsid w:val="00594042"/>
    <w:rsid w:val="00594B53"/>
    <w:rsid w:val="0059581A"/>
    <w:rsid w:val="00595B48"/>
    <w:rsid w:val="005969C7"/>
    <w:rsid w:val="005973A4"/>
    <w:rsid w:val="005A0341"/>
    <w:rsid w:val="005A0B08"/>
    <w:rsid w:val="005A2932"/>
    <w:rsid w:val="005A2CAC"/>
    <w:rsid w:val="005A2E71"/>
    <w:rsid w:val="005A383A"/>
    <w:rsid w:val="005A3FC3"/>
    <w:rsid w:val="005A5C18"/>
    <w:rsid w:val="005A5EC4"/>
    <w:rsid w:val="005A74AF"/>
    <w:rsid w:val="005B10E7"/>
    <w:rsid w:val="005B1D43"/>
    <w:rsid w:val="005B3C6B"/>
    <w:rsid w:val="005B4939"/>
    <w:rsid w:val="005B5064"/>
    <w:rsid w:val="005B576D"/>
    <w:rsid w:val="005B59B6"/>
    <w:rsid w:val="005B5FF8"/>
    <w:rsid w:val="005B7125"/>
    <w:rsid w:val="005B7FF6"/>
    <w:rsid w:val="005C0532"/>
    <w:rsid w:val="005C0785"/>
    <w:rsid w:val="005C0CA8"/>
    <w:rsid w:val="005C10ED"/>
    <w:rsid w:val="005C193E"/>
    <w:rsid w:val="005C1E70"/>
    <w:rsid w:val="005C2E83"/>
    <w:rsid w:val="005C5376"/>
    <w:rsid w:val="005C6465"/>
    <w:rsid w:val="005C6F32"/>
    <w:rsid w:val="005C7A03"/>
    <w:rsid w:val="005D17B4"/>
    <w:rsid w:val="005D1D4F"/>
    <w:rsid w:val="005D244F"/>
    <w:rsid w:val="005D3EFB"/>
    <w:rsid w:val="005D41B2"/>
    <w:rsid w:val="005D4959"/>
    <w:rsid w:val="005D4E95"/>
    <w:rsid w:val="005D4FE5"/>
    <w:rsid w:val="005D5521"/>
    <w:rsid w:val="005D5835"/>
    <w:rsid w:val="005D65C9"/>
    <w:rsid w:val="005D66A7"/>
    <w:rsid w:val="005D66D9"/>
    <w:rsid w:val="005D67CD"/>
    <w:rsid w:val="005D688E"/>
    <w:rsid w:val="005D6E17"/>
    <w:rsid w:val="005D7630"/>
    <w:rsid w:val="005D7CB8"/>
    <w:rsid w:val="005E01EC"/>
    <w:rsid w:val="005E0203"/>
    <w:rsid w:val="005E0A55"/>
    <w:rsid w:val="005E0C85"/>
    <w:rsid w:val="005E15E2"/>
    <w:rsid w:val="005E2084"/>
    <w:rsid w:val="005E2209"/>
    <w:rsid w:val="005E2392"/>
    <w:rsid w:val="005E272D"/>
    <w:rsid w:val="005E29B0"/>
    <w:rsid w:val="005E2E14"/>
    <w:rsid w:val="005E313E"/>
    <w:rsid w:val="005E4B16"/>
    <w:rsid w:val="005E62B1"/>
    <w:rsid w:val="005E63A1"/>
    <w:rsid w:val="005E659D"/>
    <w:rsid w:val="005E6695"/>
    <w:rsid w:val="005E6936"/>
    <w:rsid w:val="005E7270"/>
    <w:rsid w:val="005E751A"/>
    <w:rsid w:val="005F0026"/>
    <w:rsid w:val="005F2148"/>
    <w:rsid w:val="005F2250"/>
    <w:rsid w:val="005F23E7"/>
    <w:rsid w:val="005F25AE"/>
    <w:rsid w:val="005F28A2"/>
    <w:rsid w:val="005F2DD1"/>
    <w:rsid w:val="005F50BA"/>
    <w:rsid w:val="005F5B35"/>
    <w:rsid w:val="005F608A"/>
    <w:rsid w:val="005F6E35"/>
    <w:rsid w:val="005F6E3C"/>
    <w:rsid w:val="005F72D0"/>
    <w:rsid w:val="005F7D43"/>
    <w:rsid w:val="00600DB7"/>
    <w:rsid w:val="0060108C"/>
    <w:rsid w:val="00602615"/>
    <w:rsid w:val="00602AE5"/>
    <w:rsid w:val="00602B5A"/>
    <w:rsid w:val="0060332D"/>
    <w:rsid w:val="00603BB8"/>
    <w:rsid w:val="00603CFD"/>
    <w:rsid w:val="006043D3"/>
    <w:rsid w:val="00604AE9"/>
    <w:rsid w:val="00605023"/>
    <w:rsid w:val="006055BD"/>
    <w:rsid w:val="006074DC"/>
    <w:rsid w:val="00607E31"/>
    <w:rsid w:val="00610D17"/>
    <w:rsid w:val="00612023"/>
    <w:rsid w:val="006122DE"/>
    <w:rsid w:val="00612C76"/>
    <w:rsid w:val="00612CB0"/>
    <w:rsid w:val="00614D72"/>
    <w:rsid w:val="00615286"/>
    <w:rsid w:val="00615469"/>
    <w:rsid w:val="0061550A"/>
    <w:rsid w:val="00615EAC"/>
    <w:rsid w:val="006165D3"/>
    <w:rsid w:val="00620C31"/>
    <w:rsid w:val="006214C3"/>
    <w:rsid w:val="00621B50"/>
    <w:rsid w:val="006221DA"/>
    <w:rsid w:val="00622801"/>
    <w:rsid w:val="00623DB6"/>
    <w:rsid w:val="00624093"/>
    <w:rsid w:val="006240BA"/>
    <w:rsid w:val="006240C6"/>
    <w:rsid w:val="0062413B"/>
    <w:rsid w:val="00624530"/>
    <w:rsid w:val="0062515C"/>
    <w:rsid w:val="00626C40"/>
    <w:rsid w:val="0062798D"/>
    <w:rsid w:val="0062FF84"/>
    <w:rsid w:val="00630267"/>
    <w:rsid w:val="006303CB"/>
    <w:rsid w:val="00630D30"/>
    <w:rsid w:val="00630D42"/>
    <w:rsid w:val="006312AE"/>
    <w:rsid w:val="00631F87"/>
    <w:rsid w:val="006320FD"/>
    <w:rsid w:val="0063323F"/>
    <w:rsid w:val="006345BB"/>
    <w:rsid w:val="00634F6F"/>
    <w:rsid w:val="00635443"/>
    <w:rsid w:val="00635C1D"/>
    <w:rsid w:val="00636BAA"/>
    <w:rsid w:val="00636BDA"/>
    <w:rsid w:val="006371AF"/>
    <w:rsid w:val="00637429"/>
    <w:rsid w:val="00637FDD"/>
    <w:rsid w:val="00640F63"/>
    <w:rsid w:val="00640FFF"/>
    <w:rsid w:val="00641FCF"/>
    <w:rsid w:val="00642324"/>
    <w:rsid w:val="0064243A"/>
    <w:rsid w:val="006427CC"/>
    <w:rsid w:val="00642AB5"/>
    <w:rsid w:val="00643088"/>
    <w:rsid w:val="00643F18"/>
    <w:rsid w:val="006449D8"/>
    <w:rsid w:val="0064560B"/>
    <w:rsid w:val="00645B11"/>
    <w:rsid w:val="00647029"/>
    <w:rsid w:val="006470F6"/>
    <w:rsid w:val="00650133"/>
    <w:rsid w:val="0065088B"/>
    <w:rsid w:val="00650D64"/>
    <w:rsid w:val="0065131F"/>
    <w:rsid w:val="0065144B"/>
    <w:rsid w:val="0065178F"/>
    <w:rsid w:val="0065203F"/>
    <w:rsid w:val="00652A99"/>
    <w:rsid w:val="006530C6"/>
    <w:rsid w:val="0065426E"/>
    <w:rsid w:val="006546B8"/>
    <w:rsid w:val="006550A1"/>
    <w:rsid w:val="0065570D"/>
    <w:rsid w:val="0065679B"/>
    <w:rsid w:val="00660192"/>
    <w:rsid w:val="006602F5"/>
    <w:rsid w:val="00660B3F"/>
    <w:rsid w:val="00660F9F"/>
    <w:rsid w:val="00663BF5"/>
    <w:rsid w:val="0066435A"/>
    <w:rsid w:val="00665F1C"/>
    <w:rsid w:val="00666838"/>
    <w:rsid w:val="006668DF"/>
    <w:rsid w:val="00666BBA"/>
    <w:rsid w:val="00667334"/>
    <w:rsid w:val="006678E7"/>
    <w:rsid w:val="00667C6F"/>
    <w:rsid w:val="00670150"/>
    <w:rsid w:val="00670B6C"/>
    <w:rsid w:val="00670F0D"/>
    <w:rsid w:val="00670FCA"/>
    <w:rsid w:val="00671071"/>
    <w:rsid w:val="006710B6"/>
    <w:rsid w:val="006718A5"/>
    <w:rsid w:val="00671BD6"/>
    <w:rsid w:val="00672937"/>
    <w:rsid w:val="00673075"/>
    <w:rsid w:val="0067346E"/>
    <w:rsid w:val="006736B4"/>
    <w:rsid w:val="00675D0A"/>
    <w:rsid w:val="00676905"/>
    <w:rsid w:val="00676F11"/>
    <w:rsid w:val="0068073E"/>
    <w:rsid w:val="0068078A"/>
    <w:rsid w:val="0068078E"/>
    <w:rsid w:val="006810D7"/>
    <w:rsid w:val="006832A2"/>
    <w:rsid w:val="00683326"/>
    <w:rsid w:val="006837DF"/>
    <w:rsid w:val="006841BA"/>
    <w:rsid w:val="00684346"/>
    <w:rsid w:val="00684DC6"/>
    <w:rsid w:val="00684EB4"/>
    <w:rsid w:val="006852A1"/>
    <w:rsid w:val="00686606"/>
    <w:rsid w:val="00686C69"/>
    <w:rsid w:val="00686DF8"/>
    <w:rsid w:val="006871AC"/>
    <w:rsid w:val="006877D9"/>
    <w:rsid w:val="00687E9A"/>
    <w:rsid w:val="0069040B"/>
    <w:rsid w:val="0069129B"/>
    <w:rsid w:val="00693A07"/>
    <w:rsid w:val="0069405B"/>
    <w:rsid w:val="006942B8"/>
    <w:rsid w:val="00694B23"/>
    <w:rsid w:val="0069566A"/>
    <w:rsid w:val="006957AB"/>
    <w:rsid w:val="00697FF7"/>
    <w:rsid w:val="006A0195"/>
    <w:rsid w:val="006A065C"/>
    <w:rsid w:val="006A0F2D"/>
    <w:rsid w:val="006A109D"/>
    <w:rsid w:val="006A14E7"/>
    <w:rsid w:val="006A1727"/>
    <w:rsid w:val="006A257A"/>
    <w:rsid w:val="006A2FDC"/>
    <w:rsid w:val="006A3478"/>
    <w:rsid w:val="006A37C2"/>
    <w:rsid w:val="006A3A72"/>
    <w:rsid w:val="006A4483"/>
    <w:rsid w:val="006A5193"/>
    <w:rsid w:val="006A5F00"/>
    <w:rsid w:val="006A6DAB"/>
    <w:rsid w:val="006A77A5"/>
    <w:rsid w:val="006B0E07"/>
    <w:rsid w:val="006B322C"/>
    <w:rsid w:val="006B3947"/>
    <w:rsid w:val="006B39B2"/>
    <w:rsid w:val="006B3DCD"/>
    <w:rsid w:val="006B4C5B"/>
    <w:rsid w:val="006B4DBA"/>
    <w:rsid w:val="006B5A7A"/>
    <w:rsid w:val="006B5B78"/>
    <w:rsid w:val="006B7CF3"/>
    <w:rsid w:val="006B7E46"/>
    <w:rsid w:val="006C0911"/>
    <w:rsid w:val="006C09BA"/>
    <w:rsid w:val="006C0C7C"/>
    <w:rsid w:val="006C14E6"/>
    <w:rsid w:val="006C16C9"/>
    <w:rsid w:val="006C18AF"/>
    <w:rsid w:val="006C2E93"/>
    <w:rsid w:val="006C2F72"/>
    <w:rsid w:val="006C3CA6"/>
    <w:rsid w:val="006C41B3"/>
    <w:rsid w:val="006C4D6F"/>
    <w:rsid w:val="006C5484"/>
    <w:rsid w:val="006C6EE3"/>
    <w:rsid w:val="006C723A"/>
    <w:rsid w:val="006D0684"/>
    <w:rsid w:val="006D20E1"/>
    <w:rsid w:val="006D23ED"/>
    <w:rsid w:val="006D2AC4"/>
    <w:rsid w:val="006D2E28"/>
    <w:rsid w:val="006D32C3"/>
    <w:rsid w:val="006D351F"/>
    <w:rsid w:val="006D3922"/>
    <w:rsid w:val="006D422B"/>
    <w:rsid w:val="006D44A8"/>
    <w:rsid w:val="006D470B"/>
    <w:rsid w:val="006D4FBF"/>
    <w:rsid w:val="006D5D18"/>
    <w:rsid w:val="006D6C8B"/>
    <w:rsid w:val="006D6F34"/>
    <w:rsid w:val="006D772B"/>
    <w:rsid w:val="006D77B0"/>
    <w:rsid w:val="006E0487"/>
    <w:rsid w:val="006E0764"/>
    <w:rsid w:val="006E2004"/>
    <w:rsid w:val="006E2CE2"/>
    <w:rsid w:val="006E2E76"/>
    <w:rsid w:val="006E33E6"/>
    <w:rsid w:val="006E3950"/>
    <w:rsid w:val="006E46E8"/>
    <w:rsid w:val="006E4E4D"/>
    <w:rsid w:val="006E55C6"/>
    <w:rsid w:val="006E5710"/>
    <w:rsid w:val="006E5AC6"/>
    <w:rsid w:val="006E6515"/>
    <w:rsid w:val="006E6A73"/>
    <w:rsid w:val="006F06A3"/>
    <w:rsid w:val="006F15E3"/>
    <w:rsid w:val="006F1EE3"/>
    <w:rsid w:val="006F2226"/>
    <w:rsid w:val="006F2A97"/>
    <w:rsid w:val="006F2B6E"/>
    <w:rsid w:val="006F3004"/>
    <w:rsid w:val="006F3048"/>
    <w:rsid w:val="006F3B61"/>
    <w:rsid w:val="006F5846"/>
    <w:rsid w:val="006F589D"/>
    <w:rsid w:val="006F5C11"/>
    <w:rsid w:val="006F5CCD"/>
    <w:rsid w:val="006F6202"/>
    <w:rsid w:val="006F637E"/>
    <w:rsid w:val="006F6B7A"/>
    <w:rsid w:val="006F7F23"/>
    <w:rsid w:val="007004AF"/>
    <w:rsid w:val="00700650"/>
    <w:rsid w:val="0070079A"/>
    <w:rsid w:val="007012A8"/>
    <w:rsid w:val="00701C71"/>
    <w:rsid w:val="0070299E"/>
    <w:rsid w:val="00702D83"/>
    <w:rsid w:val="00703D60"/>
    <w:rsid w:val="0070507A"/>
    <w:rsid w:val="00705692"/>
    <w:rsid w:val="00705945"/>
    <w:rsid w:val="007064EF"/>
    <w:rsid w:val="007069DD"/>
    <w:rsid w:val="00706BC4"/>
    <w:rsid w:val="007071F8"/>
    <w:rsid w:val="0071223B"/>
    <w:rsid w:val="007138AA"/>
    <w:rsid w:val="007145B6"/>
    <w:rsid w:val="007153CF"/>
    <w:rsid w:val="007157CD"/>
    <w:rsid w:val="00715E43"/>
    <w:rsid w:val="007160FB"/>
    <w:rsid w:val="00716AA0"/>
    <w:rsid w:val="00716E74"/>
    <w:rsid w:val="007174ED"/>
    <w:rsid w:val="00717D28"/>
    <w:rsid w:val="00717D61"/>
    <w:rsid w:val="00720541"/>
    <w:rsid w:val="00720E48"/>
    <w:rsid w:val="007218C3"/>
    <w:rsid w:val="00721CAF"/>
    <w:rsid w:val="0072235F"/>
    <w:rsid w:val="00723F22"/>
    <w:rsid w:val="007241E7"/>
    <w:rsid w:val="007241F4"/>
    <w:rsid w:val="00724E4A"/>
    <w:rsid w:val="00725AB0"/>
    <w:rsid w:val="007261D6"/>
    <w:rsid w:val="00726318"/>
    <w:rsid w:val="00726D5E"/>
    <w:rsid w:val="00727A05"/>
    <w:rsid w:val="00727B71"/>
    <w:rsid w:val="007304D3"/>
    <w:rsid w:val="00730BD6"/>
    <w:rsid w:val="00730C15"/>
    <w:rsid w:val="0073186D"/>
    <w:rsid w:val="00732BD7"/>
    <w:rsid w:val="00733FA2"/>
    <w:rsid w:val="007342B9"/>
    <w:rsid w:val="007343C8"/>
    <w:rsid w:val="00735235"/>
    <w:rsid w:val="0073528E"/>
    <w:rsid w:val="00735A22"/>
    <w:rsid w:val="00736B49"/>
    <w:rsid w:val="007371AD"/>
    <w:rsid w:val="007371C0"/>
    <w:rsid w:val="007371CE"/>
    <w:rsid w:val="0073746D"/>
    <w:rsid w:val="00737E57"/>
    <w:rsid w:val="007401C0"/>
    <w:rsid w:val="00740468"/>
    <w:rsid w:val="007404BB"/>
    <w:rsid w:val="007409BE"/>
    <w:rsid w:val="00740A7E"/>
    <w:rsid w:val="00741309"/>
    <w:rsid w:val="007414E8"/>
    <w:rsid w:val="00741575"/>
    <w:rsid w:val="00741AA4"/>
    <w:rsid w:val="007423A6"/>
    <w:rsid w:val="0074314A"/>
    <w:rsid w:val="00743951"/>
    <w:rsid w:val="00745B04"/>
    <w:rsid w:val="00745BA9"/>
    <w:rsid w:val="00745D81"/>
    <w:rsid w:val="007462C2"/>
    <w:rsid w:val="00746664"/>
    <w:rsid w:val="00747367"/>
    <w:rsid w:val="00747583"/>
    <w:rsid w:val="007478AE"/>
    <w:rsid w:val="007501E3"/>
    <w:rsid w:val="0075079F"/>
    <w:rsid w:val="00752340"/>
    <w:rsid w:val="00752C81"/>
    <w:rsid w:val="0075314B"/>
    <w:rsid w:val="00753348"/>
    <w:rsid w:val="00753746"/>
    <w:rsid w:val="0075767D"/>
    <w:rsid w:val="00760525"/>
    <w:rsid w:val="00760963"/>
    <w:rsid w:val="00760AA7"/>
    <w:rsid w:val="00760B84"/>
    <w:rsid w:val="00760BE6"/>
    <w:rsid w:val="00760DF7"/>
    <w:rsid w:val="00760FBC"/>
    <w:rsid w:val="0076129E"/>
    <w:rsid w:val="007614C6"/>
    <w:rsid w:val="0076205F"/>
    <w:rsid w:val="00762611"/>
    <w:rsid w:val="00762BD4"/>
    <w:rsid w:val="00762D69"/>
    <w:rsid w:val="00763C0B"/>
    <w:rsid w:val="00763CDA"/>
    <w:rsid w:val="007645A3"/>
    <w:rsid w:val="007653B6"/>
    <w:rsid w:val="00766F1C"/>
    <w:rsid w:val="0076721B"/>
    <w:rsid w:val="007672EC"/>
    <w:rsid w:val="00767E25"/>
    <w:rsid w:val="00770737"/>
    <w:rsid w:val="0077144D"/>
    <w:rsid w:val="0077187C"/>
    <w:rsid w:val="00772359"/>
    <w:rsid w:val="007723C5"/>
    <w:rsid w:val="00772845"/>
    <w:rsid w:val="007734EE"/>
    <w:rsid w:val="0077377B"/>
    <w:rsid w:val="0077527D"/>
    <w:rsid w:val="007752C6"/>
    <w:rsid w:val="007769B6"/>
    <w:rsid w:val="00776B02"/>
    <w:rsid w:val="00777346"/>
    <w:rsid w:val="0078042C"/>
    <w:rsid w:val="00782220"/>
    <w:rsid w:val="00782DB5"/>
    <w:rsid w:val="0078430D"/>
    <w:rsid w:val="00784921"/>
    <w:rsid w:val="0078549C"/>
    <w:rsid w:val="00785C31"/>
    <w:rsid w:val="007861EC"/>
    <w:rsid w:val="0078751A"/>
    <w:rsid w:val="0078756D"/>
    <w:rsid w:val="00790029"/>
    <w:rsid w:val="00790236"/>
    <w:rsid w:val="00790386"/>
    <w:rsid w:val="00791B27"/>
    <w:rsid w:val="00792424"/>
    <w:rsid w:val="007953FC"/>
    <w:rsid w:val="00796038"/>
    <w:rsid w:val="00796435"/>
    <w:rsid w:val="0079650D"/>
    <w:rsid w:val="00796ECB"/>
    <w:rsid w:val="0079729F"/>
    <w:rsid w:val="007A0AF1"/>
    <w:rsid w:val="007A0E74"/>
    <w:rsid w:val="007A118A"/>
    <w:rsid w:val="007A1840"/>
    <w:rsid w:val="007A1ECA"/>
    <w:rsid w:val="007A21DE"/>
    <w:rsid w:val="007A29F3"/>
    <w:rsid w:val="007A3374"/>
    <w:rsid w:val="007A3B2F"/>
    <w:rsid w:val="007A4B32"/>
    <w:rsid w:val="007A52C0"/>
    <w:rsid w:val="007B1898"/>
    <w:rsid w:val="007B1B52"/>
    <w:rsid w:val="007B225C"/>
    <w:rsid w:val="007B2787"/>
    <w:rsid w:val="007B3981"/>
    <w:rsid w:val="007B4266"/>
    <w:rsid w:val="007B448C"/>
    <w:rsid w:val="007B5BBA"/>
    <w:rsid w:val="007B699C"/>
    <w:rsid w:val="007B6FC0"/>
    <w:rsid w:val="007B73B5"/>
    <w:rsid w:val="007C0B07"/>
    <w:rsid w:val="007C1862"/>
    <w:rsid w:val="007C1CD8"/>
    <w:rsid w:val="007C2017"/>
    <w:rsid w:val="007C2AD9"/>
    <w:rsid w:val="007C32FC"/>
    <w:rsid w:val="007C342E"/>
    <w:rsid w:val="007C398C"/>
    <w:rsid w:val="007C4006"/>
    <w:rsid w:val="007C46D4"/>
    <w:rsid w:val="007C54BF"/>
    <w:rsid w:val="007C5C12"/>
    <w:rsid w:val="007C6304"/>
    <w:rsid w:val="007C6D0A"/>
    <w:rsid w:val="007C70E0"/>
    <w:rsid w:val="007C71A5"/>
    <w:rsid w:val="007D194F"/>
    <w:rsid w:val="007D2115"/>
    <w:rsid w:val="007D2648"/>
    <w:rsid w:val="007D2748"/>
    <w:rsid w:val="007D345F"/>
    <w:rsid w:val="007D3864"/>
    <w:rsid w:val="007D4813"/>
    <w:rsid w:val="007D5B2A"/>
    <w:rsid w:val="007D5BB7"/>
    <w:rsid w:val="007D6221"/>
    <w:rsid w:val="007D6447"/>
    <w:rsid w:val="007D65C2"/>
    <w:rsid w:val="007D6C48"/>
    <w:rsid w:val="007D6E4F"/>
    <w:rsid w:val="007D7226"/>
    <w:rsid w:val="007D7867"/>
    <w:rsid w:val="007D7932"/>
    <w:rsid w:val="007E10F8"/>
    <w:rsid w:val="007E171F"/>
    <w:rsid w:val="007E1E65"/>
    <w:rsid w:val="007E26BF"/>
    <w:rsid w:val="007E2EBF"/>
    <w:rsid w:val="007E3023"/>
    <w:rsid w:val="007E30F0"/>
    <w:rsid w:val="007E4789"/>
    <w:rsid w:val="007E47A5"/>
    <w:rsid w:val="007E507D"/>
    <w:rsid w:val="007E55FE"/>
    <w:rsid w:val="007E5ECD"/>
    <w:rsid w:val="007E63A6"/>
    <w:rsid w:val="007E63B5"/>
    <w:rsid w:val="007E6E59"/>
    <w:rsid w:val="007F0B45"/>
    <w:rsid w:val="007F13D0"/>
    <w:rsid w:val="007F1FAD"/>
    <w:rsid w:val="007F3D40"/>
    <w:rsid w:val="007F41B0"/>
    <w:rsid w:val="007F4271"/>
    <w:rsid w:val="007F4C36"/>
    <w:rsid w:val="007F51C4"/>
    <w:rsid w:val="007F574C"/>
    <w:rsid w:val="007F5823"/>
    <w:rsid w:val="007F7710"/>
    <w:rsid w:val="007F7ABB"/>
    <w:rsid w:val="007F7F59"/>
    <w:rsid w:val="008002CD"/>
    <w:rsid w:val="008002D9"/>
    <w:rsid w:val="00801D1F"/>
    <w:rsid w:val="00802CA5"/>
    <w:rsid w:val="00804031"/>
    <w:rsid w:val="00807802"/>
    <w:rsid w:val="008107A3"/>
    <w:rsid w:val="00810C27"/>
    <w:rsid w:val="00810E15"/>
    <w:rsid w:val="0081241D"/>
    <w:rsid w:val="00812495"/>
    <w:rsid w:val="008125EE"/>
    <w:rsid w:val="00812A74"/>
    <w:rsid w:val="00813514"/>
    <w:rsid w:val="00814962"/>
    <w:rsid w:val="00815719"/>
    <w:rsid w:val="00815947"/>
    <w:rsid w:val="00816251"/>
    <w:rsid w:val="00817178"/>
    <w:rsid w:val="00817241"/>
    <w:rsid w:val="008179B7"/>
    <w:rsid w:val="00817FED"/>
    <w:rsid w:val="008200C3"/>
    <w:rsid w:val="00820814"/>
    <w:rsid w:val="00821258"/>
    <w:rsid w:val="00822155"/>
    <w:rsid w:val="00822F5C"/>
    <w:rsid w:val="00823222"/>
    <w:rsid w:val="008233DD"/>
    <w:rsid w:val="00823E31"/>
    <w:rsid w:val="00823E3D"/>
    <w:rsid w:val="008264FF"/>
    <w:rsid w:val="00826C09"/>
    <w:rsid w:val="00826D49"/>
    <w:rsid w:val="00831654"/>
    <w:rsid w:val="0083172D"/>
    <w:rsid w:val="008321F1"/>
    <w:rsid w:val="0083364B"/>
    <w:rsid w:val="00833B20"/>
    <w:rsid w:val="008347AE"/>
    <w:rsid w:val="00834AAF"/>
    <w:rsid w:val="00835C02"/>
    <w:rsid w:val="00835D1A"/>
    <w:rsid w:val="00835D7D"/>
    <w:rsid w:val="00836931"/>
    <w:rsid w:val="00836BD8"/>
    <w:rsid w:val="008401FF"/>
    <w:rsid w:val="00840509"/>
    <w:rsid w:val="00841BD6"/>
    <w:rsid w:val="00841C30"/>
    <w:rsid w:val="008420F7"/>
    <w:rsid w:val="00842E7B"/>
    <w:rsid w:val="0084423E"/>
    <w:rsid w:val="00844639"/>
    <w:rsid w:val="00844ABE"/>
    <w:rsid w:val="008450B8"/>
    <w:rsid w:val="008468E2"/>
    <w:rsid w:val="00846FD8"/>
    <w:rsid w:val="00847254"/>
    <w:rsid w:val="008473DD"/>
    <w:rsid w:val="00847EED"/>
    <w:rsid w:val="008502F5"/>
    <w:rsid w:val="0085061A"/>
    <w:rsid w:val="0085106E"/>
    <w:rsid w:val="008515CF"/>
    <w:rsid w:val="00852CEF"/>
    <w:rsid w:val="00852F62"/>
    <w:rsid w:val="0085386D"/>
    <w:rsid w:val="00853B96"/>
    <w:rsid w:val="00853C15"/>
    <w:rsid w:val="00854FA9"/>
    <w:rsid w:val="00855733"/>
    <w:rsid w:val="0085623D"/>
    <w:rsid w:val="008562BE"/>
    <w:rsid w:val="00856459"/>
    <w:rsid w:val="00856A0C"/>
    <w:rsid w:val="00857672"/>
    <w:rsid w:val="00857EC3"/>
    <w:rsid w:val="00857F93"/>
    <w:rsid w:val="0086024B"/>
    <w:rsid w:val="008602B2"/>
    <w:rsid w:val="00860308"/>
    <w:rsid w:val="008606D3"/>
    <w:rsid w:val="00862E17"/>
    <w:rsid w:val="008636F8"/>
    <w:rsid w:val="00865C75"/>
    <w:rsid w:val="008669E9"/>
    <w:rsid w:val="0087045C"/>
    <w:rsid w:val="0087057F"/>
    <w:rsid w:val="00870711"/>
    <w:rsid w:val="00870839"/>
    <w:rsid w:val="00871299"/>
    <w:rsid w:val="008718BD"/>
    <w:rsid w:val="0087245F"/>
    <w:rsid w:val="008726BE"/>
    <w:rsid w:val="00872CD7"/>
    <w:rsid w:val="0087456E"/>
    <w:rsid w:val="00874CC4"/>
    <w:rsid w:val="00875229"/>
    <w:rsid w:val="008752AE"/>
    <w:rsid w:val="00875F72"/>
    <w:rsid w:val="00875FBC"/>
    <w:rsid w:val="0087630E"/>
    <w:rsid w:val="008777DE"/>
    <w:rsid w:val="00877A4E"/>
    <w:rsid w:val="0088047E"/>
    <w:rsid w:val="00880616"/>
    <w:rsid w:val="00881281"/>
    <w:rsid w:val="00881339"/>
    <w:rsid w:val="008815BE"/>
    <w:rsid w:val="008816A7"/>
    <w:rsid w:val="00881A16"/>
    <w:rsid w:val="00881DAC"/>
    <w:rsid w:val="0088204F"/>
    <w:rsid w:val="00882749"/>
    <w:rsid w:val="0088294C"/>
    <w:rsid w:val="0088353B"/>
    <w:rsid w:val="00883D1F"/>
    <w:rsid w:val="00883DDC"/>
    <w:rsid w:val="00884B81"/>
    <w:rsid w:val="00885C2A"/>
    <w:rsid w:val="0088604B"/>
    <w:rsid w:val="008864C3"/>
    <w:rsid w:val="00886B51"/>
    <w:rsid w:val="00887514"/>
    <w:rsid w:val="00887A4A"/>
    <w:rsid w:val="00887A8B"/>
    <w:rsid w:val="00890560"/>
    <w:rsid w:val="00890584"/>
    <w:rsid w:val="00890D77"/>
    <w:rsid w:val="00890E33"/>
    <w:rsid w:val="00891402"/>
    <w:rsid w:val="008915C5"/>
    <w:rsid w:val="008924BE"/>
    <w:rsid w:val="00893371"/>
    <w:rsid w:val="008938C5"/>
    <w:rsid w:val="008939CB"/>
    <w:rsid w:val="00893C40"/>
    <w:rsid w:val="008947B2"/>
    <w:rsid w:val="008950DD"/>
    <w:rsid w:val="0089560D"/>
    <w:rsid w:val="00896067"/>
    <w:rsid w:val="008A0A98"/>
    <w:rsid w:val="008A2B6F"/>
    <w:rsid w:val="008A4021"/>
    <w:rsid w:val="008A405F"/>
    <w:rsid w:val="008A47AA"/>
    <w:rsid w:val="008A5035"/>
    <w:rsid w:val="008A5203"/>
    <w:rsid w:val="008A5277"/>
    <w:rsid w:val="008A5665"/>
    <w:rsid w:val="008A5D6B"/>
    <w:rsid w:val="008A5FB6"/>
    <w:rsid w:val="008A62A4"/>
    <w:rsid w:val="008A7574"/>
    <w:rsid w:val="008A7712"/>
    <w:rsid w:val="008B02BD"/>
    <w:rsid w:val="008B08DF"/>
    <w:rsid w:val="008B0D0A"/>
    <w:rsid w:val="008B0E26"/>
    <w:rsid w:val="008B1033"/>
    <w:rsid w:val="008B134D"/>
    <w:rsid w:val="008B1656"/>
    <w:rsid w:val="008B3284"/>
    <w:rsid w:val="008B37A3"/>
    <w:rsid w:val="008B5EA8"/>
    <w:rsid w:val="008B6076"/>
    <w:rsid w:val="008B69E4"/>
    <w:rsid w:val="008B7136"/>
    <w:rsid w:val="008B7861"/>
    <w:rsid w:val="008B7C6F"/>
    <w:rsid w:val="008B7E0F"/>
    <w:rsid w:val="008C00B3"/>
    <w:rsid w:val="008C0A72"/>
    <w:rsid w:val="008C192D"/>
    <w:rsid w:val="008C2530"/>
    <w:rsid w:val="008C289C"/>
    <w:rsid w:val="008C3C3D"/>
    <w:rsid w:val="008C498B"/>
    <w:rsid w:val="008C56A1"/>
    <w:rsid w:val="008C5B43"/>
    <w:rsid w:val="008C5C3A"/>
    <w:rsid w:val="008C5CF4"/>
    <w:rsid w:val="008C5F63"/>
    <w:rsid w:val="008C7C94"/>
    <w:rsid w:val="008D00E8"/>
    <w:rsid w:val="008D0D79"/>
    <w:rsid w:val="008D0F19"/>
    <w:rsid w:val="008D15C7"/>
    <w:rsid w:val="008D170A"/>
    <w:rsid w:val="008D1A93"/>
    <w:rsid w:val="008D20AF"/>
    <w:rsid w:val="008D4B8D"/>
    <w:rsid w:val="008D5359"/>
    <w:rsid w:val="008D544E"/>
    <w:rsid w:val="008D63C3"/>
    <w:rsid w:val="008D66AB"/>
    <w:rsid w:val="008D67FA"/>
    <w:rsid w:val="008D7384"/>
    <w:rsid w:val="008D756A"/>
    <w:rsid w:val="008D7751"/>
    <w:rsid w:val="008E0EC1"/>
    <w:rsid w:val="008E1486"/>
    <w:rsid w:val="008E1EEA"/>
    <w:rsid w:val="008E1FBF"/>
    <w:rsid w:val="008E43B3"/>
    <w:rsid w:val="008E444D"/>
    <w:rsid w:val="008E4DD8"/>
    <w:rsid w:val="008E52E8"/>
    <w:rsid w:val="008E56F0"/>
    <w:rsid w:val="008E5780"/>
    <w:rsid w:val="008E630F"/>
    <w:rsid w:val="008E64DE"/>
    <w:rsid w:val="008E736E"/>
    <w:rsid w:val="008E77D3"/>
    <w:rsid w:val="008E7BE6"/>
    <w:rsid w:val="008F07A7"/>
    <w:rsid w:val="008F12EC"/>
    <w:rsid w:val="008F192C"/>
    <w:rsid w:val="008F1B53"/>
    <w:rsid w:val="008F2B38"/>
    <w:rsid w:val="008F3727"/>
    <w:rsid w:val="008F388B"/>
    <w:rsid w:val="008F3E55"/>
    <w:rsid w:val="008F3FD4"/>
    <w:rsid w:val="008F4C46"/>
    <w:rsid w:val="008F536D"/>
    <w:rsid w:val="008F6EFC"/>
    <w:rsid w:val="008F700D"/>
    <w:rsid w:val="008F7062"/>
    <w:rsid w:val="008F72A1"/>
    <w:rsid w:val="008F767F"/>
    <w:rsid w:val="008F7898"/>
    <w:rsid w:val="00900567"/>
    <w:rsid w:val="00900866"/>
    <w:rsid w:val="009011B9"/>
    <w:rsid w:val="00901F79"/>
    <w:rsid w:val="00902EDC"/>
    <w:rsid w:val="009037BE"/>
    <w:rsid w:val="0090403E"/>
    <w:rsid w:val="00904602"/>
    <w:rsid w:val="00904E3D"/>
    <w:rsid w:val="0090593E"/>
    <w:rsid w:val="00906EB0"/>
    <w:rsid w:val="0090729C"/>
    <w:rsid w:val="00907594"/>
    <w:rsid w:val="00907EDA"/>
    <w:rsid w:val="009109FA"/>
    <w:rsid w:val="00910A6E"/>
    <w:rsid w:val="00911156"/>
    <w:rsid w:val="00911345"/>
    <w:rsid w:val="00912102"/>
    <w:rsid w:val="009122B3"/>
    <w:rsid w:val="00913FF4"/>
    <w:rsid w:val="00914439"/>
    <w:rsid w:val="00914618"/>
    <w:rsid w:val="00914E45"/>
    <w:rsid w:val="0091626A"/>
    <w:rsid w:val="00916A2A"/>
    <w:rsid w:val="00916AD2"/>
    <w:rsid w:val="00920F91"/>
    <w:rsid w:val="009223E6"/>
    <w:rsid w:val="00922944"/>
    <w:rsid w:val="009229ED"/>
    <w:rsid w:val="00922CC8"/>
    <w:rsid w:val="00922E94"/>
    <w:rsid w:val="0092389D"/>
    <w:rsid w:val="00923C94"/>
    <w:rsid w:val="00924472"/>
    <w:rsid w:val="00926190"/>
    <w:rsid w:val="009261B7"/>
    <w:rsid w:val="009262A6"/>
    <w:rsid w:val="009265EB"/>
    <w:rsid w:val="00926685"/>
    <w:rsid w:val="00931205"/>
    <w:rsid w:val="00931972"/>
    <w:rsid w:val="00932343"/>
    <w:rsid w:val="0093267D"/>
    <w:rsid w:val="009327C2"/>
    <w:rsid w:val="00932C25"/>
    <w:rsid w:val="00933349"/>
    <w:rsid w:val="00933391"/>
    <w:rsid w:val="009343DE"/>
    <w:rsid w:val="00934A3D"/>
    <w:rsid w:val="0093549E"/>
    <w:rsid w:val="00935548"/>
    <w:rsid w:val="009378E6"/>
    <w:rsid w:val="00937A16"/>
    <w:rsid w:val="00937D38"/>
    <w:rsid w:val="00937DA4"/>
    <w:rsid w:val="0094014B"/>
    <w:rsid w:val="0094021B"/>
    <w:rsid w:val="00941011"/>
    <w:rsid w:val="0094194F"/>
    <w:rsid w:val="00941E2C"/>
    <w:rsid w:val="00941E33"/>
    <w:rsid w:val="009423E3"/>
    <w:rsid w:val="0094317B"/>
    <w:rsid w:val="009433E8"/>
    <w:rsid w:val="009437C4"/>
    <w:rsid w:val="00943967"/>
    <w:rsid w:val="00944967"/>
    <w:rsid w:val="00944A7E"/>
    <w:rsid w:val="00944D16"/>
    <w:rsid w:val="009459E2"/>
    <w:rsid w:val="00946EA7"/>
    <w:rsid w:val="0094721B"/>
    <w:rsid w:val="00947693"/>
    <w:rsid w:val="009476F4"/>
    <w:rsid w:val="0095038C"/>
    <w:rsid w:val="00950DF6"/>
    <w:rsid w:val="009522DA"/>
    <w:rsid w:val="00952A7F"/>
    <w:rsid w:val="00952F00"/>
    <w:rsid w:val="0095326C"/>
    <w:rsid w:val="00953D5D"/>
    <w:rsid w:val="00953FE5"/>
    <w:rsid w:val="00954E46"/>
    <w:rsid w:val="009559E8"/>
    <w:rsid w:val="00955D22"/>
    <w:rsid w:val="00955E3C"/>
    <w:rsid w:val="00956250"/>
    <w:rsid w:val="009565E6"/>
    <w:rsid w:val="00956DAC"/>
    <w:rsid w:val="009576F1"/>
    <w:rsid w:val="0095795A"/>
    <w:rsid w:val="00957B76"/>
    <w:rsid w:val="00960995"/>
    <w:rsid w:val="009611D1"/>
    <w:rsid w:val="009616FE"/>
    <w:rsid w:val="0096300A"/>
    <w:rsid w:val="00965634"/>
    <w:rsid w:val="0096589E"/>
    <w:rsid w:val="00966B0B"/>
    <w:rsid w:val="009676EE"/>
    <w:rsid w:val="00970330"/>
    <w:rsid w:val="009713EB"/>
    <w:rsid w:val="00971917"/>
    <w:rsid w:val="00971FA2"/>
    <w:rsid w:val="009733EB"/>
    <w:rsid w:val="009735F2"/>
    <w:rsid w:val="00973D34"/>
    <w:rsid w:val="00974503"/>
    <w:rsid w:val="0097470E"/>
    <w:rsid w:val="00974E7E"/>
    <w:rsid w:val="00974F4D"/>
    <w:rsid w:val="00975116"/>
    <w:rsid w:val="009751B5"/>
    <w:rsid w:val="009755CB"/>
    <w:rsid w:val="00975E7A"/>
    <w:rsid w:val="0097663C"/>
    <w:rsid w:val="00977E53"/>
    <w:rsid w:val="00980B51"/>
    <w:rsid w:val="00981A83"/>
    <w:rsid w:val="0098295E"/>
    <w:rsid w:val="009831E9"/>
    <w:rsid w:val="009833A5"/>
    <w:rsid w:val="00983CBB"/>
    <w:rsid w:val="009852D6"/>
    <w:rsid w:val="009862DF"/>
    <w:rsid w:val="00990CA6"/>
    <w:rsid w:val="009914D3"/>
    <w:rsid w:val="009915AE"/>
    <w:rsid w:val="009916EF"/>
    <w:rsid w:val="00992962"/>
    <w:rsid w:val="009932A9"/>
    <w:rsid w:val="00993E1A"/>
    <w:rsid w:val="009940CD"/>
    <w:rsid w:val="0099471C"/>
    <w:rsid w:val="009959BE"/>
    <w:rsid w:val="00995B24"/>
    <w:rsid w:val="00995CE4"/>
    <w:rsid w:val="00995DAE"/>
    <w:rsid w:val="009961C5"/>
    <w:rsid w:val="00996279"/>
    <w:rsid w:val="009964D9"/>
    <w:rsid w:val="009968AF"/>
    <w:rsid w:val="00997841"/>
    <w:rsid w:val="009A0BBC"/>
    <w:rsid w:val="009A11F4"/>
    <w:rsid w:val="009A19B5"/>
    <w:rsid w:val="009A3AF9"/>
    <w:rsid w:val="009A5306"/>
    <w:rsid w:val="009A566E"/>
    <w:rsid w:val="009A5A76"/>
    <w:rsid w:val="009A67D6"/>
    <w:rsid w:val="009A6B94"/>
    <w:rsid w:val="009A6E6E"/>
    <w:rsid w:val="009B1340"/>
    <w:rsid w:val="009B1847"/>
    <w:rsid w:val="009B1B1C"/>
    <w:rsid w:val="009B24AF"/>
    <w:rsid w:val="009B29AC"/>
    <w:rsid w:val="009B2A61"/>
    <w:rsid w:val="009B35CD"/>
    <w:rsid w:val="009B3610"/>
    <w:rsid w:val="009B4059"/>
    <w:rsid w:val="009B448F"/>
    <w:rsid w:val="009B48DC"/>
    <w:rsid w:val="009B550F"/>
    <w:rsid w:val="009B5EA4"/>
    <w:rsid w:val="009B65E9"/>
    <w:rsid w:val="009B6E8F"/>
    <w:rsid w:val="009C05F7"/>
    <w:rsid w:val="009C1F56"/>
    <w:rsid w:val="009C215A"/>
    <w:rsid w:val="009C275D"/>
    <w:rsid w:val="009C27BC"/>
    <w:rsid w:val="009C27C1"/>
    <w:rsid w:val="009C2C57"/>
    <w:rsid w:val="009C2DFA"/>
    <w:rsid w:val="009C318B"/>
    <w:rsid w:val="009C3F24"/>
    <w:rsid w:val="009C4DFC"/>
    <w:rsid w:val="009C5630"/>
    <w:rsid w:val="009C56E6"/>
    <w:rsid w:val="009C645E"/>
    <w:rsid w:val="009C6AE3"/>
    <w:rsid w:val="009C7E80"/>
    <w:rsid w:val="009D0330"/>
    <w:rsid w:val="009D1246"/>
    <w:rsid w:val="009D1258"/>
    <w:rsid w:val="009D1B02"/>
    <w:rsid w:val="009D2873"/>
    <w:rsid w:val="009D2E3D"/>
    <w:rsid w:val="009D35CB"/>
    <w:rsid w:val="009D3CF7"/>
    <w:rsid w:val="009D3E48"/>
    <w:rsid w:val="009D419E"/>
    <w:rsid w:val="009D4678"/>
    <w:rsid w:val="009D48BC"/>
    <w:rsid w:val="009D500E"/>
    <w:rsid w:val="009D5A18"/>
    <w:rsid w:val="009D5CB6"/>
    <w:rsid w:val="009D609E"/>
    <w:rsid w:val="009D6BA1"/>
    <w:rsid w:val="009D76FD"/>
    <w:rsid w:val="009E03FF"/>
    <w:rsid w:val="009E0427"/>
    <w:rsid w:val="009E0469"/>
    <w:rsid w:val="009E069B"/>
    <w:rsid w:val="009E0A6C"/>
    <w:rsid w:val="009E183C"/>
    <w:rsid w:val="009E1BCC"/>
    <w:rsid w:val="009E3684"/>
    <w:rsid w:val="009E3D8A"/>
    <w:rsid w:val="009E401F"/>
    <w:rsid w:val="009E50C2"/>
    <w:rsid w:val="009E57BD"/>
    <w:rsid w:val="009E5B61"/>
    <w:rsid w:val="009E5CF4"/>
    <w:rsid w:val="009E6026"/>
    <w:rsid w:val="009E786E"/>
    <w:rsid w:val="009F004C"/>
    <w:rsid w:val="009F0BE9"/>
    <w:rsid w:val="009F161C"/>
    <w:rsid w:val="009F24DF"/>
    <w:rsid w:val="009F2BAB"/>
    <w:rsid w:val="009F431A"/>
    <w:rsid w:val="009F4543"/>
    <w:rsid w:val="009F464C"/>
    <w:rsid w:val="009F4990"/>
    <w:rsid w:val="009F4AA9"/>
    <w:rsid w:val="009F5109"/>
    <w:rsid w:val="009F5BE3"/>
    <w:rsid w:val="009F5E14"/>
    <w:rsid w:val="009F6434"/>
    <w:rsid w:val="009F64B0"/>
    <w:rsid w:val="009F6705"/>
    <w:rsid w:val="009F71C6"/>
    <w:rsid w:val="009F740A"/>
    <w:rsid w:val="009F78F8"/>
    <w:rsid w:val="009F7B37"/>
    <w:rsid w:val="00A00087"/>
    <w:rsid w:val="00A0025E"/>
    <w:rsid w:val="00A00B29"/>
    <w:rsid w:val="00A02290"/>
    <w:rsid w:val="00A02ABF"/>
    <w:rsid w:val="00A02AC3"/>
    <w:rsid w:val="00A037A0"/>
    <w:rsid w:val="00A03D32"/>
    <w:rsid w:val="00A0478C"/>
    <w:rsid w:val="00A04811"/>
    <w:rsid w:val="00A04A8F"/>
    <w:rsid w:val="00A04FE8"/>
    <w:rsid w:val="00A05706"/>
    <w:rsid w:val="00A05BC1"/>
    <w:rsid w:val="00A060DA"/>
    <w:rsid w:val="00A06186"/>
    <w:rsid w:val="00A073D2"/>
    <w:rsid w:val="00A0796D"/>
    <w:rsid w:val="00A07CC4"/>
    <w:rsid w:val="00A1034F"/>
    <w:rsid w:val="00A10BD4"/>
    <w:rsid w:val="00A11415"/>
    <w:rsid w:val="00A116F9"/>
    <w:rsid w:val="00A11849"/>
    <w:rsid w:val="00A12346"/>
    <w:rsid w:val="00A12357"/>
    <w:rsid w:val="00A12B4E"/>
    <w:rsid w:val="00A13188"/>
    <w:rsid w:val="00A1451E"/>
    <w:rsid w:val="00A14579"/>
    <w:rsid w:val="00A14BD3"/>
    <w:rsid w:val="00A16CA5"/>
    <w:rsid w:val="00A1711F"/>
    <w:rsid w:val="00A20A22"/>
    <w:rsid w:val="00A20D4C"/>
    <w:rsid w:val="00A20F83"/>
    <w:rsid w:val="00A22BCC"/>
    <w:rsid w:val="00A22D81"/>
    <w:rsid w:val="00A22FA0"/>
    <w:rsid w:val="00A232FD"/>
    <w:rsid w:val="00A237B2"/>
    <w:rsid w:val="00A237DA"/>
    <w:rsid w:val="00A23B78"/>
    <w:rsid w:val="00A23C55"/>
    <w:rsid w:val="00A247DF"/>
    <w:rsid w:val="00A24FD4"/>
    <w:rsid w:val="00A25263"/>
    <w:rsid w:val="00A2561C"/>
    <w:rsid w:val="00A26143"/>
    <w:rsid w:val="00A2702C"/>
    <w:rsid w:val="00A305A0"/>
    <w:rsid w:val="00A3122A"/>
    <w:rsid w:val="00A31A80"/>
    <w:rsid w:val="00A31BDC"/>
    <w:rsid w:val="00A32DE1"/>
    <w:rsid w:val="00A331BA"/>
    <w:rsid w:val="00A34245"/>
    <w:rsid w:val="00A34B59"/>
    <w:rsid w:val="00A34C37"/>
    <w:rsid w:val="00A3504D"/>
    <w:rsid w:val="00A35303"/>
    <w:rsid w:val="00A3542F"/>
    <w:rsid w:val="00A35C48"/>
    <w:rsid w:val="00A3600D"/>
    <w:rsid w:val="00A36C77"/>
    <w:rsid w:val="00A36FAC"/>
    <w:rsid w:val="00A37E58"/>
    <w:rsid w:val="00A4106D"/>
    <w:rsid w:val="00A41699"/>
    <w:rsid w:val="00A42194"/>
    <w:rsid w:val="00A42ED5"/>
    <w:rsid w:val="00A438C4"/>
    <w:rsid w:val="00A4442F"/>
    <w:rsid w:val="00A445DE"/>
    <w:rsid w:val="00A44C74"/>
    <w:rsid w:val="00A4564B"/>
    <w:rsid w:val="00A457BA"/>
    <w:rsid w:val="00A458A1"/>
    <w:rsid w:val="00A45D82"/>
    <w:rsid w:val="00A4650C"/>
    <w:rsid w:val="00A4656B"/>
    <w:rsid w:val="00A46A69"/>
    <w:rsid w:val="00A46CB2"/>
    <w:rsid w:val="00A46DBD"/>
    <w:rsid w:val="00A4753F"/>
    <w:rsid w:val="00A50D5B"/>
    <w:rsid w:val="00A51979"/>
    <w:rsid w:val="00A5393C"/>
    <w:rsid w:val="00A53E21"/>
    <w:rsid w:val="00A554CF"/>
    <w:rsid w:val="00A55DC5"/>
    <w:rsid w:val="00A57D79"/>
    <w:rsid w:val="00A60337"/>
    <w:rsid w:val="00A60365"/>
    <w:rsid w:val="00A605AD"/>
    <w:rsid w:val="00A648EC"/>
    <w:rsid w:val="00A67616"/>
    <w:rsid w:val="00A71083"/>
    <w:rsid w:val="00A71504"/>
    <w:rsid w:val="00A71A76"/>
    <w:rsid w:val="00A72365"/>
    <w:rsid w:val="00A726AC"/>
    <w:rsid w:val="00A73577"/>
    <w:rsid w:val="00A74152"/>
    <w:rsid w:val="00A74726"/>
    <w:rsid w:val="00A75A03"/>
    <w:rsid w:val="00A7665B"/>
    <w:rsid w:val="00A772C6"/>
    <w:rsid w:val="00A77A24"/>
    <w:rsid w:val="00A77BF7"/>
    <w:rsid w:val="00A77EA9"/>
    <w:rsid w:val="00A80138"/>
    <w:rsid w:val="00A8042E"/>
    <w:rsid w:val="00A80B6D"/>
    <w:rsid w:val="00A81D43"/>
    <w:rsid w:val="00A820B8"/>
    <w:rsid w:val="00A822D1"/>
    <w:rsid w:val="00A830A6"/>
    <w:rsid w:val="00A83C8C"/>
    <w:rsid w:val="00A84215"/>
    <w:rsid w:val="00A84347"/>
    <w:rsid w:val="00A84F03"/>
    <w:rsid w:val="00A8579D"/>
    <w:rsid w:val="00A85970"/>
    <w:rsid w:val="00A85BD3"/>
    <w:rsid w:val="00A86E69"/>
    <w:rsid w:val="00A877A0"/>
    <w:rsid w:val="00A90597"/>
    <w:rsid w:val="00A905E8"/>
    <w:rsid w:val="00A913C3"/>
    <w:rsid w:val="00A91A45"/>
    <w:rsid w:val="00A92105"/>
    <w:rsid w:val="00A92528"/>
    <w:rsid w:val="00A93494"/>
    <w:rsid w:val="00A937DB"/>
    <w:rsid w:val="00A94040"/>
    <w:rsid w:val="00A946D2"/>
    <w:rsid w:val="00A94858"/>
    <w:rsid w:val="00A95457"/>
    <w:rsid w:val="00A963C5"/>
    <w:rsid w:val="00A966E4"/>
    <w:rsid w:val="00A96D1E"/>
    <w:rsid w:val="00A96FE7"/>
    <w:rsid w:val="00A97350"/>
    <w:rsid w:val="00A9750A"/>
    <w:rsid w:val="00A97568"/>
    <w:rsid w:val="00A97B86"/>
    <w:rsid w:val="00AA0253"/>
    <w:rsid w:val="00AA06EA"/>
    <w:rsid w:val="00AA0F99"/>
    <w:rsid w:val="00AA1168"/>
    <w:rsid w:val="00AA13C1"/>
    <w:rsid w:val="00AA1753"/>
    <w:rsid w:val="00AA18D6"/>
    <w:rsid w:val="00AA1F8A"/>
    <w:rsid w:val="00AA2C25"/>
    <w:rsid w:val="00AA3120"/>
    <w:rsid w:val="00AA31E6"/>
    <w:rsid w:val="00AA460E"/>
    <w:rsid w:val="00AA4B51"/>
    <w:rsid w:val="00AA4B97"/>
    <w:rsid w:val="00AA51EA"/>
    <w:rsid w:val="00AA6FAA"/>
    <w:rsid w:val="00AA7D65"/>
    <w:rsid w:val="00AA7E27"/>
    <w:rsid w:val="00AB025E"/>
    <w:rsid w:val="00AB048D"/>
    <w:rsid w:val="00AB08A3"/>
    <w:rsid w:val="00AB0A32"/>
    <w:rsid w:val="00AB11B9"/>
    <w:rsid w:val="00AB1ABE"/>
    <w:rsid w:val="00AB1B6D"/>
    <w:rsid w:val="00AB2591"/>
    <w:rsid w:val="00AB2F6D"/>
    <w:rsid w:val="00AB334A"/>
    <w:rsid w:val="00AB4DE0"/>
    <w:rsid w:val="00AB5A14"/>
    <w:rsid w:val="00AB5CDB"/>
    <w:rsid w:val="00AB78F7"/>
    <w:rsid w:val="00AB7D64"/>
    <w:rsid w:val="00AC00CB"/>
    <w:rsid w:val="00AC0643"/>
    <w:rsid w:val="00AC0DF3"/>
    <w:rsid w:val="00AC13F5"/>
    <w:rsid w:val="00AC1521"/>
    <w:rsid w:val="00AC2237"/>
    <w:rsid w:val="00AC23D2"/>
    <w:rsid w:val="00AC3601"/>
    <w:rsid w:val="00AC4DB2"/>
    <w:rsid w:val="00AC5484"/>
    <w:rsid w:val="00AC5675"/>
    <w:rsid w:val="00AC617D"/>
    <w:rsid w:val="00AC6353"/>
    <w:rsid w:val="00AC6E1A"/>
    <w:rsid w:val="00AC7108"/>
    <w:rsid w:val="00AD0186"/>
    <w:rsid w:val="00AD0A2B"/>
    <w:rsid w:val="00AD109E"/>
    <w:rsid w:val="00AD10BB"/>
    <w:rsid w:val="00AD2028"/>
    <w:rsid w:val="00AD27A4"/>
    <w:rsid w:val="00AD327F"/>
    <w:rsid w:val="00AD34F7"/>
    <w:rsid w:val="00AD51A7"/>
    <w:rsid w:val="00AD5EC7"/>
    <w:rsid w:val="00AD60B1"/>
    <w:rsid w:val="00AD62A8"/>
    <w:rsid w:val="00AD65BD"/>
    <w:rsid w:val="00AD6808"/>
    <w:rsid w:val="00AD69A0"/>
    <w:rsid w:val="00AD6FEF"/>
    <w:rsid w:val="00AD7D3F"/>
    <w:rsid w:val="00AD7EE7"/>
    <w:rsid w:val="00AE10B0"/>
    <w:rsid w:val="00AE1259"/>
    <w:rsid w:val="00AE1534"/>
    <w:rsid w:val="00AE17BE"/>
    <w:rsid w:val="00AE1B87"/>
    <w:rsid w:val="00AE1E07"/>
    <w:rsid w:val="00AE2552"/>
    <w:rsid w:val="00AE26D6"/>
    <w:rsid w:val="00AE2861"/>
    <w:rsid w:val="00AE3F45"/>
    <w:rsid w:val="00AE4070"/>
    <w:rsid w:val="00AE46D6"/>
    <w:rsid w:val="00AE4C55"/>
    <w:rsid w:val="00AE4C74"/>
    <w:rsid w:val="00AE57A7"/>
    <w:rsid w:val="00AE5CC8"/>
    <w:rsid w:val="00AE6275"/>
    <w:rsid w:val="00AE6E32"/>
    <w:rsid w:val="00AE7707"/>
    <w:rsid w:val="00AE7FC0"/>
    <w:rsid w:val="00AEED64"/>
    <w:rsid w:val="00AF0504"/>
    <w:rsid w:val="00AF1DF8"/>
    <w:rsid w:val="00AF214B"/>
    <w:rsid w:val="00AF2648"/>
    <w:rsid w:val="00AF29A6"/>
    <w:rsid w:val="00AF2C6E"/>
    <w:rsid w:val="00AF2CC1"/>
    <w:rsid w:val="00AF2F44"/>
    <w:rsid w:val="00AF3404"/>
    <w:rsid w:val="00AF4BA3"/>
    <w:rsid w:val="00AF4C62"/>
    <w:rsid w:val="00AF5603"/>
    <w:rsid w:val="00AF5D89"/>
    <w:rsid w:val="00AF69B5"/>
    <w:rsid w:val="00B00CB9"/>
    <w:rsid w:val="00B0166C"/>
    <w:rsid w:val="00B016C8"/>
    <w:rsid w:val="00B0181C"/>
    <w:rsid w:val="00B01C37"/>
    <w:rsid w:val="00B01CF4"/>
    <w:rsid w:val="00B020E4"/>
    <w:rsid w:val="00B024FB"/>
    <w:rsid w:val="00B025BD"/>
    <w:rsid w:val="00B027C0"/>
    <w:rsid w:val="00B02A61"/>
    <w:rsid w:val="00B02FC8"/>
    <w:rsid w:val="00B03929"/>
    <w:rsid w:val="00B0393E"/>
    <w:rsid w:val="00B04F88"/>
    <w:rsid w:val="00B05471"/>
    <w:rsid w:val="00B05D13"/>
    <w:rsid w:val="00B07BD4"/>
    <w:rsid w:val="00B07E43"/>
    <w:rsid w:val="00B07FAA"/>
    <w:rsid w:val="00B105C1"/>
    <w:rsid w:val="00B11355"/>
    <w:rsid w:val="00B114C6"/>
    <w:rsid w:val="00B11C94"/>
    <w:rsid w:val="00B1203D"/>
    <w:rsid w:val="00B13F0E"/>
    <w:rsid w:val="00B143C2"/>
    <w:rsid w:val="00B14C8A"/>
    <w:rsid w:val="00B15914"/>
    <w:rsid w:val="00B17433"/>
    <w:rsid w:val="00B20286"/>
    <w:rsid w:val="00B208B2"/>
    <w:rsid w:val="00B21076"/>
    <w:rsid w:val="00B21AE5"/>
    <w:rsid w:val="00B21FEF"/>
    <w:rsid w:val="00B224C5"/>
    <w:rsid w:val="00B22A7A"/>
    <w:rsid w:val="00B22D72"/>
    <w:rsid w:val="00B23082"/>
    <w:rsid w:val="00B23180"/>
    <w:rsid w:val="00B23F15"/>
    <w:rsid w:val="00B24BD9"/>
    <w:rsid w:val="00B24E0A"/>
    <w:rsid w:val="00B250FE"/>
    <w:rsid w:val="00B2623C"/>
    <w:rsid w:val="00B268AC"/>
    <w:rsid w:val="00B26E58"/>
    <w:rsid w:val="00B27264"/>
    <w:rsid w:val="00B27953"/>
    <w:rsid w:val="00B27C13"/>
    <w:rsid w:val="00B27D49"/>
    <w:rsid w:val="00B3015F"/>
    <w:rsid w:val="00B30197"/>
    <w:rsid w:val="00B302E0"/>
    <w:rsid w:val="00B311FD"/>
    <w:rsid w:val="00B31698"/>
    <w:rsid w:val="00B32450"/>
    <w:rsid w:val="00B326B6"/>
    <w:rsid w:val="00B33A80"/>
    <w:rsid w:val="00B341A9"/>
    <w:rsid w:val="00B34C65"/>
    <w:rsid w:val="00B358E1"/>
    <w:rsid w:val="00B361C4"/>
    <w:rsid w:val="00B3723D"/>
    <w:rsid w:val="00B37487"/>
    <w:rsid w:val="00B37796"/>
    <w:rsid w:val="00B37B2A"/>
    <w:rsid w:val="00B37B35"/>
    <w:rsid w:val="00B37B79"/>
    <w:rsid w:val="00B403A0"/>
    <w:rsid w:val="00B40419"/>
    <w:rsid w:val="00B40A3B"/>
    <w:rsid w:val="00B40C01"/>
    <w:rsid w:val="00B4243D"/>
    <w:rsid w:val="00B42879"/>
    <w:rsid w:val="00B42892"/>
    <w:rsid w:val="00B42F92"/>
    <w:rsid w:val="00B43237"/>
    <w:rsid w:val="00B43E8D"/>
    <w:rsid w:val="00B43F53"/>
    <w:rsid w:val="00B445E9"/>
    <w:rsid w:val="00B45288"/>
    <w:rsid w:val="00B45EB0"/>
    <w:rsid w:val="00B46AFF"/>
    <w:rsid w:val="00B50363"/>
    <w:rsid w:val="00B51025"/>
    <w:rsid w:val="00B515F5"/>
    <w:rsid w:val="00B51820"/>
    <w:rsid w:val="00B51BE8"/>
    <w:rsid w:val="00B520A9"/>
    <w:rsid w:val="00B52382"/>
    <w:rsid w:val="00B523AD"/>
    <w:rsid w:val="00B5255E"/>
    <w:rsid w:val="00B52856"/>
    <w:rsid w:val="00B52A97"/>
    <w:rsid w:val="00B54AD6"/>
    <w:rsid w:val="00B55A87"/>
    <w:rsid w:val="00B55D1B"/>
    <w:rsid w:val="00B56CCE"/>
    <w:rsid w:val="00B57295"/>
    <w:rsid w:val="00B5776D"/>
    <w:rsid w:val="00B602D7"/>
    <w:rsid w:val="00B61AB3"/>
    <w:rsid w:val="00B61BBD"/>
    <w:rsid w:val="00B622E3"/>
    <w:rsid w:val="00B623A6"/>
    <w:rsid w:val="00B62F12"/>
    <w:rsid w:val="00B6326A"/>
    <w:rsid w:val="00B633DD"/>
    <w:rsid w:val="00B642E0"/>
    <w:rsid w:val="00B65018"/>
    <w:rsid w:val="00B65CA6"/>
    <w:rsid w:val="00B65F8F"/>
    <w:rsid w:val="00B6705D"/>
    <w:rsid w:val="00B673BA"/>
    <w:rsid w:val="00B67523"/>
    <w:rsid w:val="00B676A7"/>
    <w:rsid w:val="00B676B2"/>
    <w:rsid w:val="00B679B7"/>
    <w:rsid w:val="00B7085B"/>
    <w:rsid w:val="00B70D96"/>
    <w:rsid w:val="00B711EE"/>
    <w:rsid w:val="00B71380"/>
    <w:rsid w:val="00B7167E"/>
    <w:rsid w:val="00B71B10"/>
    <w:rsid w:val="00B72056"/>
    <w:rsid w:val="00B720F4"/>
    <w:rsid w:val="00B7282C"/>
    <w:rsid w:val="00B772A8"/>
    <w:rsid w:val="00B7780B"/>
    <w:rsid w:val="00B77A87"/>
    <w:rsid w:val="00B804B1"/>
    <w:rsid w:val="00B80550"/>
    <w:rsid w:val="00B8070F"/>
    <w:rsid w:val="00B80C74"/>
    <w:rsid w:val="00B81809"/>
    <w:rsid w:val="00B81CC3"/>
    <w:rsid w:val="00B82397"/>
    <w:rsid w:val="00B8245F"/>
    <w:rsid w:val="00B82E0C"/>
    <w:rsid w:val="00B82FB4"/>
    <w:rsid w:val="00B82FE1"/>
    <w:rsid w:val="00B840E3"/>
    <w:rsid w:val="00B8461D"/>
    <w:rsid w:val="00B847AE"/>
    <w:rsid w:val="00B867F7"/>
    <w:rsid w:val="00B8765D"/>
    <w:rsid w:val="00B90EEA"/>
    <w:rsid w:val="00B9250F"/>
    <w:rsid w:val="00B9252F"/>
    <w:rsid w:val="00B92562"/>
    <w:rsid w:val="00B94039"/>
    <w:rsid w:val="00B95D8F"/>
    <w:rsid w:val="00B9603A"/>
    <w:rsid w:val="00B9606B"/>
    <w:rsid w:val="00B960EB"/>
    <w:rsid w:val="00B96D10"/>
    <w:rsid w:val="00B970DC"/>
    <w:rsid w:val="00B97A15"/>
    <w:rsid w:val="00BA00CA"/>
    <w:rsid w:val="00BA0188"/>
    <w:rsid w:val="00BA0A47"/>
    <w:rsid w:val="00BA0C6F"/>
    <w:rsid w:val="00BA0D22"/>
    <w:rsid w:val="00BA2510"/>
    <w:rsid w:val="00BA2893"/>
    <w:rsid w:val="00BA2A57"/>
    <w:rsid w:val="00BA3351"/>
    <w:rsid w:val="00BA3803"/>
    <w:rsid w:val="00BA3978"/>
    <w:rsid w:val="00BA50F1"/>
    <w:rsid w:val="00BA5B09"/>
    <w:rsid w:val="00BA62D6"/>
    <w:rsid w:val="00BA7A16"/>
    <w:rsid w:val="00BA7A28"/>
    <w:rsid w:val="00BAD5FE"/>
    <w:rsid w:val="00BB076B"/>
    <w:rsid w:val="00BB07B0"/>
    <w:rsid w:val="00BB2375"/>
    <w:rsid w:val="00BB23B9"/>
    <w:rsid w:val="00BB2537"/>
    <w:rsid w:val="00BB3C14"/>
    <w:rsid w:val="00BB4141"/>
    <w:rsid w:val="00BB417A"/>
    <w:rsid w:val="00BB4245"/>
    <w:rsid w:val="00BB519A"/>
    <w:rsid w:val="00BB557D"/>
    <w:rsid w:val="00BB6050"/>
    <w:rsid w:val="00BB6540"/>
    <w:rsid w:val="00BB6853"/>
    <w:rsid w:val="00BB6F09"/>
    <w:rsid w:val="00BB7520"/>
    <w:rsid w:val="00BB7ECD"/>
    <w:rsid w:val="00BC07CE"/>
    <w:rsid w:val="00BC1C8E"/>
    <w:rsid w:val="00BC2085"/>
    <w:rsid w:val="00BC23F6"/>
    <w:rsid w:val="00BC2A4A"/>
    <w:rsid w:val="00BC387F"/>
    <w:rsid w:val="00BC42B5"/>
    <w:rsid w:val="00BC42D1"/>
    <w:rsid w:val="00BC590E"/>
    <w:rsid w:val="00BC5E36"/>
    <w:rsid w:val="00BC61FD"/>
    <w:rsid w:val="00BC6791"/>
    <w:rsid w:val="00BC6DFE"/>
    <w:rsid w:val="00BC7954"/>
    <w:rsid w:val="00BC7C9E"/>
    <w:rsid w:val="00BD0841"/>
    <w:rsid w:val="00BD1621"/>
    <w:rsid w:val="00BD1EDB"/>
    <w:rsid w:val="00BD4668"/>
    <w:rsid w:val="00BD4787"/>
    <w:rsid w:val="00BD4924"/>
    <w:rsid w:val="00BD4B25"/>
    <w:rsid w:val="00BD4F7B"/>
    <w:rsid w:val="00BD55F2"/>
    <w:rsid w:val="00BD5AEC"/>
    <w:rsid w:val="00BD6053"/>
    <w:rsid w:val="00BD683C"/>
    <w:rsid w:val="00BD70D2"/>
    <w:rsid w:val="00BE0115"/>
    <w:rsid w:val="00BE02BA"/>
    <w:rsid w:val="00BE04DA"/>
    <w:rsid w:val="00BE0BFE"/>
    <w:rsid w:val="00BE144E"/>
    <w:rsid w:val="00BE1B40"/>
    <w:rsid w:val="00BE202D"/>
    <w:rsid w:val="00BE4308"/>
    <w:rsid w:val="00BE44E6"/>
    <w:rsid w:val="00BE6337"/>
    <w:rsid w:val="00BE7064"/>
    <w:rsid w:val="00BE71F7"/>
    <w:rsid w:val="00BE7219"/>
    <w:rsid w:val="00BF01E4"/>
    <w:rsid w:val="00BF0661"/>
    <w:rsid w:val="00BF0BB0"/>
    <w:rsid w:val="00BF2284"/>
    <w:rsid w:val="00BF2593"/>
    <w:rsid w:val="00BF5B10"/>
    <w:rsid w:val="00BF6181"/>
    <w:rsid w:val="00BF6443"/>
    <w:rsid w:val="00BF7628"/>
    <w:rsid w:val="00C01EA8"/>
    <w:rsid w:val="00C01EB0"/>
    <w:rsid w:val="00C02705"/>
    <w:rsid w:val="00C038CB"/>
    <w:rsid w:val="00C03DE8"/>
    <w:rsid w:val="00C04741"/>
    <w:rsid w:val="00C04E37"/>
    <w:rsid w:val="00C0508B"/>
    <w:rsid w:val="00C05091"/>
    <w:rsid w:val="00C0613D"/>
    <w:rsid w:val="00C0650E"/>
    <w:rsid w:val="00C067F2"/>
    <w:rsid w:val="00C06EC1"/>
    <w:rsid w:val="00C06F6D"/>
    <w:rsid w:val="00C10E38"/>
    <w:rsid w:val="00C13241"/>
    <w:rsid w:val="00C13DBA"/>
    <w:rsid w:val="00C14275"/>
    <w:rsid w:val="00C14CC1"/>
    <w:rsid w:val="00C152A2"/>
    <w:rsid w:val="00C15EA4"/>
    <w:rsid w:val="00C16E51"/>
    <w:rsid w:val="00C1735F"/>
    <w:rsid w:val="00C17C09"/>
    <w:rsid w:val="00C17D2C"/>
    <w:rsid w:val="00C205E7"/>
    <w:rsid w:val="00C21096"/>
    <w:rsid w:val="00C210A6"/>
    <w:rsid w:val="00C21315"/>
    <w:rsid w:val="00C213DB"/>
    <w:rsid w:val="00C2153C"/>
    <w:rsid w:val="00C215D9"/>
    <w:rsid w:val="00C21638"/>
    <w:rsid w:val="00C21AF0"/>
    <w:rsid w:val="00C21F21"/>
    <w:rsid w:val="00C220DA"/>
    <w:rsid w:val="00C220F3"/>
    <w:rsid w:val="00C22924"/>
    <w:rsid w:val="00C22952"/>
    <w:rsid w:val="00C23712"/>
    <w:rsid w:val="00C238A2"/>
    <w:rsid w:val="00C238FE"/>
    <w:rsid w:val="00C23A25"/>
    <w:rsid w:val="00C248E8"/>
    <w:rsid w:val="00C25379"/>
    <w:rsid w:val="00C256BC"/>
    <w:rsid w:val="00C25D24"/>
    <w:rsid w:val="00C261AF"/>
    <w:rsid w:val="00C264E5"/>
    <w:rsid w:val="00C269B8"/>
    <w:rsid w:val="00C2790A"/>
    <w:rsid w:val="00C27EFA"/>
    <w:rsid w:val="00C30C26"/>
    <w:rsid w:val="00C31530"/>
    <w:rsid w:val="00C31669"/>
    <w:rsid w:val="00C32B21"/>
    <w:rsid w:val="00C33417"/>
    <w:rsid w:val="00C33612"/>
    <w:rsid w:val="00C336FC"/>
    <w:rsid w:val="00C33C9B"/>
    <w:rsid w:val="00C35E5B"/>
    <w:rsid w:val="00C3649B"/>
    <w:rsid w:val="00C36A61"/>
    <w:rsid w:val="00C36B37"/>
    <w:rsid w:val="00C37B93"/>
    <w:rsid w:val="00C413BF"/>
    <w:rsid w:val="00C42868"/>
    <w:rsid w:val="00C428C1"/>
    <w:rsid w:val="00C43114"/>
    <w:rsid w:val="00C43555"/>
    <w:rsid w:val="00C43AB7"/>
    <w:rsid w:val="00C43C83"/>
    <w:rsid w:val="00C43F7E"/>
    <w:rsid w:val="00C44EDA"/>
    <w:rsid w:val="00C45AAA"/>
    <w:rsid w:val="00C45C33"/>
    <w:rsid w:val="00C45F9A"/>
    <w:rsid w:val="00C46D60"/>
    <w:rsid w:val="00C46D99"/>
    <w:rsid w:val="00C473F4"/>
    <w:rsid w:val="00C47BC7"/>
    <w:rsid w:val="00C503D0"/>
    <w:rsid w:val="00C508F6"/>
    <w:rsid w:val="00C50B35"/>
    <w:rsid w:val="00C525EB"/>
    <w:rsid w:val="00C536DA"/>
    <w:rsid w:val="00C5389F"/>
    <w:rsid w:val="00C53B40"/>
    <w:rsid w:val="00C53D1F"/>
    <w:rsid w:val="00C54231"/>
    <w:rsid w:val="00C54395"/>
    <w:rsid w:val="00C545B5"/>
    <w:rsid w:val="00C54E3B"/>
    <w:rsid w:val="00C55BEA"/>
    <w:rsid w:val="00C55CC0"/>
    <w:rsid w:val="00C55D49"/>
    <w:rsid w:val="00C57166"/>
    <w:rsid w:val="00C57818"/>
    <w:rsid w:val="00C60E57"/>
    <w:rsid w:val="00C6259E"/>
    <w:rsid w:val="00C625F8"/>
    <w:rsid w:val="00C644F2"/>
    <w:rsid w:val="00C6497E"/>
    <w:rsid w:val="00C64A66"/>
    <w:rsid w:val="00C64B6D"/>
    <w:rsid w:val="00C650B4"/>
    <w:rsid w:val="00C652BF"/>
    <w:rsid w:val="00C6534E"/>
    <w:rsid w:val="00C65408"/>
    <w:rsid w:val="00C65AF6"/>
    <w:rsid w:val="00C66AC5"/>
    <w:rsid w:val="00C67E48"/>
    <w:rsid w:val="00C702B5"/>
    <w:rsid w:val="00C70B28"/>
    <w:rsid w:val="00C70FDD"/>
    <w:rsid w:val="00C71A20"/>
    <w:rsid w:val="00C71E93"/>
    <w:rsid w:val="00C7257B"/>
    <w:rsid w:val="00C729D0"/>
    <w:rsid w:val="00C7340A"/>
    <w:rsid w:val="00C7362D"/>
    <w:rsid w:val="00C73996"/>
    <w:rsid w:val="00C73F6C"/>
    <w:rsid w:val="00C74CF8"/>
    <w:rsid w:val="00C74F39"/>
    <w:rsid w:val="00C75078"/>
    <w:rsid w:val="00C764DB"/>
    <w:rsid w:val="00C76E37"/>
    <w:rsid w:val="00C76F73"/>
    <w:rsid w:val="00C77100"/>
    <w:rsid w:val="00C772BE"/>
    <w:rsid w:val="00C7761C"/>
    <w:rsid w:val="00C77ADB"/>
    <w:rsid w:val="00C80CA6"/>
    <w:rsid w:val="00C81348"/>
    <w:rsid w:val="00C814B2"/>
    <w:rsid w:val="00C81612"/>
    <w:rsid w:val="00C81E36"/>
    <w:rsid w:val="00C82024"/>
    <w:rsid w:val="00C820A2"/>
    <w:rsid w:val="00C82618"/>
    <w:rsid w:val="00C82B83"/>
    <w:rsid w:val="00C836B3"/>
    <w:rsid w:val="00C83D15"/>
    <w:rsid w:val="00C83F67"/>
    <w:rsid w:val="00C85513"/>
    <w:rsid w:val="00C85D0C"/>
    <w:rsid w:val="00C85FFF"/>
    <w:rsid w:val="00C86089"/>
    <w:rsid w:val="00C865A0"/>
    <w:rsid w:val="00C8684B"/>
    <w:rsid w:val="00C8798F"/>
    <w:rsid w:val="00C87C20"/>
    <w:rsid w:val="00C87D55"/>
    <w:rsid w:val="00C9185A"/>
    <w:rsid w:val="00C91D38"/>
    <w:rsid w:val="00C925A4"/>
    <w:rsid w:val="00C9268F"/>
    <w:rsid w:val="00C92FAB"/>
    <w:rsid w:val="00C93FA0"/>
    <w:rsid w:val="00C94537"/>
    <w:rsid w:val="00C94BDD"/>
    <w:rsid w:val="00C95292"/>
    <w:rsid w:val="00C955FD"/>
    <w:rsid w:val="00C965E2"/>
    <w:rsid w:val="00C9687D"/>
    <w:rsid w:val="00C96E38"/>
    <w:rsid w:val="00C97840"/>
    <w:rsid w:val="00C97E83"/>
    <w:rsid w:val="00CA074D"/>
    <w:rsid w:val="00CA0FCE"/>
    <w:rsid w:val="00CA1339"/>
    <w:rsid w:val="00CA2254"/>
    <w:rsid w:val="00CA27B4"/>
    <w:rsid w:val="00CA2810"/>
    <w:rsid w:val="00CA2A85"/>
    <w:rsid w:val="00CA2A9C"/>
    <w:rsid w:val="00CA2D76"/>
    <w:rsid w:val="00CA37D2"/>
    <w:rsid w:val="00CA3936"/>
    <w:rsid w:val="00CA3ED9"/>
    <w:rsid w:val="00CA49CA"/>
    <w:rsid w:val="00CA4D79"/>
    <w:rsid w:val="00CA5B56"/>
    <w:rsid w:val="00CA5BE1"/>
    <w:rsid w:val="00CA5CC5"/>
    <w:rsid w:val="00CA5E02"/>
    <w:rsid w:val="00CA6111"/>
    <w:rsid w:val="00CA6546"/>
    <w:rsid w:val="00CA67FA"/>
    <w:rsid w:val="00CA72D2"/>
    <w:rsid w:val="00CB097E"/>
    <w:rsid w:val="00CB0A4F"/>
    <w:rsid w:val="00CB13C0"/>
    <w:rsid w:val="00CB1C15"/>
    <w:rsid w:val="00CB263A"/>
    <w:rsid w:val="00CB28E5"/>
    <w:rsid w:val="00CB2C0F"/>
    <w:rsid w:val="00CB31F8"/>
    <w:rsid w:val="00CB43B1"/>
    <w:rsid w:val="00CB4B7C"/>
    <w:rsid w:val="00CB4C31"/>
    <w:rsid w:val="00CB50D2"/>
    <w:rsid w:val="00CB539C"/>
    <w:rsid w:val="00CB5550"/>
    <w:rsid w:val="00CB5CAB"/>
    <w:rsid w:val="00CB5E58"/>
    <w:rsid w:val="00CB64F5"/>
    <w:rsid w:val="00CB6630"/>
    <w:rsid w:val="00CC059B"/>
    <w:rsid w:val="00CC0743"/>
    <w:rsid w:val="00CC0920"/>
    <w:rsid w:val="00CC0D5B"/>
    <w:rsid w:val="00CC10DB"/>
    <w:rsid w:val="00CC13CC"/>
    <w:rsid w:val="00CC1D2F"/>
    <w:rsid w:val="00CC291E"/>
    <w:rsid w:val="00CC2E44"/>
    <w:rsid w:val="00CC325C"/>
    <w:rsid w:val="00CC35F9"/>
    <w:rsid w:val="00CC47B2"/>
    <w:rsid w:val="00CC4D09"/>
    <w:rsid w:val="00CC4D62"/>
    <w:rsid w:val="00CC51DC"/>
    <w:rsid w:val="00CC5BDE"/>
    <w:rsid w:val="00CC6921"/>
    <w:rsid w:val="00CC6958"/>
    <w:rsid w:val="00CC7B00"/>
    <w:rsid w:val="00CC7B1D"/>
    <w:rsid w:val="00CD004C"/>
    <w:rsid w:val="00CD00E3"/>
    <w:rsid w:val="00CD0209"/>
    <w:rsid w:val="00CD139F"/>
    <w:rsid w:val="00CD1ACC"/>
    <w:rsid w:val="00CD2790"/>
    <w:rsid w:val="00CD284F"/>
    <w:rsid w:val="00CD2BF4"/>
    <w:rsid w:val="00CD2F83"/>
    <w:rsid w:val="00CD43E3"/>
    <w:rsid w:val="00CD4FBB"/>
    <w:rsid w:val="00CD5C32"/>
    <w:rsid w:val="00CD6564"/>
    <w:rsid w:val="00CD6597"/>
    <w:rsid w:val="00CD79DE"/>
    <w:rsid w:val="00CD7F47"/>
    <w:rsid w:val="00CE035F"/>
    <w:rsid w:val="00CE1996"/>
    <w:rsid w:val="00CE1A77"/>
    <w:rsid w:val="00CE1D21"/>
    <w:rsid w:val="00CE2A9C"/>
    <w:rsid w:val="00CE2DF5"/>
    <w:rsid w:val="00CE3533"/>
    <w:rsid w:val="00CE45D5"/>
    <w:rsid w:val="00CE550D"/>
    <w:rsid w:val="00CE6903"/>
    <w:rsid w:val="00CE6E64"/>
    <w:rsid w:val="00CE6EBF"/>
    <w:rsid w:val="00CE6F31"/>
    <w:rsid w:val="00CE7416"/>
    <w:rsid w:val="00CE7808"/>
    <w:rsid w:val="00CF1AC6"/>
    <w:rsid w:val="00CF1AE6"/>
    <w:rsid w:val="00CF25B5"/>
    <w:rsid w:val="00CF25F6"/>
    <w:rsid w:val="00CF2D7B"/>
    <w:rsid w:val="00CF2F61"/>
    <w:rsid w:val="00CF3024"/>
    <w:rsid w:val="00CF3ACD"/>
    <w:rsid w:val="00CF4139"/>
    <w:rsid w:val="00CF5129"/>
    <w:rsid w:val="00CF512D"/>
    <w:rsid w:val="00CF5608"/>
    <w:rsid w:val="00CF56C7"/>
    <w:rsid w:val="00CF6656"/>
    <w:rsid w:val="00CF69CB"/>
    <w:rsid w:val="00CF73A6"/>
    <w:rsid w:val="00CF7C12"/>
    <w:rsid w:val="00D011DD"/>
    <w:rsid w:val="00D01761"/>
    <w:rsid w:val="00D017B5"/>
    <w:rsid w:val="00D024B7"/>
    <w:rsid w:val="00D0356E"/>
    <w:rsid w:val="00D04B57"/>
    <w:rsid w:val="00D04D86"/>
    <w:rsid w:val="00D05018"/>
    <w:rsid w:val="00D0522B"/>
    <w:rsid w:val="00D05D48"/>
    <w:rsid w:val="00D05D4C"/>
    <w:rsid w:val="00D05D72"/>
    <w:rsid w:val="00D05E63"/>
    <w:rsid w:val="00D060D9"/>
    <w:rsid w:val="00D069EA"/>
    <w:rsid w:val="00D06D30"/>
    <w:rsid w:val="00D10329"/>
    <w:rsid w:val="00D10345"/>
    <w:rsid w:val="00D10A11"/>
    <w:rsid w:val="00D10EF1"/>
    <w:rsid w:val="00D116B1"/>
    <w:rsid w:val="00D12373"/>
    <w:rsid w:val="00D12C71"/>
    <w:rsid w:val="00D139A8"/>
    <w:rsid w:val="00D13ACC"/>
    <w:rsid w:val="00D13E91"/>
    <w:rsid w:val="00D1635E"/>
    <w:rsid w:val="00D16EA5"/>
    <w:rsid w:val="00D174D1"/>
    <w:rsid w:val="00D210E1"/>
    <w:rsid w:val="00D212DA"/>
    <w:rsid w:val="00D217AE"/>
    <w:rsid w:val="00D2222D"/>
    <w:rsid w:val="00D22A7F"/>
    <w:rsid w:val="00D233BE"/>
    <w:rsid w:val="00D23B0F"/>
    <w:rsid w:val="00D23CAE"/>
    <w:rsid w:val="00D2432F"/>
    <w:rsid w:val="00D253C5"/>
    <w:rsid w:val="00D272C1"/>
    <w:rsid w:val="00D31250"/>
    <w:rsid w:val="00D31E06"/>
    <w:rsid w:val="00D31E2F"/>
    <w:rsid w:val="00D31EEE"/>
    <w:rsid w:val="00D32D1D"/>
    <w:rsid w:val="00D33006"/>
    <w:rsid w:val="00D34630"/>
    <w:rsid w:val="00D35ECF"/>
    <w:rsid w:val="00D36338"/>
    <w:rsid w:val="00D3638E"/>
    <w:rsid w:val="00D36787"/>
    <w:rsid w:val="00D36B7F"/>
    <w:rsid w:val="00D435F8"/>
    <w:rsid w:val="00D436BC"/>
    <w:rsid w:val="00D455B0"/>
    <w:rsid w:val="00D456D9"/>
    <w:rsid w:val="00D45E0F"/>
    <w:rsid w:val="00D467DF"/>
    <w:rsid w:val="00D46C39"/>
    <w:rsid w:val="00D47053"/>
    <w:rsid w:val="00D476C8"/>
    <w:rsid w:val="00D47A2C"/>
    <w:rsid w:val="00D47DA2"/>
    <w:rsid w:val="00D47E83"/>
    <w:rsid w:val="00D502B3"/>
    <w:rsid w:val="00D509B8"/>
    <w:rsid w:val="00D50D09"/>
    <w:rsid w:val="00D50F53"/>
    <w:rsid w:val="00D510AC"/>
    <w:rsid w:val="00D51228"/>
    <w:rsid w:val="00D51B7A"/>
    <w:rsid w:val="00D534A5"/>
    <w:rsid w:val="00D535B5"/>
    <w:rsid w:val="00D53C29"/>
    <w:rsid w:val="00D54A74"/>
    <w:rsid w:val="00D574F3"/>
    <w:rsid w:val="00D600F3"/>
    <w:rsid w:val="00D613C3"/>
    <w:rsid w:val="00D6177D"/>
    <w:rsid w:val="00D63A98"/>
    <w:rsid w:val="00D64183"/>
    <w:rsid w:val="00D64B62"/>
    <w:rsid w:val="00D656A3"/>
    <w:rsid w:val="00D66BCB"/>
    <w:rsid w:val="00D67337"/>
    <w:rsid w:val="00D6793D"/>
    <w:rsid w:val="00D67F05"/>
    <w:rsid w:val="00D705B0"/>
    <w:rsid w:val="00D70AFA"/>
    <w:rsid w:val="00D714C3"/>
    <w:rsid w:val="00D722B6"/>
    <w:rsid w:val="00D73A9B"/>
    <w:rsid w:val="00D73B31"/>
    <w:rsid w:val="00D74114"/>
    <w:rsid w:val="00D74A44"/>
    <w:rsid w:val="00D74AF6"/>
    <w:rsid w:val="00D74B51"/>
    <w:rsid w:val="00D74BB5"/>
    <w:rsid w:val="00D750B4"/>
    <w:rsid w:val="00D7627F"/>
    <w:rsid w:val="00D766EC"/>
    <w:rsid w:val="00D831F1"/>
    <w:rsid w:val="00D83458"/>
    <w:rsid w:val="00D836DD"/>
    <w:rsid w:val="00D83882"/>
    <w:rsid w:val="00D83EF7"/>
    <w:rsid w:val="00D83FA5"/>
    <w:rsid w:val="00D840EB"/>
    <w:rsid w:val="00D8410F"/>
    <w:rsid w:val="00D84F02"/>
    <w:rsid w:val="00D8631A"/>
    <w:rsid w:val="00D869A4"/>
    <w:rsid w:val="00D86F8B"/>
    <w:rsid w:val="00D90DD8"/>
    <w:rsid w:val="00D91401"/>
    <w:rsid w:val="00D91946"/>
    <w:rsid w:val="00D9210C"/>
    <w:rsid w:val="00D937D1"/>
    <w:rsid w:val="00D93DF1"/>
    <w:rsid w:val="00D943DB"/>
    <w:rsid w:val="00D945BA"/>
    <w:rsid w:val="00D9476E"/>
    <w:rsid w:val="00D94918"/>
    <w:rsid w:val="00D95584"/>
    <w:rsid w:val="00D95A44"/>
    <w:rsid w:val="00D9684F"/>
    <w:rsid w:val="00D9748B"/>
    <w:rsid w:val="00D97BCC"/>
    <w:rsid w:val="00D97C5A"/>
    <w:rsid w:val="00DA0454"/>
    <w:rsid w:val="00DA079F"/>
    <w:rsid w:val="00DA16AA"/>
    <w:rsid w:val="00DA215B"/>
    <w:rsid w:val="00DA24AF"/>
    <w:rsid w:val="00DA276B"/>
    <w:rsid w:val="00DA2AA0"/>
    <w:rsid w:val="00DA2F19"/>
    <w:rsid w:val="00DA392B"/>
    <w:rsid w:val="00DA3E41"/>
    <w:rsid w:val="00DA5A8D"/>
    <w:rsid w:val="00DA5BA4"/>
    <w:rsid w:val="00DA5D3B"/>
    <w:rsid w:val="00DA68B6"/>
    <w:rsid w:val="00DA6F46"/>
    <w:rsid w:val="00DB0304"/>
    <w:rsid w:val="00DB083A"/>
    <w:rsid w:val="00DB1C6D"/>
    <w:rsid w:val="00DB2157"/>
    <w:rsid w:val="00DB3388"/>
    <w:rsid w:val="00DB3B10"/>
    <w:rsid w:val="00DB43A4"/>
    <w:rsid w:val="00DB45E4"/>
    <w:rsid w:val="00DB4E9C"/>
    <w:rsid w:val="00DB549B"/>
    <w:rsid w:val="00DB572F"/>
    <w:rsid w:val="00DB6035"/>
    <w:rsid w:val="00DB6E01"/>
    <w:rsid w:val="00DB73CF"/>
    <w:rsid w:val="00DB75A2"/>
    <w:rsid w:val="00DB7C0F"/>
    <w:rsid w:val="00DB7D41"/>
    <w:rsid w:val="00DB7F6E"/>
    <w:rsid w:val="00DC113F"/>
    <w:rsid w:val="00DC19A8"/>
    <w:rsid w:val="00DC1AFF"/>
    <w:rsid w:val="00DC25D2"/>
    <w:rsid w:val="00DC364D"/>
    <w:rsid w:val="00DC38A4"/>
    <w:rsid w:val="00DC3BA6"/>
    <w:rsid w:val="00DC3EAC"/>
    <w:rsid w:val="00DC3F15"/>
    <w:rsid w:val="00DC47E2"/>
    <w:rsid w:val="00DC5772"/>
    <w:rsid w:val="00DC57CE"/>
    <w:rsid w:val="00DC59C6"/>
    <w:rsid w:val="00DC5B45"/>
    <w:rsid w:val="00DC6109"/>
    <w:rsid w:val="00DC6343"/>
    <w:rsid w:val="00DC6EF2"/>
    <w:rsid w:val="00DC7106"/>
    <w:rsid w:val="00DD0CE7"/>
    <w:rsid w:val="00DD0FE0"/>
    <w:rsid w:val="00DD11E8"/>
    <w:rsid w:val="00DD1842"/>
    <w:rsid w:val="00DD2A36"/>
    <w:rsid w:val="00DD30BC"/>
    <w:rsid w:val="00DD3D15"/>
    <w:rsid w:val="00DD3E6E"/>
    <w:rsid w:val="00DD4FF7"/>
    <w:rsid w:val="00DD5216"/>
    <w:rsid w:val="00DD5316"/>
    <w:rsid w:val="00DD5689"/>
    <w:rsid w:val="00DD683E"/>
    <w:rsid w:val="00DD6C28"/>
    <w:rsid w:val="00DD6EA1"/>
    <w:rsid w:val="00DD73D0"/>
    <w:rsid w:val="00DD7673"/>
    <w:rsid w:val="00DD7A7C"/>
    <w:rsid w:val="00DD7CD3"/>
    <w:rsid w:val="00DE070C"/>
    <w:rsid w:val="00DE0DD0"/>
    <w:rsid w:val="00DE1E61"/>
    <w:rsid w:val="00DE20CD"/>
    <w:rsid w:val="00DE224C"/>
    <w:rsid w:val="00DE2691"/>
    <w:rsid w:val="00DE2B38"/>
    <w:rsid w:val="00DE2F51"/>
    <w:rsid w:val="00DE36BE"/>
    <w:rsid w:val="00DE38B1"/>
    <w:rsid w:val="00DE3A3D"/>
    <w:rsid w:val="00DE3C04"/>
    <w:rsid w:val="00DE58CC"/>
    <w:rsid w:val="00DE5F7E"/>
    <w:rsid w:val="00DF0139"/>
    <w:rsid w:val="00DF1444"/>
    <w:rsid w:val="00DF4950"/>
    <w:rsid w:val="00DF4DDE"/>
    <w:rsid w:val="00DF590F"/>
    <w:rsid w:val="00DF66A8"/>
    <w:rsid w:val="00DF6C7D"/>
    <w:rsid w:val="00DF7164"/>
    <w:rsid w:val="00DF7B4A"/>
    <w:rsid w:val="00DF7C38"/>
    <w:rsid w:val="00DF7ED4"/>
    <w:rsid w:val="00DF7F78"/>
    <w:rsid w:val="00E000A3"/>
    <w:rsid w:val="00E01195"/>
    <w:rsid w:val="00E0203A"/>
    <w:rsid w:val="00E037B8"/>
    <w:rsid w:val="00E03979"/>
    <w:rsid w:val="00E03A05"/>
    <w:rsid w:val="00E04A99"/>
    <w:rsid w:val="00E04F5B"/>
    <w:rsid w:val="00E05869"/>
    <w:rsid w:val="00E05F8D"/>
    <w:rsid w:val="00E06A80"/>
    <w:rsid w:val="00E06BD3"/>
    <w:rsid w:val="00E07979"/>
    <w:rsid w:val="00E11F90"/>
    <w:rsid w:val="00E136BB"/>
    <w:rsid w:val="00E13DE0"/>
    <w:rsid w:val="00E13FFA"/>
    <w:rsid w:val="00E14953"/>
    <w:rsid w:val="00E151A3"/>
    <w:rsid w:val="00E15411"/>
    <w:rsid w:val="00E164A9"/>
    <w:rsid w:val="00E16C24"/>
    <w:rsid w:val="00E16D9E"/>
    <w:rsid w:val="00E16E13"/>
    <w:rsid w:val="00E20179"/>
    <w:rsid w:val="00E2021D"/>
    <w:rsid w:val="00E20735"/>
    <w:rsid w:val="00E215A5"/>
    <w:rsid w:val="00E21C5E"/>
    <w:rsid w:val="00E22A52"/>
    <w:rsid w:val="00E25826"/>
    <w:rsid w:val="00E258DB"/>
    <w:rsid w:val="00E25C55"/>
    <w:rsid w:val="00E25C88"/>
    <w:rsid w:val="00E27FD1"/>
    <w:rsid w:val="00E31EB2"/>
    <w:rsid w:val="00E3252D"/>
    <w:rsid w:val="00E3283B"/>
    <w:rsid w:val="00E328A4"/>
    <w:rsid w:val="00E32C18"/>
    <w:rsid w:val="00E336B0"/>
    <w:rsid w:val="00E33A99"/>
    <w:rsid w:val="00E34062"/>
    <w:rsid w:val="00E3420F"/>
    <w:rsid w:val="00E353EE"/>
    <w:rsid w:val="00E360B4"/>
    <w:rsid w:val="00E36126"/>
    <w:rsid w:val="00E3619A"/>
    <w:rsid w:val="00E361DC"/>
    <w:rsid w:val="00E3760B"/>
    <w:rsid w:val="00E3769C"/>
    <w:rsid w:val="00E37DBE"/>
    <w:rsid w:val="00E42350"/>
    <w:rsid w:val="00E4269B"/>
    <w:rsid w:val="00E43339"/>
    <w:rsid w:val="00E43F30"/>
    <w:rsid w:val="00E44B63"/>
    <w:rsid w:val="00E44E89"/>
    <w:rsid w:val="00E45568"/>
    <w:rsid w:val="00E45F51"/>
    <w:rsid w:val="00E46445"/>
    <w:rsid w:val="00E479A3"/>
    <w:rsid w:val="00E47A67"/>
    <w:rsid w:val="00E5000A"/>
    <w:rsid w:val="00E5054E"/>
    <w:rsid w:val="00E506E0"/>
    <w:rsid w:val="00E50E5D"/>
    <w:rsid w:val="00E51289"/>
    <w:rsid w:val="00E51A66"/>
    <w:rsid w:val="00E526F6"/>
    <w:rsid w:val="00E533D0"/>
    <w:rsid w:val="00E53466"/>
    <w:rsid w:val="00E53551"/>
    <w:rsid w:val="00E535D3"/>
    <w:rsid w:val="00E53985"/>
    <w:rsid w:val="00E53C2B"/>
    <w:rsid w:val="00E5407C"/>
    <w:rsid w:val="00E54DD0"/>
    <w:rsid w:val="00E556F7"/>
    <w:rsid w:val="00E55A85"/>
    <w:rsid w:val="00E5684B"/>
    <w:rsid w:val="00E572CB"/>
    <w:rsid w:val="00E57BD5"/>
    <w:rsid w:val="00E60664"/>
    <w:rsid w:val="00E61104"/>
    <w:rsid w:val="00E611E3"/>
    <w:rsid w:val="00E615DF"/>
    <w:rsid w:val="00E61659"/>
    <w:rsid w:val="00E6169D"/>
    <w:rsid w:val="00E61909"/>
    <w:rsid w:val="00E61CFC"/>
    <w:rsid w:val="00E635E8"/>
    <w:rsid w:val="00E6392B"/>
    <w:rsid w:val="00E652D5"/>
    <w:rsid w:val="00E66B4B"/>
    <w:rsid w:val="00E67019"/>
    <w:rsid w:val="00E674DB"/>
    <w:rsid w:val="00E67F6E"/>
    <w:rsid w:val="00E6A291"/>
    <w:rsid w:val="00E70306"/>
    <w:rsid w:val="00E7186F"/>
    <w:rsid w:val="00E71B7B"/>
    <w:rsid w:val="00E727BF"/>
    <w:rsid w:val="00E736A9"/>
    <w:rsid w:val="00E73F04"/>
    <w:rsid w:val="00E7454D"/>
    <w:rsid w:val="00E746E0"/>
    <w:rsid w:val="00E74D3F"/>
    <w:rsid w:val="00E75A75"/>
    <w:rsid w:val="00E75EAF"/>
    <w:rsid w:val="00E7776A"/>
    <w:rsid w:val="00E8041E"/>
    <w:rsid w:val="00E806FD"/>
    <w:rsid w:val="00E8084D"/>
    <w:rsid w:val="00E80D4E"/>
    <w:rsid w:val="00E80EAB"/>
    <w:rsid w:val="00E8181B"/>
    <w:rsid w:val="00E81B17"/>
    <w:rsid w:val="00E81BD8"/>
    <w:rsid w:val="00E82393"/>
    <w:rsid w:val="00E82DEC"/>
    <w:rsid w:val="00E83D84"/>
    <w:rsid w:val="00E84925"/>
    <w:rsid w:val="00E84F16"/>
    <w:rsid w:val="00E85220"/>
    <w:rsid w:val="00E85266"/>
    <w:rsid w:val="00E866E5"/>
    <w:rsid w:val="00E867BA"/>
    <w:rsid w:val="00E86963"/>
    <w:rsid w:val="00E86B39"/>
    <w:rsid w:val="00E86CF7"/>
    <w:rsid w:val="00E87774"/>
    <w:rsid w:val="00E87DB7"/>
    <w:rsid w:val="00E9096A"/>
    <w:rsid w:val="00E92038"/>
    <w:rsid w:val="00E9267F"/>
    <w:rsid w:val="00E9279D"/>
    <w:rsid w:val="00E93352"/>
    <w:rsid w:val="00E94206"/>
    <w:rsid w:val="00E94242"/>
    <w:rsid w:val="00E948E5"/>
    <w:rsid w:val="00E94F2B"/>
    <w:rsid w:val="00E95BD3"/>
    <w:rsid w:val="00E962EB"/>
    <w:rsid w:val="00E97343"/>
    <w:rsid w:val="00E976B2"/>
    <w:rsid w:val="00E97DAC"/>
    <w:rsid w:val="00E97F0D"/>
    <w:rsid w:val="00EA0D7A"/>
    <w:rsid w:val="00EA0FE3"/>
    <w:rsid w:val="00EA1141"/>
    <w:rsid w:val="00EA1470"/>
    <w:rsid w:val="00EA19AD"/>
    <w:rsid w:val="00EA27CC"/>
    <w:rsid w:val="00EA2CF9"/>
    <w:rsid w:val="00EA3221"/>
    <w:rsid w:val="00EA4429"/>
    <w:rsid w:val="00EA455B"/>
    <w:rsid w:val="00EA48FF"/>
    <w:rsid w:val="00EA6310"/>
    <w:rsid w:val="00EA665D"/>
    <w:rsid w:val="00EA722A"/>
    <w:rsid w:val="00EA72C9"/>
    <w:rsid w:val="00EA76B6"/>
    <w:rsid w:val="00EA7B14"/>
    <w:rsid w:val="00EA7CBD"/>
    <w:rsid w:val="00EA7D05"/>
    <w:rsid w:val="00EB0F2E"/>
    <w:rsid w:val="00EB121F"/>
    <w:rsid w:val="00EB1F85"/>
    <w:rsid w:val="00EB3026"/>
    <w:rsid w:val="00EB3743"/>
    <w:rsid w:val="00EB514A"/>
    <w:rsid w:val="00EB541D"/>
    <w:rsid w:val="00EB63BB"/>
    <w:rsid w:val="00EB763F"/>
    <w:rsid w:val="00EB7B6C"/>
    <w:rsid w:val="00EB7C22"/>
    <w:rsid w:val="00EB7FB5"/>
    <w:rsid w:val="00EC1BA6"/>
    <w:rsid w:val="00EC1EC0"/>
    <w:rsid w:val="00EC36FF"/>
    <w:rsid w:val="00EC3B9E"/>
    <w:rsid w:val="00EC4309"/>
    <w:rsid w:val="00EC4EBF"/>
    <w:rsid w:val="00EC5686"/>
    <w:rsid w:val="00EC569C"/>
    <w:rsid w:val="00EC5A74"/>
    <w:rsid w:val="00EC60B7"/>
    <w:rsid w:val="00EC6374"/>
    <w:rsid w:val="00ED01EB"/>
    <w:rsid w:val="00ED0224"/>
    <w:rsid w:val="00ED12F5"/>
    <w:rsid w:val="00ED16E0"/>
    <w:rsid w:val="00ED181C"/>
    <w:rsid w:val="00ED2346"/>
    <w:rsid w:val="00ED2E5E"/>
    <w:rsid w:val="00ED3CEC"/>
    <w:rsid w:val="00ED49E2"/>
    <w:rsid w:val="00ED4C89"/>
    <w:rsid w:val="00ED52E3"/>
    <w:rsid w:val="00ED53D1"/>
    <w:rsid w:val="00ED6AAD"/>
    <w:rsid w:val="00ED6D4F"/>
    <w:rsid w:val="00ED72C1"/>
    <w:rsid w:val="00ED76B6"/>
    <w:rsid w:val="00ED77D2"/>
    <w:rsid w:val="00EE0107"/>
    <w:rsid w:val="00EE0282"/>
    <w:rsid w:val="00EE1004"/>
    <w:rsid w:val="00EE1011"/>
    <w:rsid w:val="00EE13BD"/>
    <w:rsid w:val="00EE1530"/>
    <w:rsid w:val="00EE15A4"/>
    <w:rsid w:val="00EE1802"/>
    <w:rsid w:val="00EE1CEA"/>
    <w:rsid w:val="00EE1FFD"/>
    <w:rsid w:val="00EE221E"/>
    <w:rsid w:val="00EE24BE"/>
    <w:rsid w:val="00EE24EC"/>
    <w:rsid w:val="00EE41F0"/>
    <w:rsid w:val="00EE55E9"/>
    <w:rsid w:val="00EE5B76"/>
    <w:rsid w:val="00EE5FD4"/>
    <w:rsid w:val="00EE65DD"/>
    <w:rsid w:val="00EE6D2A"/>
    <w:rsid w:val="00EE76C9"/>
    <w:rsid w:val="00EE79BB"/>
    <w:rsid w:val="00EE7C67"/>
    <w:rsid w:val="00EE7C9E"/>
    <w:rsid w:val="00EF01C7"/>
    <w:rsid w:val="00EF0299"/>
    <w:rsid w:val="00EF08E0"/>
    <w:rsid w:val="00EF0C58"/>
    <w:rsid w:val="00EF0D2F"/>
    <w:rsid w:val="00EF16D9"/>
    <w:rsid w:val="00EF1DC8"/>
    <w:rsid w:val="00EF1DD5"/>
    <w:rsid w:val="00EF2EB9"/>
    <w:rsid w:val="00EF477B"/>
    <w:rsid w:val="00EF4D7D"/>
    <w:rsid w:val="00EF4EBE"/>
    <w:rsid w:val="00EF53CF"/>
    <w:rsid w:val="00EF63DA"/>
    <w:rsid w:val="00EF76DF"/>
    <w:rsid w:val="00EF7D9E"/>
    <w:rsid w:val="00F00787"/>
    <w:rsid w:val="00F007FB"/>
    <w:rsid w:val="00F00883"/>
    <w:rsid w:val="00F013AD"/>
    <w:rsid w:val="00F02854"/>
    <w:rsid w:val="00F037DF"/>
    <w:rsid w:val="00F038D2"/>
    <w:rsid w:val="00F04CF7"/>
    <w:rsid w:val="00F04DE2"/>
    <w:rsid w:val="00F0521D"/>
    <w:rsid w:val="00F05424"/>
    <w:rsid w:val="00F054AB"/>
    <w:rsid w:val="00F0595C"/>
    <w:rsid w:val="00F06124"/>
    <w:rsid w:val="00F063F8"/>
    <w:rsid w:val="00F06EB9"/>
    <w:rsid w:val="00F073D1"/>
    <w:rsid w:val="00F07491"/>
    <w:rsid w:val="00F07D7F"/>
    <w:rsid w:val="00F10777"/>
    <w:rsid w:val="00F108D8"/>
    <w:rsid w:val="00F11809"/>
    <w:rsid w:val="00F1210C"/>
    <w:rsid w:val="00F12426"/>
    <w:rsid w:val="00F1297D"/>
    <w:rsid w:val="00F1343C"/>
    <w:rsid w:val="00F13965"/>
    <w:rsid w:val="00F139E2"/>
    <w:rsid w:val="00F1595B"/>
    <w:rsid w:val="00F16EAE"/>
    <w:rsid w:val="00F17756"/>
    <w:rsid w:val="00F17F1D"/>
    <w:rsid w:val="00F20EA3"/>
    <w:rsid w:val="00F212D4"/>
    <w:rsid w:val="00F21DAD"/>
    <w:rsid w:val="00F222D4"/>
    <w:rsid w:val="00F22A0D"/>
    <w:rsid w:val="00F237CF"/>
    <w:rsid w:val="00F239D5"/>
    <w:rsid w:val="00F24572"/>
    <w:rsid w:val="00F246BA"/>
    <w:rsid w:val="00F24CC9"/>
    <w:rsid w:val="00F25B59"/>
    <w:rsid w:val="00F261B4"/>
    <w:rsid w:val="00F2624B"/>
    <w:rsid w:val="00F26E2F"/>
    <w:rsid w:val="00F27379"/>
    <w:rsid w:val="00F2791B"/>
    <w:rsid w:val="00F30905"/>
    <w:rsid w:val="00F30E05"/>
    <w:rsid w:val="00F3192F"/>
    <w:rsid w:val="00F31C0E"/>
    <w:rsid w:val="00F31C33"/>
    <w:rsid w:val="00F3210C"/>
    <w:rsid w:val="00F32459"/>
    <w:rsid w:val="00F33776"/>
    <w:rsid w:val="00F3527D"/>
    <w:rsid w:val="00F36BF3"/>
    <w:rsid w:val="00F372F4"/>
    <w:rsid w:val="00F3778F"/>
    <w:rsid w:val="00F408B7"/>
    <w:rsid w:val="00F423B2"/>
    <w:rsid w:val="00F42D0B"/>
    <w:rsid w:val="00F430D7"/>
    <w:rsid w:val="00F434B2"/>
    <w:rsid w:val="00F43546"/>
    <w:rsid w:val="00F439CB"/>
    <w:rsid w:val="00F442F2"/>
    <w:rsid w:val="00F4438D"/>
    <w:rsid w:val="00F445CC"/>
    <w:rsid w:val="00F44C0C"/>
    <w:rsid w:val="00F451F9"/>
    <w:rsid w:val="00F4548C"/>
    <w:rsid w:val="00F45C9B"/>
    <w:rsid w:val="00F45E42"/>
    <w:rsid w:val="00F46611"/>
    <w:rsid w:val="00F47FA9"/>
    <w:rsid w:val="00F50A2C"/>
    <w:rsid w:val="00F52323"/>
    <w:rsid w:val="00F53FC5"/>
    <w:rsid w:val="00F54A77"/>
    <w:rsid w:val="00F54DF4"/>
    <w:rsid w:val="00F558BC"/>
    <w:rsid w:val="00F55F77"/>
    <w:rsid w:val="00F5615D"/>
    <w:rsid w:val="00F56A68"/>
    <w:rsid w:val="00F5779A"/>
    <w:rsid w:val="00F60700"/>
    <w:rsid w:val="00F60F7B"/>
    <w:rsid w:val="00F61910"/>
    <w:rsid w:val="00F61DE6"/>
    <w:rsid w:val="00F6247C"/>
    <w:rsid w:val="00F62881"/>
    <w:rsid w:val="00F62A49"/>
    <w:rsid w:val="00F62FE3"/>
    <w:rsid w:val="00F631D9"/>
    <w:rsid w:val="00F63316"/>
    <w:rsid w:val="00F65199"/>
    <w:rsid w:val="00F65B4D"/>
    <w:rsid w:val="00F6658D"/>
    <w:rsid w:val="00F66B81"/>
    <w:rsid w:val="00F711B9"/>
    <w:rsid w:val="00F71BB7"/>
    <w:rsid w:val="00F7265D"/>
    <w:rsid w:val="00F72BAB"/>
    <w:rsid w:val="00F72BE4"/>
    <w:rsid w:val="00F7322B"/>
    <w:rsid w:val="00F73A19"/>
    <w:rsid w:val="00F74C2E"/>
    <w:rsid w:val="00F7511B"/>
    <w:rsid w:val="00F75C7F"/>
    <w:rsid w:val="00F763FB"/>
    <w:rsid w:val="00F7657D"/>
    <w:rsid w:val="00F7671B"/>
    <w:rsid w:val="00F76CAC"/>
    <w:rsid w:val="00F76D8F"/>
    <w:rsid w:val="00F8003C"/>
    <w:rsid w:val="00F816F4"/>
    <w:rsid w:val="00F81CCB"/>
    <w:rsid w:val="00F8396D"/>
    <w:rsid w:val="00F83B77"/>
    <w:rsid w:val="00F842A0"/>
    <w:rsid w:val="00F84335"/>
    <w:rsid w:val="00F848E3"/>
    <w:rsid w:val="00F85BCA"/>
    <w:rsid w:val="00F86942"/>
    <w:rsid w:val="00F87C67"/>
    <w:rsid w:val="00F87C87"/>
    <w:rsid w:val="00F90306"/>
    <w:rsid w:val="00F906BB"/>
    <w:rsid w:val="00F91EAA"/>
    <w:rsid w:val="00F9238A"/>
    <w:rsid w:val="00F94444"/>
    <w:rsid w:val="00F9488B"/>
    <w:rsid w:val="00F948DC"/>
    <w:rsid w:val="00F94AE3"/>
    <w:rsid w:val="00F959C0"/>
    <w:rsid w:val="00F95F15"/>
    <w:rsid w:val="00F9697E"/>
    <w:rsid w:val="00F969BF"/>
    <w:rsid w:val="00F96A83"/>
    <w:rsid w:val="00F96D36"/>
    <w:rsid w:val="00F97346"/>
    <w:rsid w:val="00F97955"/>
    <w:rsid w:val="00FA0B0D"/>
    <w:rsid w:val="00FA123E"/>
    <w:rsid w:val="00FA14E2"/>
    <w:rsid w:val="00FA1FC1"/>
    <w:rsid w:val="00FA2332"/>
    <w:rsid w:val="00FA27E7"/>
    <w:rsid w:val="00FA43FF"/>
    <w:rsid w:val="00FA4EAC"/>
    <w:rsid w:val="00FA5BF7"/>
    <w:rsid w:val="00FA6B4A"/>
    <w:rsid w:val="00FA720E"/>
    <w:rsid w:val="00FA7B94"/>
    <w:rsid w:val="00FA7FB3"/>
    <w:rsid w:val="00FB0E01"/>
    <w:rsid w:val="00FB200F"/>
    <w:rsid w:val="00FB2F25"/>
    <w:rsid w:val="00FB3655"/>
    <w:rsid w:val="00FB36DF"/>
    <w:rsid w:val="00FB3AA6"/>
    <w:rsid w:val="00FB4890"/>
    <w:rsid w:val="00FB4948"/>
    <w:rsid w:val="00FB5319"/>
    <w:rsid w:val="00FB601F"/>
    <w:rsid w:val="00FB6E97"/>
    <w:rsid w:val="00FC0ECE"/>
    <w:rsid w:val="00FC1820"/>
    <w:rsid w:val="00FC282F"/>
    <w:rsid w:val="00FC2F45"/>
    <w:rsid w:val="00FC3C4D"/>
    <w:rsid w:val="00FC5258"/>
    <w:rsid w:val="00FC5B46"/>
    <w:rsid w:val="00FC5EB4"/>
    <w:rsid w:val="00FC6844"/>
    <w:rsid w:val="00FC7206"/>
    <w:rsid w:val="00FD1EBF"/>
    <w:rsid w:val="00FD2C12"/>
    <w:rsid w:val="00FD2FBB"/>
    <w:rsid w:val="00FD364A"/>
    <w:rsid w:val="00FD3FAD"/>
    <w:rsid w:val="00FD4159"/>
    <w:rsid w:val="00FD4E1C"/>
    <w:rsid w:val="00FD5476"/>
    <w:rsid w:val="00FD584F"/>
    <w:rsid w:val="00FD631C"/>
    <w:rsid w:val="00FD65E7"/>
    <w:rsid w:val="00FD65EB"/>
    <w:rsid w:val="00FE03FE"/>
    <w:rsid w:val="00FE0763"/>
    <w:rsid w:val="00FE0C49"/>
    <w:rsid w:val="00FE1C9B"/>
    <w:rsid w:val="00FE1F6C"/>
    <w:rsid w:val="00FE3914"/>
    <w:rsid w:val="00FE457A"/>
    <w:rsid w:val="00FE4752"/>
    <w:rsid w:val="00FE5433"/>
    <w:rsid w:val="00FE548C"/>
    <w:rsid w:val="00FE5662"/>
    <w:rsid w:val="00FE6806"/>
    <w:rsid w:val="00FE68D1"/>
    <w:rsid w:val="00FE6BAC"/>
    <w:rsid w:val="00FE7B53"/>
    <w:rsid w:val="00FF0146"/>
    <w:rsid w:val="00FF0DCF"/>
    <w:rsid w:val="00FF1147"/>
    <w:rsid w:val="00FF1CE6"/>
    <w:rsid w:val="00FF2CEA"/>
    <w:rsid w:val="00FF37ED"/>
    <w:rsid w:val="00FF3A6C"/>
    <w:rsid w:val="00FF40AF"/>
    <w:rsid w:val="00FF4C73"/>
    <w:rsid w:val="00FF4DAC"/>
    <w:rsid w:val="00FF606A"/>
    <w:rsid w:val="01308A50"/>
    <w:rsid w:val="0134E1B3"/>
    <w:rsid w:val="01384A3E"/>
    <w:rsid w:val="013C98A9"/>
    <w:rsid w:val="013E0546"/>
    <w:rsid w:val="014940F5"/>
    <w:rsid w:val="0186A9D5"/>
    <w:rsid w:val="018E4059"/>
    <w:rsid w:val="01BA56EE"/>
    <w:rsid w:val="01BCA202"/>
    <w:rsid w:val="01C1B8BF"/>
    <w:rsid w:val="01C3E688"/>
    <w:rsid w:val="01F3F311"/>
    <w:rsid w:val="021DF219"/>
    <w:rsid w:val="021F19A9"/>
    <w:rsid w:val="0225B86F"/>
    <w:rsid w:val="0225CC58"/>
    <w:rsid w:val="02390416"/>
    <w:rsid w:val="0240735A"/>
    <w:rsid w:val="0244BD9A"/>
    <w:rsid w:val="0247095A"/>
    <w:rsid w:val="0255776F"/>
    <w:rsid w:val="02A2E89E"/>
    <w:rsid w:val="02C5CDB1"/>
    <w:rsid w:val="02C7362B"/>
    <w:rsid w:val="03444234"/>
    <w:rsid w:val="035D9C67"/>
    <w:rsid w:val="0363B45B"/>
    <w:rsid w:val="03ACBCDD"/>
    <w:rsid w:val="03CB0D53"/>
    <w:rsid w:val="03FD25D2"/>
    <w:rsid w:val="04048D7A"/>
    <w:rsid w:val="04188CCE"/>
    <w:rsid w:val="04373792"/>
    <w:rsid w:val="043EE7ED"/>
    <w:rsid w:val="044685C7"/>
    <w:rsid w:val="047D4D76"/>
    <w:rsid w:val="04A2A38A"/>
    <w:rsid w:val="04AD20C6"/>
    <w:rsid w:val="04B02BB5"/>
    <w:rsid w:val="04C96E04"/>
    <w:rsid w:val="05002B5E"/>
    <w:rsid w:val="050D1017"/>
    <w:rsid w:val="050EFBC2"/>
    <w:rsid w:val="05215FD0"/>
    <w:rsid w:val="052F40A8"/>
    <w:rsid w:val="05341FC9"/>
    <w:rsid w:val="0543D57E"/>
    <w:rsid w:val="056A97EB"/>
    <w:rsid w:val="0575286E"/>
    <w:rsid w:val="057B2803"/>
    <w:rsid w:val="05902ACF"/>
    <w:rsid w:val="05AF0280"/>
    <w:rsid w:val="05D30B3F"/>
    <w:rsid w:val="05E2C4E6"/>
    <w:rsid w:val="05F755CC"/>
    <w:rsid w:val="05FC3979"/>
    <w:rsid w:val="0608E7CE"/>
    <w:rsid w:val="060CE040"/>
    <w:rsid w:val="060EE139"/>
    <w:rsid w:val="0658DB66"/>
    <w:rsid w:val="065E1F8B"/>
    <w:rsid w:val="06AF080D"/>
    <w:rsid w:val="06D183ED"/>
    <w:rsid w:val="06EFFD0B"/>
    <w:rsid w:val="06FE7671"/>
    <w:rsid w:val="0720E17F"/>
    <w:rsid w:val="074A34FF"/>
    <w:rsid w:val="075748C5"/>
    <w:rsid w:val="07577F31"/>
    <w:rsid w:val="075A342B"/>
    <w:rsid w:val="0763FB3E"/>
    <w:rsid w:val="07658E44"/>
    <w:rsid w:val="079C3F4A"/>
    <w:rsid w:val="07B095A3"/>
    <w:rsid w:val="08350FC8"/>
    <w:rsid w:val="085D7515"/>
    <w:rsid w:val="089C618C"/>
    <w:rsid w:val="08B212BE"/>
    <w:rsid w:val="08B9D5CF"/>
    <w:rsid w:val="08BDB584"/>
    <w:rsid w:val="08C64C8A"/>
    <w:rsid w:val="08CDB014"/>
    <w:rsid w:val="08DADE54"/>
    <w:rsid w:val="08DFBE1E"/>
    <w:rsid w:val="08EB52E9"/>
    <w:rsid w:val="08FB05B1"/>
    <w:rsid w:val="09007BDE"/>
    <w:rsid w:val="091F73A8"/>
    <w:rsid w:val="091FE2E7"/>
    <w:rsid w:val="094DA12E"/>
    <w:rsid w:val="095940A9"/>
    <w:rsid w:val="0962638E"/>
    <w:rsid w:val="096866A6"/>
    <w:rsid w:val="097E9968"/>
    <w:rsid w:val="09D4E89D"/>
    <w:rsid w:val="09DAE365"/>
    <w:rsid w:val="0A0C8E16"/>
    <w:rsid w:val="0A1AFBDD"/>
    <w:rsid w:val="0A2054DE"/>
    <w:rsid w:val="0A2DC6BB"/>
    <w:rsid w:val="0A4CBEFE"/>
    <w:rsid w:val="0A5F24F7"/>
    <w:rsid w:val="0A85FEF2"/>
    <w:rsid w:val="0A89AA51"/>
    <w:rsid w:val="0AB04F24"/>
    <w:rsid w:val="0ABA01F0"/>
    <w:rsid w:val="0AD12F93"/>
    <w:rsid w:val="0AD81FFF"/>
    <w:rsid w:val="0AEDBDEA"/>
    <w:rsid w:val="0AF9D08E"/>
    <w:rsid w:val="0AFA1E72"/>
    <w:rsid w:val="0B040113"/>
    <w:rsid w:val="0B14A1A1"/>
    <w:rsid w:val="0B7BCE7D"/>
    <w:rsid w:val="0B8B24F5"/>
    <w:rsid w:val="0B9395B1"/>
    <w:rsid w:val="0BA4741B"/>
    <w:rsid w:val="0BB50A5A"/>
    <w:rsid w:val="0BCA3BDC"/>
    <w:rsid w:val="0BF13B64"/>
    <w:rsid w:val="0BFDB3B3"/>
    <w:rsid w:val="0C012565"/>
    <w:rsid w:val="0C095360"/>
    <w:rsid w:val="0C8785B4"/>
    <w:rsid w:val="0CA095C1"/>
    <w:rsid w:val="0CB54BCA"/>
    <w:rsid w:val="0CC12309"/>
    <w:rsid w:val="0CE498B5"/>
    <w:rsid w:val="0CE6C80F"/>
    <w:rsid w:val="0CFF2C70"/>
    <w:rsid w:val="0D31E1D1"/>
    <w:rsid w:val="0D3B5992"/>
    <w:rsid w:val="0D46E5E6"/>
    <w:rsid w:val="0D4D5B23"/>
    <w:rsid w:val="0D4FEE1A"/>
    <w:rsid w:val="0D52301A"/>
    <w:rsid w:val="0D63A5A0"/>
    <w:rsid w:val="0DCACD16"/>
    <w:rsid w:val="0E102775"/>
    <w:rsid w:val="0E2C1DB7"/>
    <w:rsid w:val="0E4349F3"/>
    <w:rsid w:val="0E475B06"/>
    <w:rsid w:val="0E51A5F3"/>
    <w:rsid w:val="0E5AE031"/>
    <w:rsid w:val="0E6358A3"/>
    <w:rsid w:val="0E6B005A"/>
    <w:rsid w:val="0E728E04"/>
    <w:rsid w:val="0E819806"/>
    <w:rsid w:val="0E8F960A"/>
    <w:rsid w:val="0E9954D5"/>
    <w:rsid w:val="0EAF19B9"/>
    <w:rsid w:val="0EE717ED"/>
    <w:rsid w:val="0F09F24D"/>
    <w:rsid w:val="0F110776"/>
    <w:rsid w:val="0F3DE03B"/>
    <w:rsid w:val="0F654E17"/>
    <w:rsid w:val="0F6A6E7E"/>
    <w:rsid w:val="0F8E28D2"/>
    <w:rsid w:val="0F909A23"/>
    <w:rsid w:val="0F9315E2"/>
    <w:rsid w:val="0F95EAC8"/>
    <w:rsid w:val="0F962DB4"/>
    <w:rsid w:val="0F97CD4E"/>
    <w:rsid w:val="0F9E3523"/>
    <w:rsid w:val="0FBA0BD0"/>
    <w:rsid w:val="0FF8C3CB"/>
    <w:rsid w:val="10024F7C"/>
    <w:rsid w:val="1022D014"/>
    <w:rsid w:val="1040A6C9"/>
    <w:rsid w:val="1043DE00"/>
    <w:rsid w:val="10716C2D"/>
    <w:rsid w:val="109AF4C2"/>
    <w:rsid w:val="10C67D7C"/>
    <w:rsid w:val="10C72997"/>
    <w:rsid w:val="10C94EE4"/>
    <w:rsid w:val="10CD36CA"/>
    <w:rsid w:val="10FA2B5F"/>
    <w:rsid w:val="10FF1326"/>
    <w:rsid w:val="1101841A"/>
    <w:rsid w:val="11184E97"/>
    <w:rsid w:val="11210A22"/>
    <w:rsid w:val="113FB423"/>
    <w:rsid w:val="11465133"/>
    <w:rsid w:val="116D2353"/>
    <w:rsid w:val="11844DC0"/>
    <w:rsid w:val="11B7408A"/>
    <w:rsid w:val="11CE3675"/>
    <w:rsid w:val="11D87ED4"/>
    <w:rsid w:val="11DC1FA0"/>
    <w:rsid w:val="11E10B4B"/>
    <w:rsid w:val="11FF69CA"/>
    <w:rsid w:val="1200CAF5"/>
    <w:rsid w:val="120E489C"/>
    <w:rsid w:val="1223E089"/>
    <w:rsid w:val="1233C627"/>
    <w:rsid w:val="123BEC9A"/>
    <w:rsid w:val="1276C836"/>
    <w:rsid w:val="127ED691"/>
    <w:rsid w:val="12825B1E"/>
    <w:rsid w:val="12937B74"/>
    <w:rsid w:val="12A6A554"/>
    <w:rsid w:val="12BD6CA5"/>
    <w:rsid w:val="12D3EEDC"/>
    <w:rsid w:val="12DE7072"/>
    <w:rsid w:val="13045F85"/>
    <w:rsid w:val="13106B9D"/>
    <w:rsid w:val="1324B1A8"/>
    <w:rsid w:val="133131BA"/>
    <w:rsid w:val="13433760"/>
    <w:rsid w:val="1346B99D"/>
    <w:rsid w:val="13545A07"/>
    <w:rsid w:val="135F0DF3"/>
    <w:rsid w:val="1374DE94"/>
    <w:rsid w:val="1392124F"/>
    <w:rsid w:val="13A57A1D"/>
    <w:rsid w:val="13A5ED56"/>
    <w:rsid w:val="13AB8BF9"/>
    <w:rsid w:val="13AF7836"/>
    <w:rsid w:val="13B0CF9A"/>
    <w:rsid w:val="13D902BA"/>
    <w:rsid w:val="13E7D56E"/>
    <w:rsid w:val="13F4233E"/>
    <w:rsid w:val="140BACD9"/>
    <w:rsid w:val="1439EE2A"/>
    <w:rsid w:val="147D6356"/>
    <w:rsid w:val="149C3B5B"/>
    <w:rsid w:val="14AC01BD"/>
    <w:rsid w:val="14B89BEB"/>
    <w:rsid w:val="14CDFE3A"/>
    <w:rsid w:val="14CE558E"/>
    <w:rsid w:val="14F4D839"/>
    <w:rsid w:val="14F6FA3A"/>
    <w:rsid w:val="15174B47"/>
    <w:rsid w:val="15333E6D"/>
    <w:rsid w:val="1536CC98"/>
    <w:rsid w:val="15389300"/>
    <w:rsid w:val="153BBE24"/>
    <w:rsid w:val="154D6BC8"/>
    <w:rsid w:val="1552492B"/>
    <w:rsid w:val="155422DA"/>
    <w:rsid w:val="156662BC"/>
    <w:rsid w:val="15766756"/>
    <w:rsid w:val="158FB651"/>
    <w:rsid w:val="15C3EC3C"/>
    <w:rsid w:val="15EBC0FF"/>
    <w:rsid w:val="15F1DD6B"/>
    <w:rsid w:val="15F67B85"/>
    <w:rsid w:val="15FABC3B"/>
    <w:rsid w:val="15FD6A56"/>
    <w:rsid w:val="16096B79"/>
    <w:rsid w:val="167E319B"/>
    <w:rsid w:val="1693B9E1"/>
    <w:rsid w:val="169C4BD9"/>
    <w:rsid w:val="16A7BDC1"/>
    <w:rsid w:val="16C424A9"/>
    <w:rsid w:val="16C81FBD"/>
    <w:rsid w:val="16D9140E"/>
    <w:rsid w:val="16F5FF6C"/>
    <w:rsid w:val="171B7C0A"/>
    <w:rsid w:val="171FBDDC"/>
    <w:rsid w:val="173B1148"/>
    <w:rsid w:val="1753B5F7"/>
    <w:rsid w:val="1754617E"/>
    <w:rsid w:val="1770F774"/>
    <w:rsid w:val="177D7786"/>
    <w:rsid w:val="1780073C"/>
    <w:rsid w:val="1785FC84"/>
    <w:rsid w:val="179ADCE6"/>
    <w:rsid w:val="17A5799E"/>
    <w:rsid w:val="17BA1D43"/>
    <w:rsid w:val="17BBB0DA"/>
    <w:rsid w:val="17DFA2BD"/>
    <w:rsid w:val="18001505"/>
    <w:rsid w:val="180B1619"/>
    <w:rsid w:val="18295AAD"/>
    <w:rsid w:val="183BEACA"/>
    <w:rsid w:val="183D4C8B"/>
    <w:rsid w:val="184BF7AC"/>
    <w:rsid w:val="18697B0D"/>
    <w:rsid w:val="188210A9"/>
    <w:rsid w:val="189D5D3C"/>
    <w:rsid w:val="18B7AAD3"/>
    <w:rsid w:val="18CBE8AC"/>
    <w:rsid w:val="18DE7046"/>
    <w:rsid w:val="1913D7CB"/>
    <w:rsid w:val="192A82BE"/>
    <w:rsid w:val="1933ED3A"/>
    <w:rsid w:val="19350B18"/>
    <w:rsid w:val="19561F7A"/>
    <w:rsid w:val="19ACA13D"/>
    <w:rsid w:val="19BBEA89"/>
    <w:rsid w:val="19DA190B"/>
    <w:rsid w:val="19DE0149"/>
    <w:rsid w:val="19E8170F"/>
    <w:rsid w:val="19EABBC3"/>
    <w:rsid w:val="19EADBF4"/>
    <w:rsid w:val="19F1072F"/>
    <w:rsid w:val="1A0FF1A8"/>
    <w:rsid w:val="1A10182D"/>
    <w:rsid w:val="1A1192CE"/>
    <w:rsid w:val="1A1FA772"/>
    <w:rsid w:val="1A305FFA"/>
    <w:rsid w:val="1A52195F"/>
    <w:rsid w:val="1A6738AF"/>
    <w:rsid w:val="1AA3BE6E"/>
    <w:rsid w:val="1AA6C72E"/>
    <w:rsid w:val="1AA8CB07"/>
    <w:rsid w:val="1ABCFD76"/>
    <w:rsid w:val="1AFEC9FC"/>
    <w:rsid w:val="1B005FF7"/>
    <w:rsid w:val="1B221AFD"/>
    <w:rsid w:val="1B33D8F4"/>
    <w:rsid w:val="1B448B34"/>
    <w:rsid w:val="1B51AC75"/>
    <w:rsid w:val="1BC21B10"/>
    <w:rsid w:val="1C43FE65"/>
    <w:rsid w:val="1C5654F5"/>
    <w:rsid w:val="1C58772C"/>
    <w:rsid w:val="1C59D24E"/>
    <w:rsid w:val="1C720DD9"/>
    <w:rsid w:val="1C775A66"/>
    <w:rsid w:val="1C7ECD73"/>
    <w:rsid w:val="1C89B59D"/>
    <w:rsid w:val="1CAB494F"/>
    <w:rsid w:val="1CDD663D"/>
    <w:rsid w:val="1CF49782"/>
    <w:rsid w:val="1CF9E859"/>
    <w:rsid w:val="1D26B493"/>
    <w:rsid w:val="1D4D78FB"/>
    <w:rsid w:val="1D63A8AF"/>
    <w:rsid w:val="1D8541D5"/>
    <w:rsid w:val="1D855C9B"/>
    <w:rsid w:val="1D8A7A50"/>
    <w:rsid w:val="1D8EDFC9"/>
    <w:rsid w:val="1D9BA7AB"/>
    <w:rsid w:val="1DB8984B"/>
    <w:rsid w:val="1DD39FAD"/>
    <w:rsid w:val="1DD74595"/>
    <w:rsid w:val="1DF4E699"/>
    <w:rsid w:val="1DF5A968"/>
    <w:rsid w:val="1DFC085B"/>
    <w:rsid w:val="1E163FA9"/>
    <w:rsid w:val="1E1791C4"/>
    <w:rsid w:val="1E252FE7"/>
    <w:rsid w:val="1E444DF5"/>
    <w:rsid w:val="1E568E1F"/>
    <w:rsid w:val="1E8A9EEC"/>
    <w:rsid w:val="1E91D21B"/>
    <w:rsid w:val="1E96D84B"/>
    <w:rsid w:val="1EAF154E"/>
    <w:rsid w:val="1ED58ECE"/>
    <w:rsid w:val="1F27E8BF"/>
    <w:rsid w:val="1F2F882D"/>
    <w:rsid w:val="1F39D222"/>
    <w:rsid w:val="1F678231"/>
    <w:rsid w:val="1F85E055"/>
    <w:rsid w:val="1F8EC109"/>
    <w:rsid w:val="1F917310"/>
    <w:rsid w:val="1F939E1F"/>
    <w:rsid w:val="1FB287F8"/>
    <w:rsid w:val="1FC489C2"/>
    <w:rsid w:val="1FE12FED"/>
    <w:rsid w:val="1FE18850"/>
    <w:rsid w:val="1FE4B34F"/>
    <w:rsid w:val="1FE6113F"/>
    <w:rsid w:val="1FFBD95D"/>
    <w:rsid w:val="2016CECA"/>
    <w:rsid w:val="2021ECB3"/>
    <w:rsid w:val="207792B8"/>
    <w:rsid w:val="20858505"/>
    <w:rsid w:val="20915073"/>
    <w:rsid w:val="20BDB784"/>
    <w:rsid w:val="20C4E95F"/>
    <w:rsid w:val="20E14A8E"/>
    <w:rsid w:val="210B5A05"/>
    <w:rsid w:val="2142FA96"/>
    <w:rsid w:val="2143DB1D"/>
    <w:rsid w:val="215C0486"/>
    <w:rsid w:val="2165F83D"/>
    <w:rsid w:val="2174D59E"/>
    <w:rsid w:val="219B341A"/>
    <w:rsid w:val="21A2FE67"/>
    <w:rsid w:val="21B84A96"/>
    <w:rsid w:val="21EF3636"/>
    <w:rsid w:val="220E27C0"/>
    <w:rsid w:val="223B2015"/>
    <w:rsid w:val="224F04B9"/>
    <w:rsid w:val="2274BA36"/>
    <w:rsid w:val="22A1DA68"/>
    <w:rsid w:val="22A744FB"/>
    <w:rsid w:val="22C53F02"/>
    <w:rsid w:val="22CEB6A7"/>
    <w:rsid w:val="22D068E5"/>
    <w:rsid w:val="22D7277B"/>
    <w:rsid w:val="22E8A041"/>
    <w:rsid w:val="23069A91"/>
    <w:rsid w:val="2324D53E"/>
    <w:rsid w:val="23280704"/>
    <w:rsid w:val="2328B073"/>
    <w:rsid w:val="232FC39C"/>
    <w:rsid w:val="23347C7E"/>
    <w:rsid w:val="2361FE31"/>
    <w:rsid w:val="236EE560"/>
    <w:rsid w:val="237C0323"/>
    <w:rsid w:val="237E71B7"/>
    <w:rsid w:val="238999DD"/>
    <w:rsid w:val="239795A0"/>
    <w:rsid w:val="23ADF8D3"/>
    <w:rsid w:val="23DE8167"/>
    <w:rsid w:val="23EAFF59"/>
    <w:rsid w:val="23F57F78"/>
    <w:rsid w:val="24097618"/>
    <w:rsid w:val="24154BAE"/>
    <w:rsid w:val="242E740B"/>
    <w:rsid w:val="246222F0"/>
    <w:rsid w:val="246B175D"/>
    <w:rsid w:val="2477BDBF"/>
    <w:rsid w:val="248928B6"/>
    <w:rsid w:val="24ABF48C"/>
    <w:rsid w:val="24D576E3"/>
    <w:rsid w:val="24D6161B"/>
    <w:rsid w:val="24D879B7"/>
    <w:rsid w:val="24E36D2A"/>
    <w:rsid w:val="24EA3367"/>
    <w:rsid w:val="2512FAE0"/>
    <w:rsid w:val="251318BF"/>
    <w:rsid w:val="25325C0A"/>
    <w:rsid w:val="253B50E4"/>
    <w:rsid w:val="255B36DC"/>
    <w:rsid w:val="25618FD0"/>
    <w:rsid w:val="259182AA"/>
    <w:rsid w:val="2596ACAE"/>
    <w:rsid w:val="259726DB"/>
    <w:rsid w:val="259A06AD"/>
    <w:rsid w:val="25E23E0C"/>
    <w:rsid w:val="25E69018"/>
    <w:rsid w:val="260D3E96"/>
    <w:rsid w:val="261BB841"/>
    <w:rsid w:val="2623039D"/>
    <w:rsid w:val="2647EDF3"/>
    <w:rsid w:val="2650ACEE"/>
    <w:rsid w:val="2657A9B1"/>
    <w:rsid w:val="2669BE33"/>
    <w:rsid w:val="267B4C92"/>
    <w:rsid w:val="26A54500"/>
    <w:rsid w:val="26C61844"/>
    <w:rsid w:val="26FD1CD3"/>
    <w:rsid w:val="276614CD"/>
    <w:rsid w:val="2794976F"/>
    <w:rsid w:val="27B8EC49"/>
    <w:rsid w:val="28359FC7"/>
    <w:rsid w:val="284C0700"/>
    <w:rsid w:val="285A1FC1"/>
    <w:rsid w:val="2878F835"/>
    <w:rsid w:val="28794A99"/>
    <w:rsid w:val="28862F53"/>
    <w:rsid w:val="288EA190"/>
    <w:rsid w:val="28953383"/>
    <w:rsid w:val="28A6154B"/>
    <w:rsid w:val="28BE731C"/>
    <w:rsid w:val="28C0445F"/>
    <w:rsid w:val="28C33AA7"/>
    <w:rsid w:val="29191C45"/>
    <w:rsid w:val="291AD85C"/>
    <w:rsid w:val="29272E29"/>
    <w:rsid w:val="297F445F"/>
    <w:rsid w:val="2997838D"/>
    <w:rsid w:val="29A366B4"/>
    <w:rsid w:val="29E35E18"/>
    <w:rsid w:val="29E3CD0D"/>
    <w:rsid w:val="2A0D2E70"/>
    <w:rsid w:val="2A236423"/>
    <w:rsid w:val="2A2526E2"/>
    <w:rsid w:val="2A33F16C"/>
    <w:rsid w:val="2A572E86"/>
    <w:rsid w:val="2A6EF61E"/>
    <w:rsid w:val="2A7EBD3F"/>
    <w:rsid w:val="2A800D78"/>
    <w:rsid w:val="2A86D6E4"/>
    <w:rsid w:val="2ABA65E2"/>
    <w:rsid w:val="2ADB02DC"/>
    <w:rsid w:val="2AF6EC46"/>
    <w:rsid w:val="2AFDAB02"/>
    <w:rsid w:val="2B1A7D6C"/>
    <w:rsid w:val="2B273B12"/>
    <w:rsid w:val="2B2D249C"/>
    <w:rsid w:val="2B31CD30"/>
    <w:rsid w:val="2B7B0434"/>
    <w:rsid w:val="2B895246"/>
    <w:rsid w:val="2B8B75BE"/>
    <w:rsid w:val="2B9259CA"/>
    <w:rsid w:val="2B975E58"/>
    <w:rsid w:val="2B99A8F1"/>
    <w:rsid w:val="2BAC25FF"/>
    <w:rsid w:val="2BB96F5F"/>
    <w:rsid w:val="2BBDD007"/>
    <w:rsid w:val="2BD46A39"/>
    <w:rsid w:val="2BDF8793"/>
    <w:rsid w:val="2BE2D85C"/>
    <w:rsid w:val="2BEE7793"/>
    <w:rsid w:val="2BFB4D6B"/>
    <w:rsid w:val="2C0194A9"/>
    <w:rsid w:val="2C2AE56C"/>
    <w:rsid w:val="2C2BC877"/>
    <w:rsid w:val="2C58F8CA"/>
    <w:rsid w:val="2C6182B1"/>
    <w:rsid w:val="2C7D95F0"/>
    <w:rsid w:val="2C87204F"/>
    <w:rsid w:val="2C8A5702"/>
    <w:rsid w:val="2CA777B0"/>
    <w:rsid w:val="2CE7883D"/>
    <w:rsid w:val="2D000197"/>
    <w:rsid w:val="2D539C2F"/>
    <w:rsid w:val="2D59D347"/>
    <w:rsid w:val="2D6E40D4"/>
    <w:rsid w:val="2D770DD7"/>
    <w:rsid w:val="2D79EC10"/>
    <w:rsid w:val="2D8DE96E"/>
    <w:rsid w:val="2DC86321"/>
    <w:rsid w:val="2DD74113"/>
    <w:rsid w:val="2DE0F406"/>
    <w:rsid w:val="2DEF450D"/>
    <w:rsid w:val="2E019AFE"/>
    <w:rsid w:val="2E3DF266"/>
    <w:rsid w:val="2E3EEFF1"/>
    <w:rsid w:val="2E5421FF"/>
    <w:rsid w:val="2E587CD4"/>
    <w:rsid w:val="2E6BB327"/>
    <w:rsid w:val="2E9A6616"/>
    <w:rsid w:val="2EA3C800"/>
    <w:rsid w:val="2EA72E51"/>
    <w:rsid w:val="2EB930BC"/>
    <w:rsid w:val="2EBAC453"/>
    <w:rsid w:val="2EC0F68F"/>
    <w:rsid w:val="2EC8D176"/>
    <w:rsid w:val="2EE88C1E"/>
    <w:rsid w:val="2EF174C8"/>
    <w:rsid w:val="2F3B8111"/>
    <w:rsid w:val="2F605E44"/>
    <w:rsid w:val="2F65EBFD"/>
    <w:rsid w:val="2F6DE675"/>
    <w:rsid w:val="2F78D2F0"/>
    <w:rsid w:val="2F825312"/>
    <w:rsid w:val="2F8F7FBC"/>
    <w:rsid w:val="2F91885E"/>
    <w:rsid w:val="2FB09962"/>
    <w:rsid w:val="2FBD6538"/>
    <w:rsid w:val="2FFB6560"/>
    <w:rsid w:val="3010E9ED"/>
    <w:rsid w:val="3013315C"/>
    <w:rsid w:val="3048E5B2"/>
    <w:rsid w:val="3064B476"/>
    <w:rsid w:val="3083F7D8"/>
    <w:rsid w:val="30A87E10"/>
    <w:rsid w:val="30B74E4E"/>
    <w:rsid w:val="30C1539C"/>
    <w:rsid w:val="3107937B"/>
    <w:rsid w:val="311ACA6F"/>
    <w:rsid w:val="3125C76B"/>
    <w:rsid w:val="31293EC8"/>
    <w:rsid w:val="313A9E9D"/>
    <w:rsid w:val="313AC6AE"/>
    <w:rsid w:val="313DD795"/>
    <w:rsid w:val="3145AA12"/>
    <w:rsid w:val="316506C8"/>
    <w:rsid w:val="317870D2"/>
    <w:rsid w:val="31873517"/>
    <w:rsid w:val="318D8ECD"/>
    <w:rsid w:val="31C22D23"/>
    <w:rsid w:val="321312D6"/>
    <w:rsid w:val="3245CB75"/>
    <w:rsid w:val="325F76FF"/>
    <w:rsid w:val="3280A062"/>
    <w:rsid w:val="3286D02F"/>
    <w:rsid w:val="328B958C"/>
    <w:rsid w:val="32FE40FF"/>
    <w:rsid w:val="330F8633"/>
    <w:rsid w:val="33210031"/>
    <w:rsid w:val="33222604"/>
    <w:rsid w:val="3347B63C"/>
    <w:rsid w:val="33882FC4"/>
    <w:rsid w:val="33FA359A"/>
    <w:rsid w:val="34260BE0"/>
    <w:rsid w:val="343664B1"/>
    <w:rsid w:val="343D3D6C"/>
    <w:rsid w:val="34654897"/>
    <w:rsid w:val="3473E4C0"/>
    <w:rsid w:val="3482496A"/>
    <w:rsid w:val="348D9E15"/>
    <w:rsid w:val="349457AE"/>
    <w:rsid w:val="34B7D3C6"/>
    <w:rsid w:val="34D2D7F2"/>
    <w:rsid w:val="34DEE8C5"/>
    <w:rsid w:val="35149D1B"/>
    <w:rsid w:val="3519F9F0"/>
    <w:rsid w:val="358433AC"/>
    <w:rsid w:val="3586D2DF"/>
    <w:rsid w:val="35962BEB"/>
    <w:rsid w:val="35A79597"/>
    <w:rsid w:val="35E52017"/>
    <w:rsid w:val="3619A00C"/>
    <w:rsid w:val="36278655"/>
    <w:rsid w:val="362BCD37"/>
    <w:rsid w:val="3633FBCF"/>
    <w:rsid w:val="3645D10F"/>
    <w:rsid w:val="364CEDD8"/>
    <w:rsid w:val="366376BB"/>
    <w:rsid w:val="36686335"/>
    <w:rsid w:val="36771985"/>
    <w:rsid w:val="367A2CCC"/>
    <w:rsid w:val="368D66B6"/>
    <w:rsid w:val="36D7DB58"/>
    <w:rsid w:val="36E17D4F"/>
    <w:rsid w:val="3711ABD6"/>
    <w:rsid w:val="371287DC"/>
    <w:rsid w:val="372068B4"/>
    <w:rsid w:val="37275A1B"/>
    <w:rsid w:val="372A27C0"/>
    <w:rsid w:val="37496B22"/>
    <w:rsid w:val="375C456C"/>
    <w:rsid w:val="375ED3DE"/>
    <w:rsid w:val="377DF034"/>
    <w:rsid w:val="37951F99"/>
    <w:rsid w:val="379C7CBB"/>
    <w:rsid w:val="37B44774"/>
    <w:rsid w:val="37C04897"/>
    <w:rsid w:val="37C460CD"/>
    <w:rsid w:val="37C5824B"/>
    <w:rsid w:val="37E68366"/>
    <w:rsid w:val="37EC7505"/>
    <w:rsid w:val="37EE5162"/>
    <w:rsid w:val="37FD220C"/>
    <w:rsid w:val="380ECED2"/>
    <w:rsid w:val="381D4722"/>
    <w:rsid w:val="383820B1"/>
    <w:rsid w:val="383FBDCB"/>
    <w:rsid w:val="38A5F166"/>
    <w:rsid w:val="38A80A67"/>
    <w:rsid w:val="38D28BA4"/>
    <w:rsid w:val="38F15065"/>
    <w:rsid w:val="3906F72F"/>
    <w:rsid w:val="390AB29C"/>
    <w:rsid w:val="39130253"/>
    <w:rsid w:val="3917C76D"/>
    <w:rsid w:val="393A48F1"/>
    <w:rsid w:val="39A2CD32"/>
    <w:rsid w:val="39A3174F"/>
    <w:rsid w:val="3A002C30"/>
    <w:rsid w:val="3A1A35C4"/>
    <w:rsid w:val="3A29EAD2"/>
    <w:rsid w:val="3A2C16B7"/>
    <w:rsid w:val="3A3CA5A6"/>
    <w:rsid w:val="3A607724"/>
    <w:rsid w:val="3A6903B8"/>
    <w:rsid w:val="3A821103"/>
    <w:rsid w:val="3A827D60"/>
    <w:rsid w:val="3A888289"/>
    <w:rsid w:val="3AA0D36C"/>
    <w:rsid w:val="3AB1D2A4"/>
    <w:rsid w:val="3AD25C5F"/>
    <w:rsid w:val="3AE9DCDD"/>
    <w:rsid w:val="3AF52CDA"/>
    <w:rsid w:val="3AFB8458"/>
    <w:rsid w:val="3AFF3A4F"/>
    <w:rsid w:val="3AFFA6C6"/>
    <w:rsid w:val="3B0DC6E1"/>
    <w:rsid w:val="3B0F012D"/>
    <w:rsid w:val="3B29B0CA"/>
    <w:rsid w:val="3BCCB639"/>
    <w:rsid w:val="3BEABE5C"/>
    <w:rsid w:val="3BF6D9C7"/>
    <w:rsid w:val="3BFC3292"/>
    <w:rsid w:val="3C3B393E"/>
    <w:rsid w:val="3C5902CF"/>
    <w:rsid w:val="3C76DC00"/>
    <w:rsid w:val="3CAA6BAE"/>
    <w:rsid w:val="3CC1AF3E"/>
    <w:rsid w:val="3CDEB317"/>
    <w:rsid w:val="3CF36785"/>
    <w:rsid w:val="3D251501"/>
    <w:rsid w:val="3D4BFD9B"/>
    <w:rsid w:val="3D4D9194"/>
    <w:rsid w:val="3D517696"/>
    <w:rsid w:val="3D6D3DBA"/>
    <w:rsid w:val="3D8392CD"/>
    <w:rsid w:val="3DA56D47"/>
    <w:rsid w:val="3DB035A4"/>
    <w:rsid w:val="3DD179F9"/>
    <w:rsid w:val="3DDA9574"/>
    <w:rsid w:val="3DFB0662"/>
    <w:rsid w:val="3DFB7886"/>
    <w:rsid w:val="3E11C8B7"/>
    <w:rsid w:val="3E5FF788"/>
    <w:rsid w:val="3E73B2A4"/>
    <w:rsid w:val="3E8EF428"/>
    <w:rsid w:val="3E98938E"/>
    <w:rsid w:val="3EB0078D"/>
    <w:rsid w:val="3EBCEABF"/>
    <w:rsid w:val="3EC6557A"/>
    <w:rsid w:val="3EF52FC6"/>
    <w:rsid w:val="3EF5619C"/>
    <w:rsid w:val="3F1A5307"/>
    <w:rsid w:val="3F39124B"/>
    <w:rsid w:val="3F3E2113"/>
    <w:rsid w:val="3F453430"/>
    <w:rsid w:val="3F57E748"/>
    <w:rsid w:val="3F5CE748"/>
    <w:rsid w:val="3F606048"/>
    <w:rsid w:val="3F66026A"/>
    <w:rsid w:val="3F66198F"/>
    <w:rsid w:val="3F783E78"/>
    <w:rsid w:val="3F7B5E03"/>
    <w:rsid w:val="3F7B8B6E"/>
    <w:rsid w:val="3F81E6E4"/>
    <w:rsid w:val="3F922880"/>
    <w:rsid w:val="3FCB3242"/>
    <w:rsid w:val="3FFA5488"/>
    <w:rsid w:val="402C5B45"/>
    <w:rsid w:val="40344EDD"/>
    <w:rsid w:val="404FC523"/>
    <w:rsid w:val="4058D789"/>
    <w:rsid w:val="405C817A"/>
    <w:rsid w:val="4066925B"/>
    <w:rsid w:val="408B2D99"/>
    <w:rsid w:val="40FB0712"/>
    <w:rsid w:val="4111AAD7"/>
    <w:rsid w:val="414119AA"/>
    <w:rsid w:val="414D7A32"/>
    <w:rsid w:val="416A40C8"/>
    <w:rsid w:val="4172EFD0"/>
    <w:rsid w:val="4176CBEF"/>
    <w:rsid w:val="41A8A426"/>
    <w:rsid w:val="41AB2D95"/>
    <w:rsid w:val="41EEF214"/>
    <w:rsid w:val="41F6A4FF"/>
    <w:rsid w:val="42014175"/>
    <w:rsid w:val="420EBF4E"/>
    <w:rsid w:val="4217BAEB"/>
    <w:rsid w:val="423721F4"/>
    <w:rsid w:val="423B6711"/>
    <w:rsid w:val="4241EB76"/>
    <w:rsid w:val="42511736"/>
    <w:rsid w:val="426FEC57"/>
    <w:rsid w:val="427AEE27"/>
    <w:rsid w:val="427B14C8"/>
    <w:rsid w:val="4289F2BA"/>
    <w:rsid w:val="42DE90E9"/>
    <w:rsid w:val="4313AB38"/>
    <w:rsid w:val="437E840B"/>
    <w:rsid w:val="4388A228"/>
    <w:rsid w:val="43A7265F"/>
    <w:rsid w:val="43C93766"/>
    <w:rsid w:val="43DB480E"/>
    <w:rsid w:val="43F92A40"/>
    <w:rsid w:val="441C9A69"/>
    <w:rsid w:val="44205977"/>
    <w:rsid w:val="4423980C"/>
    <w:rsid w:val="442A2100"/>
    <w:rsid w:val="442CB53A"/>
    <w:rsid w:val="4454140C"/>
    <w:rsid w:val="4483AF96"/>
    <w:rsid w:val="4495E4D2"/>
    <w:rsid w:val="44AE4F38"/>
    <w:rsid w:val="44D13520"/>
    <w:rsid w:val="44D7809F"/>
    <w:rsid w:val="44E9C605"/>
    <w:rsid w:val="44EB8797"/>
    <w:rsid w:val="451907C9"/>
    <w:rsid w:val="45269D98"/>
    <w:rsid w:val="454E0B74"/>
    <w:rsid w:val="454E4963"/>
    <w:rsid w:val="455A5041"/>
    <w:rsid w:val="455C887B"/>
    <w:rsid w:val="45715603"/>
    <w:rsid w:val="45EE7C0F"/>
    <w:rsid w:val="46015C8E"/>
    <w:rsid w:val="4602087A"/>
    <w:rsid w:val="46063361"/>
    <w:rsid w:val="460BD84F"/>
    <w:rsid w:val="4610E14A"/>
    <w:rsid w:val="46296129"/>
    <w:rsid w:val="4640E8D6"/>
    <w:rsid w:val="467859D7"/>
    <w:rsid w:val="4686839B"/>
    <w:rsid w:val="46869285"/>
    <w:rsid w:val="469CC58A"/>
    <w:rsid w:val="46AA19A5"/>
    <w:rsid w:val="46C69146"/>
    <w:rsid w:val="46DC5FA4"/>
    <w:rsid w:val="46DC71EE"/>
    <w:rsid w:val="46EC9E5C"/>
    <w:rsid w:val="472833B8"/>
    <w:rsid w:val="47349440"/>
    <w:rsid w:val="47530222"/>
    <w:rsid w:val="4763B998"/>
    <w:rsid w:val="47A73E4C"/>
    <w:rsid w:val="47C5318A"/>
    <w:rsid w:val="47CA509A"/>
    <w:rsid w:val="47CC95A6"/>
    <w:rsid w:val="47CEC692"/>
    <w:rsid w:val="47E71B73"/>
    <w:rsid w:val="480B4FF3"/>
    <w:rsid w:val="480C9488"/>
    <w:rsid w:val="4812ED7C"/>
    <w:rsid w:val="481BB49B"/>
    <w:rsid w:val="48402286"/>
    <w:rsid w:val="4851F01E"/>
    <w:rsid w:val="486679B0"/>
    <w:rsid w:val="488598EF"/>
    <w:rsid w:val="48861280"/>
    <w:rsid w:val="489AB04B"/>
    <w:rsid w:val="48AD4CE3"/>
    <w:rsid w:val="48B106F7"/>
    <w:rsid w:val="48BE2E31"/>
    <w:rsid w:val="48D4F710"/>
    <w:rsid w:val="48E0B857"/>
    <w:rsid w:val="49205288"/>
    <w:rsid w:val="492B894C"/>
    <w:rsid w:val="4931DF52"/>
    <w:rsid w:val="49327F01"/>
    <w:rsid w:val="4947BB69"/>
    <w:rsid w:val="49576521"/>
    <w:rsid w:val="49601BC7"/>
    <w:rsid w:val="4969F9BF"/>
    <w:rsid w:val="497D66D1"/>
    <w:rsid w:val="49827F28"/>
    <w:rsid w:val="498F837E"/>
    <w:rsid w:val="4996D6BD"/>
    <w:rsid w:val="49A49C66"/>
    <w:rsid w:val="49B41864"/>
    <w:rsid w:val="49C86F59"/>
    <w:rsid w:val="49C933B9"/>
    <w:rsid w:val="4A3E9895"/>
    <w:rsid w:val="4A406670"/>
    <w:rsid w:val="4A598D31"/>
    <w:rsid w:val="4A59FE92"/>
    <w:rsid w:val="4A692C24"/>
    <w:rsid w:val="4A6E8592"/>
    <w:rsid w:val="4A72C57E"/>
    <w:rsid w:val="4ABA1A4A"/>
    <w:rsid w:val="4B03B2EA"/>
    <w:rsid w:val="4B14DF97"/>
    <w:rsid w:val="4B1CCC42"/>
    <w:rsid w:val="4B2506EE"/>
    <w:rsid w:val="4B338A04"/>
    <w:rsid w:val="4B57D899"/>
    <w:rsid w:val="4B7C2AD5"/>
    <w:rsid w:val="4B8C6ABB"/>
    <w:rsid w:val="4B9268BA"/>
    <w:rsid w:val="4B9381C2"/>
    <w:rsid w:val="4B9DD2AB"/>
    <w:rsid w:val="4B9EAFD6"/>
    <w:rsid w:val="4B9F3421"/>
    <w:rsid w:val="4BAB96AA"/>
    <w:rsid w:val="4BC74CCC"/>
    <w:rsid w:val="4BD5F028"/>
    <w:rsid w:val="4BF5CEF3"/>
    <w:rsid w:val="4BFA248B"/>
    <w:rsid w:val="4C151CED"/>
    <w:rsid w:val="4C7A2CA5"/>
    <w:rsid w:val="4CE005AB"/>
    <w:rsid w:val="4CFBDD72"/>
    <w:rsid w:val="4D23FCF2"/>
    <w:rsid w:val="4D41F7DB"/>
    <w:rsid w:val="4D679A60"/>
    <w:rsid w:val="4D7F8F16"/>
    <w:rsid w:val="4D84781A"/>
    <w:rsid w:val="4DA6E6F1"/>
    <w:rsid w:val="4DBBC31F"/>
    <w:rsid w:val="4DE35E2C"/>
    <w:rsid w:val="4DE7391C"/>
    <w:rsid w:val="4DFCA4EF"/>
    <w:rsid w:val="4E123F0A"/>
    <w:rsid w:val="4E29DC02"/>
    <w:rsid w:val="4E2C0063"/>
    <w:rsid w:val="4E33F5DE"/>
    <w:rsid w:val="4E57170C"/>
    <w:rsid w:val="4E5C21EA"/>
    <w:rsid w:val="4E68E328"/>
    <w:rsid w:val="4E7775A6"/>
    <w:rsid w:val="4E7FB285"/>
    <w:rsid w:val="4EA1A09A"/>
    <w:rsid w:val="4EA8D38E"/>
    <w:rsid w:val="4EB18A62"/>
    <w:rsid w:val="4EF50D44"/>
    <w:rsid w:val="4EFE3C06"/>
    <w:rsid w:val="4F030163"/>
    <w:rsid w:val="4F0B8566"/>
    <w:rsid w:val="4F2BC72B"/>
    <w:rsid w:val="4F4F2C66"/>
    <w:rsid w:val="4F5E8FFE"/>
    <w:rsid w:val="4F8AC432"/>
    <w:rsid w:val="4F906CD7"/>
    <w:rsid w:val="5000C28A"/>
    <w:rsid w:val="5008FB4C"/>
    <w:rsid w:val="50A8F4E6"/>
    <w:rsid w:val="50D5DEA4"/>
    <w:rsid w:val="5164CF26"/>
    <w:rsid w:val="51666837"/>
    <w:rsid w:val="51694234"/>
    <w:rsid w:val="5173DCB4"/>
    <w:rsid w:val="5185A215"/>
    <w:rsid w:val="519F5A23"/>
    <w:rsid w:val="51AC90FA"/>
    <w:rsid w:val="51B0B447"/>
    <w:rsid w:val="51B9B5F7"/>
    <w:rsid w:val="51CA0552"/>
    <w:rsid w:val="51CCDB99"/>
    <w:rsid w:val="51DC5DFA"/>
    <w:rsid w:val="51DD90F8"/>
    <w:rsid w:val="51E95DF5"/>
    <w:rsid w:val="52045657"/>
    <w:rsid w:val="522DB5A8"/>
    <w:rsid w:val="52329FF5"/>
    <w:rsid w:val="5257E93D"/>
    <w:rsid w:val="5261336C"/>
    <w:rsid w:val="5290682C"/>
    <w:rsid w:val="529645B3"/>
    <w:rsid w:val="529EA146"/>
    <w:rsid w:val="52AFC772"/>
    <w:rsid w:val="52B51A99"/>
    <w:rsid w:val="52BE4CC8"/>
    <w:rsid w:val="52C3D57B"/>
    <w:rsid w:val="530F7B3F"/>
    <w:rsid w:val="5311E002"/>
    <w:rsid w:val="53143F09"/>
    <w:rsid w:val="53322D4B"/>
    <w:rsid w:val="533FAB0D"/>
    <w:rsid w:val="5357668B"/>
    <w:rsid w:val="53654763"/>
    <w:rsid w:val="53661952"/>
    <w:rsid w:val="536A72D7"/>
    <w:rsid w:val="5389F3B3"/>
    <w:rsid w:val="53F139DC"/>
    <w:rsid w:val="5406328F"/>
    <w:rsid w:val="540BC6E9"/>
    <w:rsid w:val="540D93BB"/>
    <w:rsid w:val="540E632B"/>
    <w:rsid w:val="5451A97A"/>
    <w:rsid w:val="545A17BA"/>
    <w:rsid w:val="54827C03"/>
    <w:rsid w:val="549349AD"/>
    <w:rsid w:val="54979920"/>
    <w:rsid w:val="54B64F1C"/>
    <w:rsid w:val="54BBEEFF"/>
    <w:rsid w:val="54BEBD5C"/>
    <w:rsid w:val="54DB7B6E"/>
    <w:rsid w:val="54E3892C"/>
    <w:rsid w:val="54F96928"/>
    <w:rsid w:val="550072EF"/>
    <w:rsid w:val="55251BAD"/>
    <w:rsid w:val="5528DD15"/>
    <w:rsid w:val="552C6AA3"/>
    <w:rsid w:val="553A3F28"/>
    <w:rsid w:val="557DF43A"/>
    <w:rsid w:val="55824ECE"/>
    <w:rsid w:val="55906277"/>
    <w:rsid w:val="559A7B0C"/>
    <w:rsid w:val="559CF77B"/>
    <w:rsid w:val="55AB312D"/>
    <w:rsid w:val="55ACBB3F"/>
    <w:rsid w:val="55BE2A42"/>
    <w:rsid w:val="55C76D4F"/>
    <w:rsid w:val="55CBEF6A"/>
    <w:rsid w:val="55DB1199"/>
    <w:rsid w:val="55F9D2E5"/>
    <w:rsid w:val="5601E8AE"/>
    <w:rsid w:val="56038B87"/>
    <w:rsid w:val="563F07C3"/>
    <w:rsid w:val="566CC375"/>
    <w:rsid w:val="566EA967"/>
    <w:rsid w:val="5672AF27"/>
    <w:rsid w:val="5672FD5C"/>
    <w:rsid w:val="56B5E1A3"/>
    <w:rsid w:val="56DA1213"/>
    <w:rsid w:val="574C4BA1"/>
    <w:rsid w:val="575111F9"/>
    <w:rsid w:val="576ECCE2"/>
    <w:rsid w:val="5783D1E7"/>
    <w:rsid w:val="5797B510"/>
    <w:rsid w:val="57A73863"/>
    <w:rsid w:val="57AB3ED3"/>
    <w:rsid w:val="57B68E7D"/>
    <w:rsid w:val="57FD4752"/>
    <w:rsid w:val="5802D88F"/>
    <w:rsid w:val="5816F6D8"/>
    <w:rsid w:val="5838EB05"/>
    <w:rsid w:val="585FA17D"/>
    <w:rsid w:val="58648ECC"/>
    <w:rsid w:val="587926CE"/>
    <w:rsid w:val="5898115A"/>
    <w:rsid w:val="58A25BC5"/>
    <w:rsid w:val="58B663BB"/>
    <w:rsid w:val="5900100F"/>
    <w:rsid w:val="59133CC7"/>
    <w:rsid w:val="59333823"/>
    <w:rsid w:val="594E6542"/>
    <w:rsid w:val="595976AD"/>
    <w:rsid w:val="598611D6"/>
    <w:rsid w:val="599F6104"/>
    <w:rsid w:val="59AC51BD"/>
    <w:rsid w:val="59B1E163"/>
    <w:rsid w:val="59BC0BB9"/>
    <w:rsid w:val="59BC2AD3"/>
    <w:rsid w:val="59C654C9"/>
    <w:rsid w:val="59E33408"/>
    <w:rsid w:val="5A431524"/>
    <w:rsid w:val="5A54C3D2"/>
    <w:rsid w:val="5A56F9FF"/>
    <w:rsid w:val="5A5ECBFE"/>
    <w:rsid w:val="5A6DC4E6"/>
    <w:rsid w:val="5A793E41"/>
    <w:rsid w:val="5A7F9645"/>
    <w:rsid w:val="5ACC5DCD"/>
    <w:rsid w:val="5AD1D78F"/>
    <w:rsid w:val="5ADFB867"/>
    <w:rsid w:val="5AE1C7F8"/>
    <w:rsid w:val="5AE46B2A"/>
    <w:rsid w:val="5B037115"/>
    <w:rsid w:val="5B19C88A"/>
    <w:rsid w:val="5B395611"/>
    <w:rsid w:val="5B453657"/>
    <w:rsid w:val="5B7096B1"/>
    <w:rsid w:val="5B728FEA"/>
    <w:rsid w:val="5B857FB6"/>
    <w:rsid w:val="5B945AD9"/>
    <w:rsid w:val="5BA6CEF8"/>
    <w:rsid w:val="5BAD342D"/>
    <w:rsid w:val="5BB2DDA6"/>
    <w:rsid w:val="5BDB4C64"/>
    <w:rsid w:val="5BF89386"/>
    <w:rsid w:val="5C0D43B8"/>
    <w:rsid w:val="5C18AEF2"/>
    <w:rsid w:val="5C398731"/>
    <w:rsid w:val="5C3E7FE5"/>
    <w:rsid w:val="5C68D10E"/>
    <w:rsid w:val="5CA75D60"/>
    <w:rsid w:val="5CAEA7E4"/>
    <w:rsid w:val="5CD9436D"/>
    <w:rsid w:val="5CFDE42A"/>
    <w:rsid w:val="5D0251C3"/>
    <w:rsid w:val="5D37FFEF"/>
    <w:rsid w:val="5D4BBC37"/>
    <w:rsid w:val="5D4BFB55"/>
    <w:rsid w:val="5D94A299"/>
    <w:rsid w:val="5DA7C31E"/>
    <w:rsid w:val="5DA8D3D3"/>
    <w:rsid w:val="5DB4CC7E"/>
    <w:rsid w:val="5DCF4DA0"/>
    <w:rsid w:val="5DD3B39F"/>
    <w:rsid w:val="5DF4D8E3"/>
    <w:rsid w:val="5DF79B6A"/>
    <w:rsid w:val="5DFD17CA"/>
    <w:rsid w:val="5E253064"/>
    <w:rsid w:val="5E33956D"/>
    <w:rsid w:val="5E436356"/>
    <w:rsid w:val="5EA57F00"/>
    <w:rsid w:val="5EAD408A"/>
    <w:rsid w:val="5ED5CC6D"/>
    <w:rsid w:val="5F1E3E0C"/>
    <w:rsid w:val="5F218EE4"/>
    <w:rsid w:val="5F3AA954"/>
    <w:rsid w:val="5F3BD844"/>
    <w:rsid w:val="5F3CD463"/>
    <w:rsid w:val="5F8166AB"/>
    <w:rsid w:val="5F86F651"/>
    <w:rsid w:val="5F8D4F45"/>
    <w:rsid w:val="5F8DE6BD"/>
    <w:rsid w:val="5F91F738"/>
    <w:rsid w:val="5FAFE47D"/>
    <w:rsid w:val="5FBCAC69"/>
    <w:rsid w:val="5FCE4563"/>
    <w:rsid w:val="5FD686AD"/>
    <w:rsid w:val="5FF2F675"/>
    <w:rsid w:val="60052D6B"/>
    <w:rsid w:val="601F3493"/>
    <w:rsid w:val="6027AEAC"/>
    <w:rsid w:val="6055757C"/>
    <w:rsid w:val="6057DFD5"/>
    <w:rsid w:val="60809E6C"/>
    <w:rsid w:val="6095B089"/>
    <w:rsid w:val="609B726E"/>
    <w:rsid w:val="609E1DC7"/>
    <w:rsid w:val="60A408B1"/>
    <w:rsid w:val="60AF8D06"/>
    <w:rsid w:val="60C4FF00"/>
    <w:rsid w:val="60C9C7CD"/>
    <w:rsid w:val="60D4A8B5"/>
    <w:rsid w:val="60DA53DC"/>
    <w:rsid w:val="6103DCD9"/>
    <w:rsid w:val="616FA2D3"/>
    <w:rsid w:val="617BE0F5"/>
    <w:rsid w:val="6193819B"/>
    <w:rsid w:val="61C80701"/>
    <w:rsid w:val="61CCED33"/>
    <w:rsid w:val="61CD4496"/>
    <w:rsid w:val="61DA0EB7"/>
    <w:rsid w:val="61EB8461"/>
    <w:rsid w:val="621881E3"/>
    <w:rsid w:val="621DBFCE"/>
    <w:rsid w:val="62533523"/>
    <w:rsid w:val="62626D3E"/>
    <w:rsid w:val="626AC7E0"/>
    <w:rsid w:val="62BC9342"/>
    <w:rsid w:val="632D26ED"/>
    <w:rsid w:val="63323F57"/>
    <w:rsid w:val="63578620"/>
    <w:rsid w:val="636B54B9"/>
    <w:rsid w:val="636C98CE"/>
    <w:rsid w:val="6375DC82"/>
    <w:rsid w:val="637E4DDA"/>
    <w:rsid w:val="63AD7E09"/>
    <w:rsid w:val="63B630F9"/>
    <w:rsid w:val="63DAF6D2"/>
    <w:rsid w:val="63EC8C40"/>
    <w:rsid w:val="6409EC92"/>
    <w:rsid w:val="64520AAF"/>
    <w:rsid w:val="64586A57"/>
    <w:rsid w:val="6459717A"/>
    <w:rsid w:val="645A994A"/>
    <w:rsid w:val="648D8C09"/>
    <w:rsid w:val="64935AF2"/>
    <w:rsid w:val="649D38A6"/>
    <w:rsid w:val="64AE529D"/>
    <w:rsid w:val="64C0407A"/>
    <w:rsid w:val="64CA002E"/>
    <w:rsid w:val="64D3316C"/>
    <w:rsid w:val="64E57000"/>
    <w:rsid w:val="64F98CBE"/>
    <w:rsid w:val="6508CDD6"/>
    <w:rsid w:val="6519363A"/>
    <w:rsid w:val="651AEB04"/>
    <w:rsid w:val="653CB6DE"/>
    <w:rsid w:val="6552E52C"/>
    <w:rsid w:val="65555B8F"/>
    <w:rsid w:val="655FF2A0"/>
    <w:rsid w:val="65B1A58D"/>
    <w:rsid w:val="65C5EA5E"/>
    <w:rsid w:val="65CD0674"/>
    <w:rsid w:val="65D4383C"/>
    <w:rsid w:val="660772AC"/>
    <w:rsid w:val="6621B1F8"/>
    <w:rsid w:val="6628EFD5"/>
    <w:rsid w:val="662FDCA7"/>
    <w:rsid w:val="6632D91E"/>
    <w:rsid w:val="666F76C1"/>
    <w:rsid w:val="6678527D"/>
    <w:rsid w:val="66AD87DC"/>
    <w:rsid w:val="66BAA013"/>
    <w:rsid w:val="66C15DF1"/>
    <w:rsid w:val="66C35F65"/>
    <w:rsid w:val="671A841F"/>
    <w:rsid w:val="671A9BA3"/>
    <w:rsid w:val="673E631F"/>
    <w:rsid w:val="674C4EEC"/>
    <w:rsid w:val="67540B58"/>
    <w:rsid w:val="676688A6"/>
    <w:rsid w:val="678035CB"/>
    <w:rsid w:val="67836C57"/>
    <w:rsid w:val="678DE404"/>
    <w:rsid w:val="678EC329"/>
    <w:rsid w:val="679AF8B6"/>
    <w:rsid w:val="67C5BE40"/>
    <w:rsid w:val="67D2A528"/>
    <w:rsid w:val="680E1441"/>
    <w:rsid w:val="682CE49C"/>
    <w:rsid w:val="6844F5C0"/>
    <w:rsid w:val="684B1EA5"/>
    <w:rsid w:val="6850FE07"/>
    <w:rsid w:val="688A1B3F"/>
    <w:rsid w:val="68AA43AD"/>
    <w:rsid w:val="68BE1CB1"/>
    <w:rsid w:val="68BE82D9"/>
    <w:rsid w:val="68E10A30"/>
    <w:rsid w:val="68E53C11"/>
    <w:rsid w:val="68E9464F"/>
    <w:rsid w:val="690862F9"/>
    <w:rsid w:val="691BF322"/>
    <w:rsid w:val="692350C3"/>
    <w:rsid w:val="69246CE4"/>
    <w:rsid w:val="693A1B40"/>
    <w:rsid w:val="69475FEF"/>
    <w:rsid w:val="695F90DE"/>
    <w:rsid w:val="696E7589"/>
    <w:rsid w:val="6972955C"/>
    <w:rsid w:val="69B8E123"/>
    <w:rsid w:val="69C5105B"/>
    <w:rsid w:val="69CEF7EE"/>
    <w:rsid w:val="69EEDB91"/>
    <w:rsid w:val="69F3C927"/>
    <w:rsid w:val="69FAB9AD"/>
    <w:rsid w:val="69FAD881"/>
    <w:rsid w:val="69FE073D"/>
    <w:rsid w:val="6A1F7070"/>
    <w:rsid w:val="6A22B0E6"/>
    <w:rsid w:val="6A2C8F7E"/>
    <w:rsid w:val="6A511ED2"/>
    <w:rsid w:val="6A524535"/>
    <w:rsid w:val="6A59ED12"/>
    <w:rsid w:val="6A64DFE9"/>
    <w:rsid w:val="6A79CE50"/>
    <w:rsid w:val="6A7EE81B"/>
    <w:rsid w:val="6AB74867"/>
    <w:rsid w:val="6AC7C670"/>
    <w:rsid w:val="6ADD497B"/>
    <w:rsid w:val="6B08CA29"/>
    <w:rsid w:val="6B122930"/>
    <w:rsid w:val="6B149FCC"/>
    <w:rsid w:val="6B357D17"/>
    <w:rsid w:val="6B5A0F05"/>
    <w:rsid w:val="6B6FE566"/>
    <w:rsid w:val="6B901FD6"/>
    <w:rsid w:val="6B93ACBD"/>
    <w:rsid w:val="6BC4B997"/>
    <w:rsid w:val="6BDC4B9A"/>
    <w:rsid w:val="6C033746"/>
    <w:rsid w:val="6C113FE7"/>
    <w:rsid w:val="6C1BC1C1"/>
    <w:rsid w:val="6C3A4144"/>
    <w:rsid w:val="6C438C24"/>
    <w:rsid w:val="6C582EFE"/>
    <w:rsid w:val="6C5BC99A"/>
    <w:rsid w:val="6C7BB981"/>
    <w:rsid w:val="6C7E5D2B"/>
    <w:rsid w:val="6C9E4196"/>
    <w:rsid w:val="6CB729F7"/>
    <w:rsid w:val="6D00A20E"/>
    <w:rsid w:val="6D029A60"/>
    <w:rsid w:val="6D049EA3"/>
    <w:rsid w:val="6D5D6D15"/>
    <w:rsid w:val="6D629A0D"/>
    <w:rsid w:val="6D742A16"/>
    <w:rsid w:val="6D861479"/>
    <w:rsid w:val="6D9E6511"/>
    <w:rsid w:val="6DB11A96"/>
    <w:rsid w:val="6DB5E03E"/>
    <w:rsid w:val="6DC6388F"/>
    <w:rsid w:val="6DCC134B"/>
    <w:rsid w:val="6DDBB716"/>
    <w:rsid w:val="6DE6B5FF"/>
    <w:rsid w:val="6E03708D"/>
    <w:rsid w:val="6E0F9343"/>
    <w:rsid w:val="6E20983A"/>
    <w:rsid w:val="6E2D3BFF"/>
    <w:rsid w:val="6E476E9E"/>
    <w:rsid w:val="6E642F3F"/>
    <w:rsid w:val="6E652A82"/>
    <w:rsid w:val="6E7177C3"/>
    <w:rsid w:val="6E785717"/>
    <w:rsid w:val="6E8EF543"/>
    <w:rsid w:val="6EA53461"/>
    <w:rsid w:val="6EF53AAC"/>
    <w:rsid w:val="6EF657CE"/>
    <w:rsid w:val="6EF93D76"/>
    <w:rsid w:val="6F17895C"/>
    <w:rsid w:val="6F256333"/>
    <w:rsid w:val="6F297A86"/>
    <w:rsid w:val="6F2DE669"/>
    <w:rsid w:val="6F5F1398"/>
    <w:rsid w:val="6F6369B6"/>
    <w:rsid w:val="6F6A75D9"/>
    <w:rsid w:val="6F8B4532"/>
    <w:rsid w:val="6F917745"/>
    <w:rsid w:val="6F9FCB1A"/>
    <w:rsid w:val="6FB99B7C"/>
    <w:rsid w:val="6FC99810"/>
    <w:rsid w:val="6FECC360"/>
    <w:rsid w:val="700E4443"/>
    <w:rsid w:val="70281282"/>
    <w:rsid w:val="7041F5C3"/>
    <w:rsid w:val="707A3120"/>
    <w:rsid w:val="7081DAC2"/>
    <w:rsid w:val="708C700E"/>
    <w:rsid w:val="70A69319"/>
    <w:rsid w:val="70BDB53B"/>
    <w:rsid w:val="71075F11"/>
    <w:rsid w:val="71273F6B"/>
    <w:rsid w:val="71432B2C"/>
    <w:rsid w:val="716DB02F"/>
    <w:rsid w:val="718DBA81"/>
    <w:rsid w:val="7194B122"/>
    <w:rsid w:val="71B85EB5"/>
    <w:rsid w:val="71B96899"/>
    <w:rsid w:val="71C4EDC4"/>
    <w:rsid w:val="71C5310A"/>
    <w:rsid w:val="71C7F7C6"/>
    <w:rsid w:val="71CAF99E"/>
    <w:rsid w:val="71D1F8CF"/>
    <w:rsid w:val="71DCD523"/>
    <w:rsid w:val="71EFF211"/>
    <w:rsid w:val="71F9CBED"/>
    <w:rsid w:val="71FAE995"/>
    <w:rsid w:val="7215B021"/>
    <w:rsid w:val="72228A42"/>
    <w:rsid w:val="726A4E50"/>
    <w:rsid w:val="726CDE06"/>
    <w:rsid w:val="728343DC"/>
    <w:rsid w:val="728BF5FB"/>
    <w:rsid w:val="7294916E"/>
    <w:rsid w:val="72B0A605"/>
    <w:rsid w:val="72B2DBAC"/>
    <w:rsid w:val="72B31298"/>
    <w:rsid w:val="72B65EA4"/>
    <w:rsid w:val="72CAF5DC"/>
    <w:rsid w:val="72DC2F7A"/>
    <w:rsid w:val="72DD71B1"/>
    <w:rsid w:val="72F05833"/>
    <w:rsid w:val="72FBBA0D"/>
    <w:rsid w:val="73098090"/>
    <w:rsid w:val="739400E0"/>
    <w:rsid w:val="73A07807"/>
    <w:rsid w:val="73AE4918"/>
    <w:rsid w:val="73E28C8D"/>
    <w:rsid w:val="73FACD8F"/>
    <w:rsid w:val="742B617E"/>
    <w:rsid w:val="743FBBF6"/>
    <w:rsid w:val="744789C0"/>
    <w:rsid w:val="744E09FD"/>
    <w:rsid w:val="7453769E"/>
    <w:rsid w:val="745D82E4"/>
    <w:rsid w:val="7497519C"/>
    <w:rsid w:val="74AF6C38"/>
    <w:rsid w:val="74B0D2F6"/>
    <w:rsid w:val="74C8509B"/>
    <w:rsid w:val="74D71B46"/>
    <w:rsid w:val="74DBFE61"/>
    <w:rsid w:val="7500052F"/>
    <w:rsid w:val="75031D27"/>
    <w:rsid w:val="7503C9A6"/>
    <w:rsid w:val="751AAB0F"/>
    <w:rsid w:val="7529781D"/>
    <w:rsid w:val="7534E837"/>
    <w:rsid w:val="7552DAA8"/>
    <w:rsid w:val="755D01BD"/>
    <w:rsid w:val="756C8AA5"/>
    <w:rsid w:val="757774BF"/>
    <w:rsid w:val="75836903"/>
    <w:rsid w:val="7585B479"/>
    <w:rsid w:val="75AA5FCE"/>
    <w:rsid w:val="75C1C1C3"/>
    <w:rsid w:val="75E64E89"/>
    <w:rsid w:val="75E6B1A7"/>
    <w:rsid w:val="76064AFA"/>
    <w:rsid w:val="764523DC"/>
    <w:rsid w:val="76960107"/>
    <w:rsid w:val="76BA2688"/>
    <w:rsid w:val="76BE1C00"/>
    <w:rsid w:val="76CD2559"/>
    <w:rsid w:val="76DCBE5E"/>
    <w:rsid w:val="76E5505F"/>
    <w:rsid w:val="76F3CFE0"/>
    <w:rsid w:val="77098B6D"/>
    <w:rsid w:val="770C00C7"/>
    <w:rsid w:val="772C8744"/>
    <w:rsid w:val="774341A2"/>
    <w:rsid w:val="77559159"/>
    <w:rsid w:val="7774D6B9"/>
    <w:rsid w:val="77D679CD"/>
    <w:rsid w:val="77FDD4A7"/>
    <w:rsid w:val="78058103"/>
    <w:rsid w:val="7825FE73"/>
    <w:rsid w:val="782A90FF"/>
    <w:rsid w:val="784C16A7"/>
    <w:rsid w:val="7874801C"/>
    <w:rsid w:val="7881BFDF"/>
    <w:rsid w:val="78A076E7"/>
    <w:rsid w:val="78AA60CD"/>
    <w:rsid w:val="78D0FCA7"/>
    <w:rsid w:val="78D90EBD"/>
    <w:rsid w:val="78E43C8D"/>
    <w:rsid w:val="78E65AC8"/>
    <w:rsid w:val="78EA2504"/>
    <w:rsid w:val="79022274"/>
    <w:rsid w:val="790BA635"/>
    <w:rsid w:val="7918564C"/>
    <w:rsid w:val="79285940"/>
    <w:rsid w:val="7956CACF"/>
    <w:rsid w:val="796FE9CB"/>
    <w:rsid w:val="796FEA34"/>
    <w:rsid w:val="7975B1C4"/>
    <w:rsid w:val="79924179"/>
    <w:rsid w:val="799E95A9"/>
    <w:rsid w:val="79B22E95"/>
    <w:rsid w:val="79CDA427"/>
    <w:rsid w:val="79CEB38D"/>
    <w:rsid w:val="79E03D16"/>
    <w:rsid w:val="79E8E977"/>
    <w:rsid w:val="79F1FE1C"/>
    <w:rsid w:val="7A36E0ED"/>
    <w:rsid w:val="7A3C5B60"/>
    <w:rsid w:val="7A4C563C"/>
    <w:rsid w:val="7A586E9A"/>
    <w:rsid w:val="7A5F33E9"/>
    <w:rsid w:val="7A7D0E80"/>
    <w:rsid w:val="7A87EEF8"/>
    <w:rsid w:val="7AFB6B87"/>
    <w:rsid w:val="7B10D362"/>
    <w:rsid w:val="7B151C71"/>
    <w:rsid w:val="7B156DD1"/>
    <w:rsid w:val="7B1BADA5"/>
    <w:rsid w:val="7B2754B1"/>
    <w:rsid w:val="7B58A275"/>
    <w:rsid w:val="7B67C1ED"/>
    <w:rsid w:val="7B7EF20C"/>
    <w:rsid w:val="7BAC2448"/>
    <w:rsid w:val="7BAF1BB9"/>
    <w:rsid w:val="7BB4A5DC"/>
    <w:rsid w:val="7BEB9360"/>
    <w:rsid w:val="7C21C5C6"/>
    <w:rsid w:val="7C239C5D"/>
    <w:rsid w:val="7C256B5D"/>
    <w:rsid w:val="7C393D69"/>
    <w:rsid w:val="7C46C665"/>
    <w:rsid w:val="7C7B6A52"/>
    <w:rsid w:val="7CA9846A"/>
    <w:rsid w:val="7CC9AF8D"/>
    <w:rsid w:val="7CD5BFFF"/>
    <w:rsid w:val="7D0B3936"/>
    <w:rsid w:val="7D312251"/>
    <w:rsid w:val="7D3BBCEB"/>
    <w:rsid w:val="7D4DACED"/>
    <w:rsid w:val="7D7556B1"/>
    <w:rsid w:val="7D7899D8"/>
    <w:rsid w:val="7D822A30"/>
    <w:rsid w:val="7DA46DCA"/>
    <w:rsid w:val="7DB41D9D"/>
    <w:rsid w:val="7DB5D4F7"/>
    <w:rsid w:val="7E355B3E"/>
    <w:rsid w:val="7E37864D"/>
    <w:rsid w:val="7E3C1555"/>
    <w:rsid w:val="7E80A05A"/>
    <w:rsid w:val="7E820BE7"/>
    <w:rsid w:val="7E8ED974"/>
    <w:rsid w:val="7EBBB1B4"/>
    <w:rsid w:val="7EC9928C"/>
    <w:rsid w:val="7EFF79B3"/>
    <w:rsid w:val="7F154641"/>
    <w:rsid w:val="7F15679B"/>
    <w:rsid w:val="7F407F2B"/>
    <w:rsid w:val="7F466AAB"/>
    <w:rsid w:val="7F7601AB"/>
    <w:rsid w:val="7FE2939C"/>
    <w:rsid w:val="7FFDC4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28D9"/>
  <w15:docId w15:val="{A8F29B3D-AF38-4E65-A000-CB676C5B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74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630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C1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6071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2E25B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E25B0"/>
    <w:rPr>
      <w:rFonts w:ascii="Times New Roman" w:eastAsia="Times New Roman" w:hAnsi="Times New Roman" w:cs="Times New Roman"/>
      <w:sz w:val="20"/>
      <w:szCs w:val="20"/>
    </w:rPr>
  </w:style>
  <w:style w:type="character" w:styleId="CommentReference">
    <w:name w:val="annotation reference"/>
    <w:rsid w:val="002E25B0"/>
    <w:rPr>
      <w:sz w:val="16"/>
    </w:rPr>
  </w:style>
  <w:style w:type="character" w:styleId="Hyperlink">
    <w:name w:val="Hyperlink"/>
    <w:basedOn w:val="DefaultParagraphFont"/>
    <w:uiPriority w:val="99"/>
    <w:unhideWhenUsed/>
    <w:rsid w:val="002E25B0"/>
    <w:rPr>
      <w:color w:val="0000FF" w:themeColor="hyperlink"/>
      <w:u w:val="single"/>
    </w:rPr>
  </w:style>
  <w:style w:type="paragraph" w:styleId="BalloonText">
    <w:name w:val="Balloon Text"/>
    <w:basedOn w:val="Normal"/>
    <w:link w:val="BalloonTextChar"/>
    <w:uiPriority w:val="99"/>
    <w:semiHidden/>
    <w:unhideWhenUsed/>
    <w:rsid w:val="002E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B0"/>
    <w:rPr>
      <w:rFonts w:ascii="Tahoma" w:hAnsi="Tahoma" w:cs="Tahoma"/>
      <w:sz w:val="16"/>
      <w:szCs w:val="16"/>
    </w:rPr>
  </w:style>
  <w:style w:type="paragraph" w:styleId="Header">
    <w:name w:val="header"/>
    <w:basedOn w:val="Normal"/>
    <w:link w:val="HeaderChar"/>
    <w:uiPriority w:val="99"/>
    <w:unhideWhenUsed/>
    <w:rsid w:val="002E2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B0"/>
  </w:style>
  <w:style w:type="paragraph" w:styleId="Footer">
    <w:name w:val="footer"/>
    <w:basedOn w:val="Normal"/>
    <w:link w:val="FooterChar"/>
    <w:uiPriority w:val="99"/>
    <w:unhideWhenUsed/>
    <w:rsid w:val="002E2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B0"/>
  </w:style>
  <w:style w:type="table" w:styleId="TableGrid">
    <w:name w:val="Table Grid"/>
    <w:basedOn w:val="TableNormal"/>
    <w:uiPriority w:val="59"/>
    <w:rsid w:val="0092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685"/>
    <w:pPr>
      <w:ind w:left="720"/>
      <w:contextualSpacing/>
    </w:pPr>
  </w:style>
  <w:style w:type="paragraph" w:styleId="CommentSubject">
    <w:name w:val="annotation subject"/>
    <w:basedOn w:val="CommentText"/>
    <w:next w:val="CommentText"/>
    <w:link w:val="CommentSubjectChar"/>
    <w:uiPriority w:val="99"/>
    <w:semiHidden/>
    <w:unhideWhenUsed/>
    <w:rsid w:val="00A123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2346"/>
    <w:rPr>
      <w:rFonts w:ascii="Times New Roman" w:eastAsia="Times New Roman" w:hAnsi="Times New Roman" w:cs="Times New Roman"/>
      <w:b/>
      <w:bCs/>
      <w:sz w:val="20"/>
      <w:szCs w:val="20"/>
    </w:rPr>
  </w:style>
  <w:style w:type="paragraph" w:styleId="Revision">
    <w:name w:val="Revision"/>
    <w:hidden/>
    <w:uiPriority w:val="99"/>
    <w:semiHidden/>
    <w:rsid w:val="004A2729"/>
    <w:pPr>
      <w:spacing w:after="0" w:line="240" w:lineRule="auto"/>
    </w:pPr>
  </w:style>
  <w:style w:type="paragraph" w:customStyle="1" w:styleId="RFRCoverSmallcapsCentered">
    <w:name w:val="RFR Cover Small caps Centered"/>
    <w:basedOn w:val="Normal"/>
    <w:rsid w:val="00286783"/>
    <w:pPr>
      <w:spacing w:after="0" w:line="240" w:lineRule="auto"/>
      <w:jc w:val="center"/>
    </w:pPr>
    <w:rPr>
      <w:rFonts w:ascii="Arial" w:eastAsia="Times New Roman" w:hAnsi="Arial" w:cs="Times New Roman"/>
      <w:smallCaps/>
      <w:sz w:val="20"/>
      <w:szCs w:val="20"/>
    </w:rPr>
  </w:style>
  <w:style w:type="character" w:styleId="FollowedHyperlink">
    <w:name w:val="FollowedHyperlink"/>
    <w:basedOn w:val="DefaultParagraphFont"/>
    <w:uiPriority w:val="99"/>
    <w:semiHidden/>
    <w:unhideWhenUsed/>
    <w:rsid w:val="00A554CF"/>
    <w:rPr>
      <w:color w:val="800080" w:themeColor="followedHyperlink"/>
      <w:u w:val="single"/>
    </w:rPr>
  </w:style>
  <w:style w:type="character" w:styleId="UnresolvedMention">
    <w:name w:val="Unresolved Mention"/>
    <w:basedOn w:val="DefaultParagraphFont"/>
    <w:uiPriority w:val="99"/>
    <w:semiHidden/>
    <w:unhideWhenUsed/>
    <w:rsid w:val="00A554CF"/>
    <w:rPr>
      <w:color w:val="605E5C"/>
      <w:shd w:val="clear" w:color="auto" w:fill="E1DFDD"/>
    </w:rPr>
  </w:style>
  <w:style w:type="character" w:customStyle="1" w:styleId="Heading1Char">
    <w:name w:val="Heading 1 Char"/>
    <w:basedOn w:val="DefaultParagraphFont"/>
    <w:link w:val="Heading1"/>
    <w:uiPriority w:val="9"/>
    <w:rsid w:val="007174ED"/>
    <w:rPr>
      <w:rFonts w:ascii="Times New Roman" w:eastAsia="Times New Roman" w:hAnsi="Times New Roman" w:cs="Times New Roman"/>
      <w:b/>
      <w:bCs/>
      <w:kern w:val="36"/>
      <w:sz w:val="48"/>
      <w:szCs w:val="48"/>
    </w:rPr>
  </w:style>
  <w:style w:type="character" w:customStyle="1" w:styleId="normaltextrun">
    <w:name w:val="normaltextrun"/>
    <w:basedOn w:val="DefaultParagraphFont"/>
    <w:rsid w:val="000E24B6"/>
  </w:style>
  <w:style w:type="character" w:customStyle="1" w:styleId="cf01">
    <w:name w:val="cf01"/>
    <w:basedOn w:val="DefaultParagraphFont"/>
    <w:rsid w:val="00E3252D"/>
    <w:rPr>
      <w:rFonts w:ascii="Segoe UI" w:hAnsi="Segoe UI" w:cs="Segoe UI" w:hint="default"/>
      <w:color w:val="FF0000"/>
      <w:sz w:val="18"/>
      <w:szCs w:val="18"/>
    </w:rPr>
  </w:style>
  <w:style w:type="character" w:customStyle="1" w:styleId="eop">
    <w:name w:val="eop"/>
    <w:basedOn w:val="DefaultParagraphFont"/>
    <w:rsid w:val="00A85970"/>
  </w:style>
  <w:style w:type="character" w:customStyle="1" w:styleId="contextualspellingandgrammarerror">
    <w:name w:val="contextualspellingandgrammarerror"/>
    <w:basedOn w:val="DefaultParagraphFont"/>
    <w:rsid w:val="00A85970"/>
  </w:style>
  <w:style w:type="paragraph" w:customStyle="1" w:styleId="paragraph">
    <w:name w:val="paragraph"/>
    <w:basedOn w:val="Normal"/>
    <w:rsid w:val="006E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6300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96300A"/>
    <w:rPr>
      <w:b/>
      <w:bCs/>
    </w:rPr>
  </w:style>
  <w:style w:type="character" w:customStyle="1" w:styleId="Heading3Char">
    <w:name w:val="Heading 3 Char"/>
    <w:basedOn w:val="DefaultParagraphFont"/>
    <w:link w:val="Heading3"/>
    <w:uiPriority w:val="9"/>
    <w:rsid w:val="00A772C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192BB8"/>
    <w:pPr>
      <w:spacing w:after="0" w:line="240" w:lineRule="auto"/>
    </w:pPr>
  </w:style>
  <w:style w:type="paragraph" w:customStyle="1" w:styleId="Default">
    <w:name w:val="Default"/>
    <w:rsid w:val="00AD109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i-provider">
    <w:name w:val="ui-provider"/>
    <w:basedOn w:val="DefaultParagraphFont"/>
    <w:rsid w:val="00E20179"/>
  </w:style>
  <w:style w:type="table" w:styleId="GridTable1Light-Accent1">
    <w:name w:val="Grid Table 1 Light Accent 1"/>
    <w:basedOn w:val="TableNormal"/>
    <w:uiPriority w:val="46"/>
    <w:rsid w:val="00EB763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462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6071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71072">
      <w:bodyDiv w:val="1"/>
      <w:marLeft w:val="0"/>
      <w:marRight w:val="0"/>
      <w:marTop w:val="0"/>
      <w:marBottom w:val="0"/>
      <w:divBdr>
        <w:top w:val="none" w:sz="0" w:space="0" w:color="auto"/>
        <w:left w:val="none" w:sz="0" w:space="0" w:color="auto"/>
        <w:bottom w:val="none" w:sz="0" w:space="0" w:color="auto"/>
        <w:right w:val="none" w:sz="0" w:space="0" w:color="auto"/>
      </w:divBdr>
      <w:divsChild>
        <w:div w:id="103966264">
          <w:marLeft w:val="0"/>
          <w:marRight w:val="0"/>
          <w:marTop w:val="0"/>
          <w:marBottom w:val="0"/>
          <w:divBdr>
            <w:top w:val="none" w:sz="0" w:space="0" w:color="auto"/>
            <w:left w:val="none" w:sz="0" w:space="0" w:color="auto"/>
            <w:bottom w:val="none" w:sz="0" w:space="0" w:color="auto"/>
            <w:right w:val="none" w:sz="0" w:space="0" w:color="auto"/>
          </w:divBdr>
        </w:div>
        <w:div w:id="127673806">
          <w:marLeft w:val="0"/>
          <w:marRight w:val="0"/>
          <w:marTop w:val="0"/>
          <w:marBottom w:val="0"/>
          <w:divBdr>
            <w:top w:val="none" w:sz="0" w:space="0" w:color="auto"/>
            <w:left w:val="none" w:sz="0" w:space="0" w:color="auto"/>
            <w:bottom w:val="none" w:sz="0" w:space="0" w:color="auto"/>
            <w:right w:val="none" w:sz="0" w:space="0" w:color="auto"/>
          </w:divBdr>
        </w:div>
        <w:div w:id="583955152">
          <w:marLeft w:val="0"/>
          <w:marRight w:val="0"/>
          <w:marTop w:val="0"/>
          <w:marBottom w:val="0"/>
          <w:divBdr>
            <w:top w:val="none" w:sz="0" w:space="0" w:color="auto"/>
            <w:left w:val="none" w:sz="0" w:space="0" w:color="auto"/>
            <w:bottom w:val="none" w:sz="0" w:space="0" w:color="auto"/>
            <w:right w:val="none" w:sz="0" w:space="0" w:color="auto"/>
          </w:divBdr>
        </w:div>
        <w:div w:id="970289248">
          <w:marLeft w:val="0"/>
          <w:marRight w:val="0"/>
          <w:marTop w:val="0"/>
          <w:marBottom w:val="0"/>
          <w:divBdr>
            <w:top w:val="none" w:sz="0" w:space="0" w:color="auto"/>
            <w:left w:val="none" w:sz="0" w:space="0" w:color="auto"/>
            <w:bottom w:val="none" w:sz="0" w:space="0" w:color="auto"/>
            <w:right w:val="none" w:sz="0" w:space="0" w:color="auto"/>
          </w:divBdr>
        </w:div>
        <w:div w:id="1225096621">
          <w:marLeft w:val="0"/>
          <w:marRight w:val="0"/>
          <w:marTop w:val="0"/>
          <w:marBottom w:val="0"/>
          <w:divBdr>
            <w:top w:val="none" w:sz="0" w:space="0" w:color="auto"/>
            <w:left w:val="none" w:sz="0" w:space="0" w:color="auto"/>
            <w:bottom w:val="none" w:sz="0" w:space="0" w:color="auto"/>
            <w:right w:val="none" w:sz="0" w:space="0" w:color="auto"/>
          </w:divBdr>
        </w:div>
        <w:div w:id="1311137763">
          <w:marLeft w:val="0"/>
          <w:marRight w:val="0"/>
          <w:marTop w:val="0"/>
          <w:marBottom w:val="0"/>
          <w:divBdr>
            <w:top w:val="none" w:sz="0" w:space="0" w:color="auto"/>
            <w:left w:val="none" w:sz="0" w:space="0" w:color="auto"/>
            <w:bottom w:val="none" w:sz="0" w:space="0" w:color="auto"/>
            <w:right w:val="none" w:sz="0" w:space="0" w:color="auto"/>
          </w:divBdr>
        </w:div>
        <w:div w:id="1387800062">
          <w:marLeft w:val="0"/>
          <w:marRight w:val="0"/>
          <w:marTop w:val="0"/>
          <w:marBottom w:val="0"/>
          <w:divBdr>
            <w:top w:val="none" w:sz="0" w:space="0" w:color="auto"/>
            <w:left w:val="none" w:sz="0" w:space="0" w:color="auto"/>
            <w:bottom w:val="none" w:sz="0" w:space="0" w:color="auto"/>
            <w:right w:val="none" w:sz="0" w:space="0" w:color="auto"/>
          </w:divBdr>
        </w:div>
        <w:div w:id="1402873319">
          <w:marLeft w:val="0"/>
          <w:marRight w:val="0"/>
          <w:marTop w:val="0"/>
          <w:marBottom w:val="0"/>
          <w:divBdr>
            <w:top w:val="none" w:sz="0" w:space="0" w:color="auto"/>
            <w:left w:val="none" w:sz="0" w:space="0" w:color="auto"/>
            <w:bottom w:val="none" w:sz="0" w:space="0" w:color="auto"/>
            <w:right w:val="none" w:sz="0" w:space="0" w:color="auto"/>
          </w:divBdr>
        </w:div>
        <w:div w:id="1515263136">
          <w:marLeft w:val="0"/>
          <w:marRight w:val="0"/>
          <w:marTop w:val="0"/>
          <w:marBottom w:val="0"/>
          <w:divBdr>
            <w:top w:val="none" w:sz="0" w:space="0" w:color="auto"/>
            <w:left w:val="none" w:sz="0" w:space="0" w:color="auto"/>
            <w:bottom w:val="none" w:sz="0" w:space="0" w:color="auto"/>
            <w:right w:val="none" w:sz="0" w:space="0" w:color="auto"/>
          </w:divBdr>
        </w:div>
        <w:div w:id="1908833490">
          <w:marLeft w:val="0"/>
          <w:marRight w:val="0"/>
          <w:marTop w:val="0"/>
          <w:marBottom w:val="0"/>
          <w:divBdr>
            <w:top w:val="none" w:sz="0" w:space="0" w:color="auto"/>
            <w:left w:val="none" w:sz="0" w:space="0" w:color="auto"/>
            <w:bottom w:val="none" w:sz="0" w:space="0" w:color="auto"/>
            <w:right w:val="none" w:sz="0" w:space="0" w:color="auto"/>
          </w:divBdr>
        </w:div>
        <w:div w:id="2055814792">
          <w:marLeft w:val="0"/>
          <w:marRight w:val="0"/>
          <w:marTop w:val="0"/>
          <w:marBottom w:val="0"/>
          <w:divBdr>
            <w:top w:val="none" w:sz="0" w:space="0" w:color="auto"/>
            <w:left w:val="none" w:sz="0" w:space="0" w:color="auto"/>
            <w:bottom w:val="none" w:sz="0" w:space="0" w:color="auto"/>
            <w:right w:val="none" w:sz="0" w:space="0" w:color="auto"/>
          </w:divBdr>
        </w:div>
        <w:div w:id="2118912129">
          <w:marLeft w:val="0"/>
          <w:marRight w:val="0"/>
          <w:marTop w:val="0"/>
          <w:marBottom w:val="0"/>
          <w:divBdr>
            <w:top w:val="none" w:sz="0" w:space="0" w:color="auto"/>
            <w:left w:val="none" w:sz="0" w:space="0" w:color="auto"/>
            <w:bottom w:val="none" w:sz="0" w:space="0" w:color="auto"/>
            <w:right w:val="none" w:sz="0" w:space="0" w:color="auto"/>
          </w:divBdr>
        </w:div>
      </w:divsChild>
    </w:div>
    <w:div w:id="1028025251">
      <w:bodyDiv w:val="1"/>
      <w:marLeft w:val="0"/>
      <w:marRight w:val="0"/>
      <w:marTop w:val="0"/>
      <w:marBottom w:val="0"/>
      <w:divBdr>
        <w:top w:val="none" w:sz="0" w:space="0" w:color="auto"/>
        <w:left w:val="none" w:sz="0" w:space="0" w:color="auto"/>
        <w:bottom w:val="none" w:sz="0" w:space="0" w:color="auto"/>
        <w:right w:val="none" w:sz="0" w:space="0" w:color="auto"/>
      </w:divBdr>
    </w:div>
    <w:div w:id="1381785866">
      <w:bodyDiv w:val="1"/>
      <w:marLeft w:val="0"/>
      <w:marRight w:val="0"/>
      <w:marTop w:val="0"/>
      <w:marBottom w:val="0"/>
      <w:divBdr>
        <w:top w:val="none" w:sz="0" w:space="0" w:color="auto"/>
        <w:left w:val="none" w:sz="0" w:space="0" w:color="auto"/>
        <w:bottom w:val="none" w:sz="0" w:space="0" w:color="auto"/>
        <w:right w:val="none" w:sz="0" w:space="0" w:color="auto"/>
      </w:divBdr>
      <w:divsChild>
        <w:div w:id="114447969">
          <w:marLeft w:val="0"/>
          <w:marRight w:val="0"/>
          <w:marTop w:val="0"/>
          <w:marBottom w:val="0"/>
          <w:divBdr>
            <w:top w:val="none" w:sz="0" w:space="0" w:color="auto"/>
            <w:left w:val="none" w:sz="0" w:space="0" w:color="auto"/>
            <w:bottom w:val="none" w:sz="0" w:space="0" w:color="auto"/>
            <w:right w:val="none" w:sz="0" w:space="0" w:color="auto"/>
          </w:divBdr>
        </w:div>
        <w:div w:id="182063065">
          <w:marLeft w:val="0"/>
          <w:marRight w:val="0"/>
          <w:marTop w:val="0"/>
          <w:marBottom w:val="0"/>
          <w:divBdr>
            <w:top w:val="none" w:sz="0" w:space="0" w:color="auto"/>
            <w:left w:val="none" w:sz="0" w:space="0" w:color="auto"/>
            <w:bottom w:val="none" w:sz="0" w:space="0" w:color="auto"/>
            <w:right w:val="none" w:sz="0" w:space="0" w:color="auto"/>
          </w:divBdr>
        </w:div>
        <w:div w:id="281813866">
          <w:marLeft w:val="0"/>
          <w:marRight w:val="0"/>
          <w:marTop w:val="0"/>
          <w:marBottom w:val="0"/>
          <w:divBdr>
            <w:top w:val="none" w:sz="0" w:space="0" w:color="auto"/>
            <w:left w:val="none" w:sz="0" w:space="0" w:color="auto"/>
            <w:bottom w:val="none" w:sz="0" w:space="0" w:color="auto"/>
            <w:right w:val="none" w:sz="0" w:space="0" w:color="auto"/>
          </w:divBdr>
        </w:div>
        <w:div w:id="373964663">
          <w:marLeft w:val="0"/>
          <w:marRight w:val="0"/>
          <w:marTop w:val="0"/>
          <w:marBottom w:val="0"/>
          <w:divBdr>
            <w:top w:val="none" w:sz="0" w:space="0" w:color="auto"/>
            <w:left w:val="none" w:sz="0" w:space="0" w:color="auto"/>
            <w:bottom w:val="none" w:sz="0" w:space="0" w:color="auto"/>
            <w:right w:val="none" w:sz="0" w:space="0" w:color="auto"/>
          </w:divBdr>
        </w:div>
        <w:div w:id="700521850">
          <w:marLeft w:val="0"/>
          <w:marRight w:val="0"/>
          <w:marTop w:val="0"/>
          <w:marBottom w:val="0"/>
          <w:divBdr>
            <w:top w:val="none" w:sz="0" w:space="0" w:color="auto"/>
            <w:left w:val="none" w:sz="0" w:space="0" w:color="auto"/>
            <w:bottom w:val="none" w:sz="0" w:space="0" w:color="auto"/>
            <w:right w:val="none" w:sz="0" w:space="0" w:color="auto"/>
          </w:divBdr>
        </w:div>
        <w:div w:id="885457926">
          <w:marLeft w:val="0"/>
          <w:marRight w:val="0"/>
          <w:marTop w:val="0"/>
          <w:marBottom w:val="0"/>
          <w:divBdr>
            <w:top w:val="none" w:sz="0" w:space="0" w:color="auto"/>
            <w:left w:val="none" w:sz="0" w:space="0" w:color="auto"/>
            <w:bottom w:val="none" w:sz="0" w:space="0" w:color="auto"/>
            <w:right w:val="none" w:sz="0" w:space="0" w:color="auto"/>
          </w:divBdr>
        </w:div>
        <w:div w:id="937055759">
          <w:marLeft w:val="0"/>
          <w:marRight w:val="0"/>
          <w:marTop w:val="0"/>
          <w:marBottom w:val="0"/>
          <w:divBdr>
            <w:top w:val="none" w:sz="0" w:space="0" w:color="auto"/>
            <w:left w:val="none" w:sz="0" w:space="0" w:color="auto"/>
            <w:bottom w:val="none" w:sz="0" w:space="0" w:color="auto"/>
            <w:right w:val="none" w:sz="0" w:space="0" w:color="auto"/>
          </w:divBdr>
        </w:div>
        <w:div w:id="1137911975">
          <w:marLeft w:val="0"/>
          <w:marRight w:val="0"/>
          <w:marTop w:val="0"/>
          <w:marBottom w:val="0"/>
          <w:divBdr>
            <w:top w:val="none" w:sz="0" w:space="0" w:color="auto"/>
            <w:left w:val="none" w:sz="0" w:space="0" w:color="auto"/>
            <w:bottom w:val="none" w:sz="0" w:space="0" w:color="auto"/>
            <w:right w:val="none" w:sz="0" w:space="0" w:color="auto"/>
          </w:divBdr>
        </w:div>
        <w:div w:id="1432895549">
          <w:marLeft w:val="0"/>
          <w:marRight w:val="0"/>
          <w:marTop w:val="0"/>
          <w:marBottom w:val="0"/>
          <w:divBdr>
            <w:top w:val="none" w:sz="0" w:space="0" w:color="auto"/>
            <w:left w:val="none" w:sz="0" w:space="0" w:color="auto"/>
            <w:bottom w:val="none" w:sz="0" w:space="0" w:color="auto"/>
            <w:right w:val="none" w:sz="0" w:space="0" w:color="auto"/>
          </w:divBdr>
        </w:div>
        <w:div w:id="1778981104">
          <w:marLeft w:val="0"/>
          <w:marRight w:val="0"/>
          <w:marTop w:val="0"/>
          <w:marBottom w:val="0"/>
          <w:divBdr>
            <w:top w:val="none" w:sz="0" w:space="0" w:color="auto"/>
            <w:left w:val="none" w:sz="0" w:space="0" w:color="auto"/>
            <w:bottom w:val="none" w:sz="0" w:space="0" w:color="auto"/>
            <w:right w:val="none" w:sz="0" w:space="0" w:color="auto"/>
          </w:divBdr>
        </w:div>
        <w:div w:id="1936478482">
          <w:marLeft w:val="0"/>
          <w:marRight w:val="0"/>
          <w:marTop w:val="0"/>
          <w:marBottom w:val="0"/>
          <w:divBdr>
            <w:top w:val="none" w:sz="0" w:space="0" w:color="auto"/>
            <w:left w:val="none" w:sz="0" w:space="0" w:color="auto"/>
            <w:bottom w:val="none" w:sz="0" w:space="0" w:color="auto"/>
            <w:right w:val="none" w:sz="0" w:space="0" w:color="auto"/>
          </w:divBdr>
        </w:div>
        <w:div w:id="20833297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BUYS.com" TargetMode="External"/><Relationship Id="rId18" Type="http://schemas.openxmlformats.org/officeDocument/2006/relationships/hyperlink" Target="https://www.mass.gov/doc/locate-a-grant-posting-and-create-a-response-logged-in/downloa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ss.gov/lists/regional-workforce-blueprints" TargetMode="External"/><Relationship Id="rId17" Type="http://schemas.openxmlformats.org/officeDocument/2006/relationships/hyperlink" Target="https://www.mass.gov/doc/qrg-how-to-locate-a-bid-logged-into-commbuys/download" TargetMode="External"/><Relationship Id="rId2" Type="http://schemas.openxmlformats.org/officeDocument/2006/relationships/customXml" Target="../customXml/item2.xml"/><Relationship Id="rId16" Type="http://schemas.openxmlformats.org/officeDocument/2006/relationships/hyperlink" Target="https://www.mass.gov/doc/commbuys-vendor-registration-job-aid/downloa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doc/basic-commbuys-navigation-and-searching-for-the-seller-role/downloa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doc/how-to-withdraw-reopen-and-resubmit-a-quote-in-commbuys/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instructions-for-vendors-responding-to-bid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481132F0AA394EAF33590719588E54" ma:contentTypeVersion="18" ma:contentTypeDescription="Create a new document." ma:contentTypeScope="" ma:versionID="711432aa04015395c6ba500de516aa98">
  <xsd:schema xmlns:xsd="http://www.w3.org/2001/XMLSchema" xmlns:xs="http://www.w3.org/2001/XMLSchema" xmlns:p="http://schemas.microsoft.com/office/2006/metadata/properties" xmlns:ns2="55966e0c-939d-4bbf-90b4-42061a5e5694" xmlns:ns3="cc23f7d9-a29c-42d6-b193-fa0a263dd66f" targetNamespace="http://schemas.microsoft.com/office/2006/metadata/properties" ma:root="true" ma:fieldsID="401a451cbcb562cfed59a4a95b4697e1" ns2:_="" ns3:_="">
    <xsd:import namespace="55966e0c-939d-4bbf-90b4-42061a5e5694"/>
    <xsd:import namespace="cc23f7d9-a29c-42d6-b193-fa0a263dd6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Type_x002f_Program" minOccurs="0"/>
                <xsd:element ref="ns3:Appropriation" minOccurs="0"/>
                <xsd:element ref="ns3:StateBudgetFiscalYea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66e0c-939d-4bbf-90b4-42061a5e56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a5381b-4b56-454e-a6e6-0d35a9168c4e}" ma:internalName="TaxCatchAll" ma:showField="CatchAllData" ma:web="55966e0c-939d-4bbf-90b4-42061a5e56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23f7d9-a29c-42d6-b193-fa0a263dd6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ype_x002f_Program" ma:index="12" nillable="true" ma:displayName="Type/Program" ma:description="This column indicates the purpose of the document" ma:format="RadioButtons" ma:internalName="Type_x002f_Program">
      <xsd:simpleType>
        <xsd:restriction base="dms:Choice">
          <xsd:enumeration value="ISAs with EOE"/>
          <xsd:enumeration value="Re-opening Grant"/>
          <xsd:enumeration value="Financial Aid Grants"/>
          <xsd:enumeration value="Early College"/>
          <xsd:enumeration value="Remote Dual Enrollment"/>
          <xsd:enumeration value="EY Parthenon"/>
          <xsd:enumeration value="Back Up"/>
          <xsd:enumeration value="Procurement"/>
        </xsd:restriction>
      </xsd:simpleType>
    </xsd:element>
    <xsd:element name="Appropriation" ma:index="13" nillable="true" ma:displayName="Appropriation" ma:description="Enter Appropriation here" ma:format="Dropdown" ma:internalName="Appropriation">
      <xsd:simpleType>
        <xsd:restriction base="dms:Choice">
          <xsd:enumeration value="7009-2020"/>
          <xsd:enumeration value="7066-0019"/>
          <xsd:enumeration value="Choice 3"/>
        </xsd:restriction>
      </xsd:simpleType>
    </xsd:element>
    <xsd:element name="StateBudgetFiscalYear" ma:index="14" nillable="true" ma:displayName="State Budget Fiscal Year" ma:description="Enter state budget fiscal year here" ma:format="Dropdown" ma:internalName="StateBudgetFiscalYear">
      <xsd:simpleType>
        <xsd:restriction base="dms:Choice">
          <xsd:enumeration value="FY2021"/>
          <xsd:enumeration value="FY2022"/>
          <xsd:enumeration value="Choice 3"/>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966e0c-939d-4bbf-90b4-42061a5e5694" xsi:nil="true"/>
    <lcf76f155ced4ddcb4097134ff3c332f xmlns="cc23f7d9-a29c-42d6-b193-fa0a263dd66f">
      <Terms xmlns="http://schemas.microsoft.com/office/infopath/2007/PartnerControls"/>
    </lcf76f155ced4ddcb4097134ff3c332f>
    <SharedWithUsers xmlns="55966e0c-939d-4bbf-90b4-42061a5e5694">
      <UserInfo>
        <DisplayName>Connors, Keith (DHE)</DisplayName>
        <AccountId>40</AccountId>
        <AccountType/>
      </UserInfo>
      <UserInfo>
        <DisplayName>Price, Mary E. (DHE)</DisplayName>
        <AccountId>280</AccountId>
        <AccountType/>
      </UserInfo>
      <UserInfo>
        <DisplayName>Little, Allison (DHE)</DisplayName>
        <AccountId>149</AccountId>
        <AccountType/>
      </UserInfo>
      <UserInfo>
        <DisplayName>Cedrone, David (DHE)</DisplayName>
        <AccountId>73</AccountId>
        <AccountType/>
      </UserInfo>
      <UserInfo>
        <DisplayName>Riccardi, Richard (DHE)</DisplayName>
        <AccountId>1211</AccountId>
        <AccountType/>
      </UserInfo>
      <UserInfo>
        <DisplayName>Kajtazi, Elhame  (DHE)</DisplayName>
        <AccountId>247</AccountId>
        <AccountType/>
      </UserInfo>
      <UserInfo>
        <DisplayName>Bougie, Stacy (DHE)</DisplayName>
        <AccountId>19</AccountId>
        <AccountType/>
      </UserInfo>
      <UserInfo>
        <DisplayName>Brown, Cynthia (DHE)</DisplayName>
        <AccountId>241</AccountId>
        <AccountType/>
      </UserInfo>
      <UserInfo>
        <DisplayName>Cole, Matthew (DHE)</DisplayName>
        <AccountId>1213</AccountId>
        <AccountType/>
      </UserInfo>
    </SharedWithUsers>
    <Type_x002f_Program xmlns="cc23f7d9-a29c-42d6-b193-fa0a263dd66f" xsi:nil="true"/>
    <StateBudgetFiscalYear xmlns="cc23f7d9-a29c-42d6-b193-fa0a263dd66f" xsi:nil="true"/>
    <Appropriation xmlns="cc23f7d9-a29c-42d6-b193-fa0a263dd66f" xsi:nil="true"/>
  </documentManagement>
</p:properties>
</file>

<file path=customXml/itemProps1.xml><?xml version="1.0" encoding="utf-8"?>
<ds:datastoreItem xmlns:ds="http://schemas.openxmlformats.org/officeDocument/2006/customXml" ds:itemID="{BA0C70FC-2E1C-4309-9370-6A02AD3F2625}">
  <ds:schemaRefs>
    <ds:schemaRef ds:uri="http://schemas.microsoft.com/sharepoint/v3/contenttype/forms"/>
  </ds:schemaRefs>
</ds:datastoreItem>
</file>

<file path=customXml/itemProps2.xml><?xml version="1.0" encoding="utf-8"?>
<ds:datastoreItem xmlns:ds="http://schemas.openxmlformats.org/officeDocument/2006/customXml" ds:itemID="{42E2453F-5FAC-4E46-ABAB-EE03F5632AA9}">
  <ds:schemaRefs>
    <ds:schemaRef ds:uri="http://schemas.openxmlformats.org/officeDocument/2006/bibliography"/>
  </ds:schemaRefs>
</ds:datastoreItem>
</file>

<file path=customXml/itemProps3.xml><?xml version="1.0" encoding="utf-8"?>
<ds:datastoreItem xmlns:ds="http://schemas.openxmlformats.org/officeDocument/2006/customXml" ds:itemID="{0B276A48-B917-439B-ADEC-FE132D68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66e0c-939d-4bbf-90b4-42061a5e5694"/>
    <ds:schemaRef ds:uri="cc23f7d9-a29c-42d6-b193-fa0a263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01EF3-4A20-41D6-9281-BE5238B347D4}">
  <ds:schemaRefs>
    <ds:schemaRef ds:uri="http://schemas.microsoft.com/office/2006/metadata/properties"/>
    <ds:schemaRef ds:uri="http://schemas.microsoft.com/office/infopath/2007/PartnerControls"/>
    <ds:schemaRef ds:uri="55966e0c-939d-4bbf-90b4-42061a5e5694"/>
    <ds:schemaRef ds:uri="cc23f7d9-a29c-42d6-b193-fa0a263dd66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566</TotalTime>
  <Pages>17</Pages>
  <Words>5141</Words>
  <Characters>28739</Characters>
  <Application>Microsoft Office Word</Application>
  <DocSecurity>0</DocSecurity>
  <Lines>2210</Lines>
  <Paragraphs>1882</Paragraphs>
  <ScaleCrop>false</ScaleCrop>
  <Company>OSC</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Ladd, Maribeth (OSD)</dc:creator>
  <cp:keywords/>
  <dc:description/>
  <cp:lastModifiedBy>Baumgarten, Eleanor (DHE)</cp:lastModifiedBy>
  <cp:revision>72</cp:revision>
  <cp:lastPrinted>2025-01-24T03:39:00Z</cp:lastPrinted>
  <dcterms:created xsi:type="dcterms:W3CDTF">2026-06-16T13:06:00Z</dcterms:created>
  <dcterms:modified xsi:type="dcterms:W3CDTF">2026-06-25T15:01:00Z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0x010100C7481132F0AA394EAF33590719588E54</vt:lpwstr>
  </property>
  <property fmtid="{D5CDD505-2E9C-101B-9397-08002B2CF9AE}" pid="3" name="Order">
    <vt:r8>10505100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