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9784F" w14:textId="77777777" w:rsidR="00E11218" w:rsidRPr="00811754" w:rsidRDefault="00E11218" w:rsidP="00E11218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  <w:r w:rsidRPr="00811754">
        <w:rPr>
          <w:rFonts w:ascii="Times New Roman" w:hAnsi="Times New Roman" w:cs="Times New Roman"/>
          <w:sz w:val="32"/>
          <w:szCs w:val="32"/>
        </w:rPr>
        <w:t>Legal Notice</w:t>
      </w:r>
    </w:p>
    <w:p w14:paraId="6F595712" w14:textId="4279FA89" w:rsidR="00E11218" w:rsidRDefault="00E11218" w:rsidP="00E1121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811754">
        <w:rPr>
          <w:rFonts w:ascii="Times New Roman" w:hAnsi="Times New Roman" w:cs="Times New Roman"/>
          <w:sz w:val="28"/>
          <w:szCs w:val="28"/>
        </w:rPr>
        <w:t>IFB #</w:t>
      </w:r>
      <w:r w:rsidR="00CD7A34">
        <w:rPr>
          <w:rFonts w:ascii="Times New Roman" w:hAnsi="Times New Roman" w:cs="Times New Roman"/>
          <w:sz w:val="28"/>
          <w:szCs w:val="28"/>
        </w:rPr>
        <w:t>27-01</w:t>
      </w:r>
    </w:p>
    <w:p w14:paraId="48187017" w14:textId="77777777" w:rsidR="00820785" w:rsidRPr="00811754" w:rsidRDefault="00820785" w:rsidP="00E11218">
      <w:pPr>
        <w:pStyle w:val="NoSpacing"/>
        <w:jc w:val="center"/>
        <w:rPr>
          <w:rFonts w:ascii="Times New Roman" w:hAnsi="Times New Roman" w:cs="Times New Roman"/>
        </w:rPr>
      </w:pPr>
    </w:p>
    <w:p w14:paraId="516E4ECA" w14:textId="3980A6A2" w:rsidR="00E11218" w:rsidRPr="00811754" w:rsidRDefault="00E11218" w:rsidP="00E11218">
      <w:pPr>
        <w:rPr>
          <w:rFonts w:ascii="Times New Roman" w:hAnsi="Times New Roman" w:cs="Times New Roman"/>
        </w:rPr>
      </w:pPr>
      <w:r w:rsidRPr="00811754">
        <w:rPr>
          <w:rFonts w:ascii="Times New Roman" w:hAnsi="Times New Roman" w:cs="Times New Roman"/>
        </w:rPr>
        <w:t xml:space="preserve">The Bristol County Commissioners are seeking a qualified </w:t>
      </w:r>
      <w:r w:rsidRPr="00811754">
        <w:rPr>
          <w:rFonts w:ascii="Times New Roman" w:hAnsi="Times New Roman" w:cs="Times New Roman"/>
          <w:b/>
          <w:bCs/>
        </w:rPr>
        <w:t>General Contractor</w:t>
      </w:r>
      <w:r w:rsidRPr="00811754">
        <w:rPr>
          <w:rFonts w:ascii="Times New Roman" w:hAnsi="Times New Roman" w:cs="Times New Roman"/>
        </w:rPr>
        <w:t xml:space="preserve"> for </w:t>
      </w:r>
      <w:r w:rsidRPr="00811754">
        <w:rPr>
          <w:rFonts w:ascii="Times New Roman" w:hAnsi="Times New Roman" w:cs="Times New Roman"/>
          <w:b/>
          <w:bCs/>
        </w:rPr>
        <w:t xml:space="preserve">Historical </w:t>
      </w:r>
      <w:r w:rsidR="006D2C43">
        <w:rPr>
          <w:rFonts w:ascii="Times New Roman" w:hAnsi="Times New Roman" w:cs="Times New Roman"/>
          <w:b/>
          <w:bCs/>
        </w:rPr>
        <w:t>Window Restoration</w:t>
      </w:r>
      <w:r w:rsidRPr="00811754">
        <w:rPr>
          <w:rFonts w:ascii="Times New Roman" w:hAnsi="Times New Roman" w:cs="Times New Roman"/>
          <w:b/>
          <w:bCs/>
        </w:rPr>
        <w:t xml:space="preserve"> </w:t>
      </w:r>
      <w:r w:rsidR="00C530C5">
        <w:rPr>
          <w:rFonts w:ascii="Times New Roman" w:hAnsi="Times New Roman" w:cs="Times New Roman"/>
          <w:b/>
          <w:bCs/>
        </w:rPr>
        <w:t xml:space="preserve">Phase 1 </w:t>
      </w:r>
      <w:r w:rsidR="00B14A0E">
        <w:rPr>
          <w:rFonts w:ascii="Times New Roman" w:hAnsi="Times New Roman" w:cs="Times New Roman"/>
          <w:b/>
          <w:bCs/>
        </w:rPr>
        <w:t xml:space="preserve">(re-bid) </w:t>
      </w:r>
      <w:r w:rsidRPr="00811754">
        <w:rPr>
          <w:rFonts w:ascii="Times New Roman" w:hAnsi="Times New Roman" w:cs="Times New Roman"/>
        </w:rPr>
        <w:t xml:space="preserve">as defined in M.G.L. Chapter 149, § 44A (2)(c) and § 44D and M.G.L. c. 30, § 39M(c) § 44(f)(1)(a). </w:t>
      </w:r>
    </w:p>
    <w:p w14:paraId="0FD181F7" w14:textId="77777777" w:rsidR="00E11218" w:rsidRPr="00811754" w:rsidRDefault="00E11218" w:rsidP="00E11218">
      <w:pPr>
        <w:rPr>
          <w:rFonts w:ascii="Times New Roman" w:hAnsi="Times New Roman" w:cs="Times New Roman"/>
          <w:b/>
          <w:bCs/>
        </w:rPr>
      </w:pPr>
      <w:r w:rsidRPr="00811754">
        <w:rPr>
          <w:rFonts w:ascii="Times New Roman" w:hAnsi="Times New Roman" w:cs="Times New Roman"/>
        </w:rPr>
        <w:t xml:space="preserve">General Contractor DCAMM certification required: </w:t>
      </w:r>
      <w:r w:rsidRPr="00811754">
        <w:rPr>
          <w:rFonts w:ascii="Times New Roman" w:hAnsi="Times New Roman" w:cs="Times New Roman"/>
          <w:b/>
          <w:bCs/>
        </w:rPr>
        <w:t xml:space="preserve">Historical Building Restoration. </w:t>
      </w:r>
      <w:r w:rsidRPr="00811754">
        <w:rPr>
          <w:rFonts w:ascii="Times New Roman" w:hAnsi="Times New Roman" w:cs="Times New Roman"/>
          <w:u w:val="single"/>
        </w:rPr>
        <w:t>All</w:t>
      </w:r>
      <w:r w:rsidRPr="00811754">
        <w:rPr>
          <w:rFonts w:ascii="Times New Roman" w:hAnsi="Times New Roman" w:cs="Times New Roman"/>
        </w:rPr>
        <w:t xml:space="preserve"> bid submissions must include</w:t>
      </w:r>
      <w:r w:rsidRPr="00811754">
        <w:rPr>
          <w:rFonts w:ascii="Times New Roman" w:hAnsi="Times New Roman" w:cs="Times New Roman"/>
          <w:b/>
          <w:bCs/>
        </w:rPr>
        <w:t xml:space="preserve"> </w:t>
      </w:r>
      <w:r w:rsidRPr="00811754">
        <w:rPr>
          <w:rFonts w:ascii="Times New Roman" w:hAnsi="Times New Roman" w:cs="Times New Roman"/>
        </w:rPr>
        <w:t>DCAMM Certificate of Eligibility and update statement.</w:t>
      </w:r>
      <w:r w:rsidRPr="00811754">
        <w:rPr>
          <w:rFonts w:ascii="Times New Roman" w:hAnsi="Times New Roman" w:cs="Times New Roman"/>
          <w:b/>
          <w:bCs/>
        </w:rPr>
        <w:t xml:space="preserve">  </w:t>
      </w:r>
      <w:r w:rsidRPr="00811754">
        <w:rPr>
          <w:rFonts w:ascii="Times New Roman" w:hAnsi="Times New Roman" w:cs="Times New Roman"/>
        </w:rPr>
        <w:t>Massachusetts Prevailing Wage Rates apply.</w:t>
      </w:r>
    </w:p>
    <w:p w14:paraId="73738764" w14:textId="77777777" w:rsidR="00E11218" w:rsidRPr="00811754" w:rsidRDefault="00E11218" w:rsidP="00E11218">
      <w:pPr>
        <w:rPr>
          <w:rFonts w:ascii="Times New Roman" w:hAnsi="Times New Roman" w:cs="Times New Roman"/>
        </w:rPr>
      </w:pPr>
      <w:r w:rsidRPr="00811754">
        <w:rPr>
          <w:rFonts w:ascii="Times New Roman" w:hAnsi="Times New Roman" w:cs="Times New Roman"/>
        </w:rPr>
        <w:t>Project Location: Bristol County Superior Courthouse, 441County Street, New Bedford, MA</w:t>
      </w:r>
    </w:p>
    <w:p w14:paraId="2A8688B4" w14:textId="7FC577C2" w:rsidR="00DB1496" w:rsidRPr="00811754" w:rsidRDefault="00DB1496" w:rsidP="00DB1496">
      <w:pPr>
        <w:rPr>
          <w:rFonts w:ascii="Times New Roman" w:hAnsi="Times New Roman" w:cs="Times New Roman"/>
        </w:rPr>
      </w:pPr>
      <w:r w:rsidRPr="00640123">
        <w:rPr>
          <w:rFonts w:ascii="Times New Roman" w:hAnsi="Times New Roman" w:cs="Times New Roman"/>
        </w:rPr>
        <w:t xml:space="preserve">Project Scope: Restoration of the existing wood windows on the east Facade per construction documents prepared by RGB Architects:  </w:t>
      </w:r>
      <w:hyperlink r:id="rId4" w:history="1">
        <w:r w:rsidRPr="00640123">
          <w:rPr>
            <w:rFonts w:ascii="Times New Roman" w:hAnsi="Times New Roman" w:cs="Times New Roman"/>
            <w:color w:val="0563C1"/>
            <w:u w:val="single"/>
          </w:rPr>
          <w:t>abarkley@rgb.net</w:t>
        </w:r>
      </w:hyperlink>
      <w:r w:rsidRPr="006401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 Work entails</w:t>
      </w:r>
      <w:r w:rsidRPr="00640123">
        <w:rPr>
          <w:rFonts w:ascii="Times New Roman" w:hAnsi="Times New Roman" w:cs="Times New Roman"/>
        </w:rPr>
        <w:t xml:space="preserve"> repair, restoration, and installation of window sash, </w:t>
      </w:r>
      <w:r>
        <w:rPr>
          <w:rFonts w:ascii="Times New Roman" w:hAnsi="Times New Roman" w:cs="Times New Roman"/>
        </w:rPr>
        <w:t xml:space="preserve">window frame, </w:t>
      </w:r>
      <w:r w:rsidRPr="00640123">
        <w:rPr>
          <w:rFonts w:ascii="Times New Roman" w:hAnsi="Times New Roman" w:cs="Times New Roman"/>
        </w:rPr>
        <w:t xml:space="preserve">interior </w:t>
      </w:r>
      <w:r>
        <w:rPr>
          <w:rFonts w:ascii="Times New Roman" w:hAnsi="Times New Roman" w:cs="Times New Roman"/>
        </w:rPr>
        <w:t xml:space="preserve">and exterior </w:t>
      </w:r>
      <w:r w:rsidRPr="00640123">
        <w:rPr>
          <w:rFonts w:ascii="Times New Roman" w:hAnsi="Times New Roman" w:cs="Times New Roman"/>
        </w:rPr>
        <w:t xml:space="preserve">casing trim and </w:t>
      </w:r>
      <w:r>
        <w:rPr>
          <w:rFonts w:ascii="Times New Roman" w:hAnsi="Times New Roman" w:cs="Times New Roman"/>
        </w:rPr>
        <w:t xml:space="preserve">associated </w:t>
      </w:r>
      <w:r w:rsidRPr="00640123">
        <w:rPr>
          <w:rFonts w:ascii="Times New Roman" w:hAnsi="Times New Roman" w:cs="Times New Roman"/>
        </w:rPr>
        <w:t xml:space="preserve"> woodwork</w:t>
      </w:r>
      <w:r>
        <w:rPr>
          <w:rFonts w:ascii="Times New Roman" w:hAnsi="Times New Roman" w:cs="Times New Roman"/>
        </w:rPr>
        <w:t>.</w:t>
      </w:r>
      <w:r w:rsidRPr="006401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intent is to leave existing or restored window material components in like new </w:t>
      </w:r>
      <w:r w:rsidRPr="00640123">
        <w:rPr>
          <w:rFonts w:ascii="Times New Roman" w:hAnsi="Times New Roman" w:cs="Times New Roman"/>
        </w:rPr>
        <w:t>and finish</w:t>
      </w:r>
      <w:r>
        <w:rPr>
          <w:rFonts w:ascii="Times New Roman" w:hAnsi="Times New Roman" w:cs="Times New Roman"/>
        </w:rPr>
        <w:t>ed condition</w:t>
      </w:r>
      <w:r w:rsidRPr="00640123">
        <w:rPr>
          <w:rFonts w:ascii="Times New Roman" w:hAnsi="Times New Roman" w:cs="Times New Roman"/>
        </w:rPr>
        <w:t>.</w:t>
      </w:r>
      <w:r w:rsidRPr="00811754">
        <w:rPr>
          <w:rFonts w:ascii="Times New Roman" w:hAnsi="Times New Roman" w:cs="Times New Roman"/>
        </w:rPr>
        <w:t xml:space="preserve"> </w:t>
      </w:r>
    </w:p>
    <w:p w14:paraId="43815042" w14:textId="2A8093AD" w:rsidR="00E11218" w:rsidRPr="00811754" w:rsidRDefault="00E11218" w:rsidP="00E11218">
      <w:pPr>
        <w:rPr>
          <w:rFonts w:ascii="Times New Roman" w:hAnsi="Times New Roman" w:cs="Times New Roman"/>
          <w:color w:val="0563C1" w:themeColor="hyperlink"/>
          <w:u w:val="single"/>
        </w:rPr>
      </w:pPr>
      <w:r w:rsidRPr="00811754">
        <w:rPr>
          <w:rFonts w:ascii="Times New Roman" w:hAnsi="Times New Roman" w:cs="Times New Roman"/>
        </w:rPr>
        <w:t xml:space="preserve">Beginning </w:t>
      </w:r>
      <w:r w:rsidR="00D5230B">
        <w:rPr>
          <w:rFonts w:ascii="Times New Roman" w:hAnsi="Times New Roman" w:cs="Times New Roman"/>
        </w:rPr>
        <w:t>Mon</w:t>
      </w:r>
      <w:r w:rsidRPr="00811754">
        <w:rPr>
          <w:rFonts w:ascii="Times New Roman" w:hAnsi="Times New Roman" w:cs="Times New Roman"/>
        </w:rPr>
        <w:t xml:space="preserve">day, </w:t>
      </w:r>
      <w:r w:rsidR="00CD7A34">
        <w:rPr>
          <w:rFonts w:ascii="Times New Roman" w:hAnsi="Times New Roman" w:cs="Times New Roman"/>
        </w:rPr>
        <w:t>July 6, 2026</w:t>
      </w:r>
      <w:r w:rsidRPr="00811754">
        <w:rPr>
          <w:rFonts w:ascii="Times New Roman" w:hAnsi="Times New Roman" w:cs="Times New Roman"/>
        </w:rPr>
        <w:t xml:space="preserve"> the specification package may be obtained electronically by e-mail request to:  </w:t>
      </w:r>
      <w:hyperlink r:id="rId5" w:history="1">
        <w:r w:rsidRPr="00811754">
          <w:rPr>
            <w:rFonts w:ascii="Times New Roman" w:hAnsi="Times New Roman" w:cs="Times New Roman"/>
            <w:color w:val="0563C1" w:themeColor="hyperlink"/>
            <w:u w:val="single"/>
          </w:rPr>
          <w:t>tmoutinho@countyofbristol.net</w:t>
        </w:r>
      </w:hyperlink>
    </w:p>
    <w:p w14:paraId="7C482EC2" w14:textId="5532ED6A" w:rsidR="00E11218" w:rsidRPr="00811754" w:rsidRDefault="00E11218" w:rsidP="00E11218">
      <w:pPr>
        <w:rPr>
          <w:rFonts w:ascii="Times New Roman" w:hAnsi="Times New Roman" w:cs="Times New Roman"/>
        </w:rPr>
      </w:pPr>
      <w:r w:rsidRPr="00811754">
        <w:rPr>
          <w:rFonts w:ascii="Times New Roman" w:hAnsi="Times New Roman" w:cs="Times New Roman"/>
        </w:rPr>
        <w:t>Sealed G/C bids clearly marked “IFB #</w:t>
      </w:r>
      <w:r w:rsidR="00CD7A34">
        <w:rPr>
          <w:rFonts w:ascii="Times New Roman" w:hAnsi="Times New Roman" w:cs="Times New Roman"/>
        </w:rPr>
        <w:t>27-01</w:t>
      </w:r>
      <w:r w:rsidRPr="00811754">
        <w:rPr>
          <w:rFonts w:ascii="Times New Roman" w:hAnsi="Times New Roman" w:cs="Times New Roman"/>
        </w:rPr>
        <w:t xml:space="preserve">” will be received until 2pm on </w:t>
      </w:r>
      <w:r w:rsidR="008335E6">
        <w:rPr>
          <w:rFonts w:ascii="Times New Roman" w:hAnsi="Times New Roman" w:cs="Times New Roman"/>
        </w:rPr>
        <w:t>Thursda</w:t>
      </w:r>
      <w:r w:rsidR="00CB40C3">
        <w:rPr>
          <w:rFonts w:ascii="Times New Roman" w:hAnsi="Times New Roman" w:cs="Times New Roman"/>
        </w:rPr>
        <w:t>y, July 23</w:t>
      </w:r>
      <w:r w:rsidR="00CD7A34">
        <w:rPr>
          <w:rFonts w:ascii="Times New Roman" w:hAnsi="Times New Roman" w:cs="Times New Roman"/>
        </w:rPr>
        <w:t>, 2026</w:t>
      </w:r>
      <w:r w:rsidRPr="00811754">
        <w:rPr>
          <w:rFonts w:ascii="Times New Roman" w:hAnsi="Times New Roman" w:cs="Times New Roman"/>
        </w:rPr>
        <w:t>. Bids will be opened, witnessed, and read at this time in the County Commissioner’s Meeting Room, 2nd floor, Taunton Superior Court</w:t>
      </w:r>
      <w:r w:rsidR="00FF75F5">
        <w:rPr>
          <w:rFonts w:ascii="Times New Roman" w:hAnsi="Times New Roman" w:cs="Times New Roman"/>
        </w:rPr>
        <w:t>house</w:t>
      </w:r>
      <w:r w:rsidRPr="00811754">
        <w:rPr>
          <w:rFonts w:ascii="Times New Roman" w:hAnsi="Times New Roman" w:cs="Times New Roman"/>
        </w:rPr>
        <w:t>, 9 Court Street, Taunton</w:t>
      </w:r>
      <w:r w:rsidR="00FF75F5">
        <w:rPr>
          <w:rFonts w:ascii="Times New Roman" w:hAnsi="Times New Roman" w:cs="Times New Roman"/>
        </w:rPr>
        <w:t>,</w:t>
      </w:r>
      <w:r w:rsidRPr="00811754">
        <w:rPr>
          <w:rFonts w:ascii="Times New Roman" w:hAnsi="Times New Roman" w:cs="Times New Roman"/>
        </w:rPr>
        <w:t xml:space="preserve"> </w:t>
      </w:r>
      <w:r w:rsidR="00FF75F5">
        <w:rPr>
          <w:rFonts w:ascii="Times New Roman" w:hAnsi="Times New Roman" w:cs="Times New Roman"/>
        </w:rPr>
        <w:t>MA</w:t>
      </w:r>
      <w:r w:rsidRPr="00811754">
        <w:rPr>
          <w:rFonts w:ascii="Times New Roman" w:hAnsi="Times New Roman" w:cs="Times New Roman"/>
        </w:rPr>
        <w:t>. Unforeseen building closure will delay opening by one (1) day at the same time and place.</w:t>
      </w:r>
    </w:p>
    <w:p w14:paraId="7836B545" w14:textId="220A9A60" w:rsidR="00E11218" w:rsidRPr="00811754" w:rsidRDefault="00E11218" w:rsidP="00E11218">
      <w:pPr>
        <w:pStyle w:val="NoSpacing"/>
      </w:pPr>
      <w:r w:rsidRPr="00811754">
        <w:t xml:space="preserve">Bids must be submitted to:  </w:t>
      </w:r>
      <w:bookmarkStart w:id="0" w:name="_Hlk181774652"/>
    </w:p>
    <w:p w14:paraId="65D50E60" w14:textId="77777777" w:rsidR="00E11218" w:rsidRPr="00811754" w:rsidRDefault="00E11218" w:rsidP="00E11218">
      <w:pPr>
        <w:pStyle w:val="NoSpacing"/>
      </w:pPr>
      <w:r w:rsidRPr="00811754">
        <w:t>Bristol County Commissioners, Attention: Tammy Moutinho</w:t>
      </w:r>
    </w:p>
    <w:p w14:paraId="399571E3" w14:textId="77777777" w:rsidR="00E11218" w:rsidRPr="00811754" w:rsidRDefault="00E11218" w:rsidP="00E11218">
      <w:pPr>
        <w:pStyle w:val="NoSpacing"/>
      </w:pPr>
      <w:r w:rsidRPr="00811754">
        <w:t>9 Court Street, 2nd Floor, PO Box 208, Taunton, MA 02780</w:t>
      </w:r>
      <w:bookmarkEnd w:id="0"/>
    </w:p>
    <w:p w14:paraId="353ED25B" w14:textId="77777777" w:rsidR="00E11218" w:rsidRPr="00811754" w:rsidRDefault="00E11218" w:rsidP="00E11218">
      <w:pPr>
        <w:pStyle w:val="NoSpacing"/>
      </w:pPr>
      <w:r w:rsidRPr="00811754">
        <w:t>Responses may be hand-delivered or USPS mailed and will be received:</w:t>
      </w:r>
    </w:p>
    <w:p w14:paraId="4618AC13" w14:textId="77777777" w:rsidR="00E11218" w:rsidRDefault="00E11218" w:rsidP="00E11218">
      <w:pPr>
        <w:pStyle w:val="NoSpacing"/>
      </w:pPr>
      <w:r w:rsidRPr="00811754">
        <w:t>Monday thru Friday: 8:00am – 4:00pm until scheduled bid opening.</w:t>
      </w:r>
    </w:p>
    <w:p w14:paraId="3B8E2587" w14:textId="77777777" w:rsidR="00E11218" w:rsidRPr="00811754" w:rsidRDefault="00E11218" w:rsidP="00E11218">
      <w:pPr>
        <w:pStyle w:val="NoSpacing"/>
      </w:pPr>
    </w:p>
    <w:p w14:paraId="2AE6A581" w14:textId="2E982662" w:rsidR="00E11218" w:rsidRDefault="000154E5" w:rsidP="00E11218">
      <w:pPr>
        <w:pStyle w:val="NoSpacing"/>
      </w:pPr>
      <w:r>
        <w:t>Pre-bid on</w:t>
      </w:r>
      <w:r w:rsidR="00CD7A34">
        <w:t>-site visits may be arranged by contacting Tammy at (508)979-9505</w:t>
      </w:r>
      <w:r w:rsidR="00E11218" w:rsidRPr="00811754">
        <w:t xml:space="preserve">. Questions may be directed to: </w:t>
      </w:r>
      <w:hyperlink r:id="rId6" w:history="1">
        <w:r w:rsidR="00E11218" w:rsidRPr="00811754">
          <w:rPr>
            <w:color w:val="0563C1"/>
            <w:u w:val="single"/>
          </w:rPr>
          <w:t>tmoutinho@countyofbristol.net</w:t>
        </w:r>
      </w:hyperlink>
      <w:r w:rsidR="00CD7A34">
        <w:t xml:space="preserve"> </w:t>
      </w:r>
      <w:r w:rsidR="00E11218" w:rsidRPr="00811754">
        <w:t xml:space="preserve">until 12:00pm, </w:t>
      </w:r>
      <w:r w:rsidR="00CB40C3">
        <w:t>Monday, July 20</w:t>
      </w:r>
      <w:r w:rsidR="005B44B5">
        <w:t>, 2026</w:t>
      </w:r>
      <w:r w:rsidR="00E11218" w:rsidRPr="00811754">
        <w:t>.</w:t>
      </w:r>
    </w:p>
    <w:p w14:paraId="6D680C5E" w14:textId="77777777" w:rsidR="00E11218" w:rsidRPr="00811754" w:rsidRDefault="00E11218" w:rsidP="00E11218">
      <w:pPr>
        <w:pStyle w:val="NoSpacing"/>
      </w:pPr>
    </w:p>
    <w:p w14:paraId="4BAF6F6E" w14:textId="77777777" w:rsidR="00E11218" w:rsidRPr="00811754" w:rsidRDefault="00E11218" w:rsidP="00E11218">
      <w:pPr>
        <w:rPr>
          <w:rFonts w:ascii="Times New Roman" w:hAnsi="Times New Roman" w:cs="Times New Roman"/>
        </w:rPr>
      </w:pPr>
      <w:r w:rsidRPr="00811754">
        <w:rPr>
          <w:rFonts w:ascii="Times New Roman" w:hAnsi="Times New Roman" w:cs="Times New Roman"/>
        </w:rPr>
        <w:t>No faxes or e-mails submissions accepted. MBE/WBE businesses encouraged to participate.</w:t>
      </w:r>
    </w:p>
    <w:p w14:paraId="24529D6A" w14:textId="77777777" w:rsidR="00E11218" w:rsidRPr="00811754" w:rsidRDefault="00E11218" w:rsidP="00E11218">
      <w:pPr>
        <w:rPr>
          <w:rFonts w:ascii="Times New Roman" w:hAnsi="Times New Roman" w:cs="Times New Roman"/>
        </w:rPr>
      </w:pPr>
      <w:r w:rsidRPr="00811754">
        <w:rPr>
          <w:rFonts w:ascii="Times New Roman" w:hAnsi="Times New Roman" w:cs="Times New Roman"/>
        </w:rPr>
        <w:t>Sealed Bids shall be accompanied by a Bid Deposit that is not less than five percent (5%) of the bid amount and made payable to “County of Bristol”. The deposit may be in the form of cash, certified check or a bank check issued by a responsible bank or trust company. Successful bidder will be required to submit a 100% payment bond and a 100% performance bond of the amount of the contract.</w:t>
      </w:r>
    </w:p>
    <w:p w14:paraId="106DA5CE" w14:textId="77777777" w:rsidR="00E11218" w:rsidRPr="00811754" w:rsidRDefault="00E11218" w:rsidP="00E11218">
      <w:pPr>
        <w:rPr>
          <w:rFonts w:ascii="Times New Roman" w:hAnsi="Times New Roman" w:cs="Times New Roman"/>
        </w:rPr>
      </w:pPr>
      <w:r w:rsidRPr="00811754">
        <w:rPr>
          <w:rFonts w:ascii="Times New Roman" w:hAnsi="Times New Roman" w:cs="Times New Roman"/>
        </w:rPr>
        <w:t>An award will be made to the lowest responsible and responsive bidder. The Bristol County Commissioners intend to award a contract within 45 days of solicitation opening.</w:t>
      </w:r>
    </w:p>
    <w:p w14:paraId="597E8F73" w14:textId="77777777" w:rsidR="00E11218" w:rsidRPr="00811754" w:rsidRDefault="00E11218" w:rsidP="00E11218">
      <w:pPr>
        <w:pStyle w:val="NoSpacing"/>
        <w:rPr>
          <w:rFonts w:ascii="Times New Roman" w:hAnsi="Times New Roman" w:cs="Times New Roman"/>
        </w:rPr>
      </w:pPr>
      <w:r w:rsidRPr="00811754">
        <w:rPr>
          <w:rFonts w:ascii="Times New Roman" w:hAnsi="Times New Roman" w:cs="Times New Roman"/>
        </w:rPr>
        <w:t>Tammy Moutinho</w:t>
      </w:r>
    </w:p>
    <w:p w14:paraId="2EA77FE7" w14:textId="0F9353F4" w:rsidR="00FF3F2D" w:rsidRDefault="00E11218" w:rsidP="00E11218">
      <w:pPr>
        <w:pStyle w:val="NoSpacing"/>
      </w:pPr>
      <w:r w:rsidRPr="00811754">
        <w:rPr>
          <w:rFonts w:ascii="Times New Roman" w:hAnsi="Times New Roman" w:cs="Times New Roman"/>
        </w:rPr>
        <w:t>Facilities Superintendent, Bristol County</w:t>
      </w:r>
    </w:p>
    <w:sectPr w:rsidR="00FF3F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F2D"/>
    <w:rsid w:val="000154E5"/>
    <w:rsid w:val="00036BBD"/>
    <w:rsid w:val="001372AC"/>
    <w:rsid w:val="003E0B2A"/>
    <w:rsid w:val="005B44B5"/>
    <w:rsid w:val="006D2C43"/>
    <w:rsid w:val="00776AB4"/>
    <w:rsid w:val="00820785"/>
    <w:rsid w:val="008335E6"/>
    <w:rsid w:val="00AD57EF"/>
    <w:rsid w:val="00B14A0E"/>
    <w:rsid w:val="00C530C5"/>
    <w:rsid w:val="00CB40C3"/>
    <w:rsid w:val="00CD7A34"/>
    <w:rsid w:val="00D5230B"/>
    <w:rsid w:val="00DB1496"/>
    <w:rsid w:val="00E11218"/>
    <w:rsid w:val="00F108BA"/>
    <w:rsid w:val="00FF3F2D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87A68"/>
  <w15:chartTrackingRefBased/>
  <w15:docId w15:val="{37F450AF-E461-480F-B497-373781FE9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218"/>
    <w:pPr>
      <w:spacing w:line="259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3F2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F2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F2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F2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F2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F2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F2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F2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F2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F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F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F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F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F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F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F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F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F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F2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3F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F2D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3F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F2D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F3F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F2D"/>
    <w:pPr>
      <w:spacing w:line="278" w:lineRule="auto"/>
      <w:ind w:left="720"/>
      <w:contextualSpacing/>
    </w:pPr>
    <w:rPr>
      <w:rFonts w:asciiTheme="minorHAnsi" w:eastAsiaTheme="minorHAnsi" w:hAnsiTheme="minorHAnsi" w:cstheme="minorBidi"/>
      <w:color w:val="auto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FF3F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F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F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F2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121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E11218"/>
    <w:pPr>
      <w:spacing w:after="0" w:line="240" w:lineRule="auto"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moutinho@countyofbristol.net" TargetMode="External"/><Relationship Id="rId5" Type="http://schemas.openxmlformats.org/officeDocument/2006/relationships/hyperlink" Target="mailto:tmoutinho@countyofbristol.net" TargetMode="External"/><Relationship Id="rId4" Type="http://schemas.openxmlformats.org/officeDocument/2006/relationships/hyperlink" Target="mailto:abarkley@rgb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Moutinho</dc:creator>
  <cp:keywords/>
  <dc:description/>
  <cp:lastModifiedBy>Tammy Moutinho</cp:lastModifiedBy>
  <cp:revision>13</cp:revision>
  <dcterms:created xsi:type="dcterms:W3CDTF">2026-04-28T15:31:00Z</dcterms:created>
  <dcterms:modified xsi:type="dcterms:W3CDTF">2026-06-30T13:01:00Z</dcterms:modified>
</cp:coreProperties>
</file>