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8FDC9" w14:textId="77777777" w:rsidR="00D42376" w:rsidRDefault="00D42376" w:rsidP="008A2B87">
      <w:pPr>
        <w:ind w:right="-630"/>
        <w:rPr>
          <w:rFonts w:ascii="Arial" w:hAnsi="Arial" w:cs="Arial"/>
        </w:rPr>
      </w:pPr>
    </w:p>
    <w:p w14:paraId="55DDD1F0" w14:textId="7745D969" w:rsidR="002C1F7D" w:rsidRDefault="002C1F7D" w:rsidP="002C1F7D">
      <w:pPr>
        <w:pStyle w:val="paragraph"/>
        <w:spacing w:before="0" w:beforeAutospacing="0" w:after="0" w:afterAutospacing="0"/>
        <w:ind w:left="1170"/>
        <w:jc w:val="center"/>
        <w:textAlignment w:val="baseline"/>
        <w:rPr>
          <w:rFonts w:ascii="Arial" w:hAnsi="Arial" w:cs="Arial"/>
          <w:b/>
          <w:bCs/>
          <w:sz w:val="22"/>
          <w:szCs w:val="22"/>
        </w:rPr>
      </w:pPr>
      <w:r>
        <w:rPr>
          <w:rStyle w:val="normaltextrun"/>
          <w:rFonts w:ascii="Arial" w:hAnsi="Arial" w:cs="Arial"/>
          <w:b/>
          <w:bCs/>
          <w:sz w:val="22"/>
          <w:szCs w:val="22"/>
        </w:rPr>
        <w:t>Notice of Intent to Release RFR</w:t>
      </w:r>
    </w:p>
    <w:p w14:paraId="39CBC61F" w14:textId="77777777" w:rsidR="002C1F7D" w:rsidRDefault="002C1F7D" w:rsidP="002C1F7D">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597C563F" w14:textId="4DB28CA0" w:rsidR="002C1F7D" w:rsidRDefault="002C1F7D" w:rsidP="002C1F7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rPr>
        <w:t>Notice to Employee Benefit Consultants and All Interested Parties</w:t>
      </w:r>
    </w:p>
    <w:p w14:paraId="12059791" w14:textId="77777777" w:rsidR="002C1F7D" w:rsidRDefault="002C1F7D" w:rsidP="002C1F7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B943FA2" w14:textId="77777777" w:rsidR="002C1F7D" w:rsidRDefault="002C1F7D" w:rsidP="002C1F7D">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sz w:val="22"/>
          <w:szCs w:val="22"/>
        </w:rPr>
        <w:t>This is an announcement only. The Group Insurance Commission (GIC) of the Commonwealth of Massachusetts intends to post a combined Bid for an Employee Benefits Consultant or Consultants to assist the GIC with developing a health care strategy and to assist in the Health Care and Prescription Drug carrier procurements, implementation, and management, and to require online Quote submission via COMMBUYS. Please do not contact the Purchaser with questions about the anticipated Bid. Bidders are solely responsible for monitoring this site for amendments to this announcement, if any, and for the complete Bid posting, if any. Bidders may monitor the site through publicly accessible search and browse tools, or through COMMBUYS email notification and record tracking tools by ensuring the commodity codes associated with this record are included in the commodity codes section of their COMMBUYS profile. Bidders may elect to subscribe to COMMBUYS immediately or wait until they have reviewed the complete Bid posting including the RFR and its attachments, if any. Bidders who elect to establish a COMMBUYS account must select the Register link on </w:t>
      </w:r>
      <w:hyperlink r:id="rId10" w:tgtFrame="_blank" w:history="1">
        <w:r>
          <w:rPr>
            <w:rStyle w:val="normaltextrun"/>
            <w:rFonts w:ascii="Arial" w:hAnsi="Arial" w:cs="Arial"/>
            <w:color w:val="0000FF"/>
            <w:sz w:val="22"/>
            <w:szCs w:val="22"/>
            <w:u w:val="single"/>
          </w:rPr>
          <w:t>www.commbuys.com</w:t>
        </w:r>
      </w:hyperlink>
      <w:r>
        <w:rPr>
          <w:rStyle w:val="normaltextrun"/>
          <w:rFonts w:ascii="Arial" w:hAnsi="Arial" w:cs="Arial"/>
          <w:sz w:val="22"/>
          <w:szCs w:val="22"/>
        </w:rPr>
        <w:t> and complete the online subscription process. Bidders for this RFR should include Commodity-EPP codes 80-10-00-00 Management Advisory Services, and/or 84-13-00-00 Insurance and Retirement Services in their COMMBUYS profile.</w:t>
      </w:r>
      <w:r>
        <w:rPr>
          <w:rStyle w:val="eop"/>
          <w:rFonts w:ascii="Arial" w:hAnsi="Arial" w:cs="Arial"/>
          <w:sz w:val="22"/>
          <w:szCs w:val="22"/>
        </w:rPr>
        <w:t> </w:t>
      </w:r>
    </w:p>
    <w:p w14:paraId="015A1F45" w14:textId="77777777" w:rsidR="002C1F7D" w:rsidRDefault="002C1F7D" w:rsidP="002C1F7D">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2"/>
          <w:szCs w:val="22"/>
        </w:rPr>
        <w:t> </w:t>
      </w:r>
    </w:p>
    <w:p w14:paraId="796E3F74" w14:textId="77777777" w:rsidR="002C1F7D" w:rsidRDefault="002C1F7D" w:rsidP="002C1F7D">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sz w:val="22"/>
          <w:szCs w:val="22"/>
        </w:rPr>
        <w:t xml:space="preserve">The GIC was established by the legislature in 1955 to provide and administer health insurance and other benefits to the Commonwealth’s employees and retirees, and their dependents and survivors. The GIC also covers housing and redevelopment authorities’ personnel, </w:t>
      </w:r>
      <w:proofErr w:type="gramStart"/>
      <w:r>
        <w:rPr>
          <w:rStyle w:val="normaltextrun"/>
          <w:rFonts w:ascii="Arial" w:hAnsi="Arial" w:cs="Arial"/>
          <w:sz w:val="22"/>
          <w:szCs w:val="22"/>
        </w:rPr>
        <w:t>participating</w:t>
      </w:r>
      <w:proofErr w:type="gramEnd"/>
      <w:r>
        <w:rPr>
          <w:rStyle w:val="normaltextrun"/>
          <w:rFonts w:ascii="Arial" w:hAnsi="Arial" w:cs="Arial"/>
          <w:sz w:val="22"/>
          <w:szCs w:val="22"/>
        </w:rPr>
        <w:t xml:space="preserve"> municipalities, and certain retired municipal employees and teachers in certain governmental units. </w:t>
      </w:r>
      <w:r>
        <w:rPr>
          <w:rStyle w:val="normaltextrun"/>
          <w:rFonts w:ascii="Arial" w:hAnsi="Arial" w:cs="Arial"/>
          <w:sz w:val="22"/>
          <w:szCs w:val="22"/>
          <w:lang w:val="en"/>
        </w:rPr>
        <w:t>The GIC is a quasi-independent state agency governed by a 17-member Commission appointed by the Governor. Commission members encompass a range of interests and expertise including labor and retirees, the public interest, the administration, and health economics. Currently, over </w:t>
      </w:r>
      <w:r>
        <w:rPr>
          <w:rStyle w:val="normaltextrun"/>
          <w:rFonts w:ascii="Arial" w:hAnsi="Arial" w:cs="Arial"/>
          <w:color w:val="000000"/>
          <w:sz w:val="22"/>
          <w:szCs w:val="22"/>
          <w:lang w:val="en"/>
        </w:rPr>
        <w:t xml:space="preserve">270,000 </w:t>
      </w:r>
      <w:proofErr w:type="gramStart"/>
      <w:r>
        <w:rPr>
          <w:rStyle w:val="normaltextrun"/>
          <w:rFonts w:ascii="Arial" w:hAnsi="Arial" w:cs="Arial"/>
          <w:color w:val="000000"/>
          <w:sz w:val="22"/>
          <w:szCs w:val="22"/>
          <w:lang w:val="en"/>
        </w:rPr>
        <w:t>enrollees</w:t>
      </w:r>
      <w:proofErr w:type="gramEnd"/>
      <w:r>
        <w:rPr>
          <w:rStyle w:val="normaltextrun"/>
          <w:rFonts w:ascii="Arial" w:hAnsi="Arial" w:cs="Arial"/>
          <w:color w:val="000000"/>
          <w:sz w:val="22"/>
          <w:szCs w:val="22"/>
          <w:lang w:val="en"/>
        </w:rPr>
        <w:t xml:space="preserve"> and 440,000 people have GIC health insurance coverage. The GIC is also responsible for negotiating, contracting, and administering group life insurance for over 168,000 individuals and group disability coverage for over 41,000 state employees.</w:t>
      </w:r>
      <w:r>
        <w:rPr>
          <w:rStyle w:val="eop"/>
          <w:rFonts w:ascii="Arial" w:hAnsi="Arial" w:cs="Arial"/>
          <w:sz w:val="22"/>
          <w:szCs w:val="22"/>
        </w:rPr>
        <w:t> </w:t>
      </w:r>
    </w:p>
    <w:p w14:paraId="1585377C" w14:textId="77777777" w:rsidR="002C1F7D" w:rsidRDefault="002C1F7D" w:rsidP="002C1F7D">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2"/>
          <w:szCs w:val="22"/>
        </w:rPr>
        <w:t> </w:t>
      </w:r>
    </w:p>
    <w:p w14:paraId="32AE561B" w14:textId="10225E5B" w:rsidR="002C1F7D" w:rsidRDefault="002C1F7D" w:rsidP="002C1F7D">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sz w:val="22"/>
          <w:szCs w:val="22"/>
        </w:rPr>
        <w:t xml:space="preserve">The selected health care and prescription drug consultant will be contracted effective </w:t>
      </w:r>
      <w:r>
        <w:rPr>
          <w:rStyle w:val="normaltextrun"/>
          <w:rFonts w:ascii="Arial" w:hAnsi="Arial" w:cs="Arial"/>
          <w:sz w:val="22"/>
          <w:szCs w:val="22"/>
        </w:rPr>
        <w:t>April</w:t>
      </w:r>
      <w:r>
        <w:rPr>
          <w:rStyle w:val="normaltextrun"/>
          <w:rFonts w:ascii="Arial" w:hAnsi="Arial" w:cs="Arial"/>
          <w:sz w:val="22"/>
          <w:szCs w:val="22"/>
        </w:rPr>
        <w:t xml:space="preserve"> 1, </w:t>
      </w:r>
      <w:proofErr w:type="gramStart"/>
      <w:r>
        <w:rPr>
          <w:rStyle w:val="normaltextrun"/>
          <w:rFonts w:ascii="Arial" w:hAnsi="Arial" w:cs="Arial"/>
          <w:sz w:val="22"/>
          <w:szCs w:val="22"/>
        </w:rPr>
        <w:t>202</w:t>
      </w:r>
      <w:r>
        <w:rPr>
          <w:rStyle w:val="normaltextrun"/>
          <w:rFonts w:ascii="Arial" w:hAnsi="Arial" w:cs="Arial"/>
          <w:sz w:val="22"/>
          <w:szCs w:val="22"/>
        </w:rPr>
        <w:t>7</w:t>
      </w:r>
      <w:proofErr w:type="gramEnd"/>
      <w:r>
        <w:rPr>
          <w:rStyle w:val="normaltextrun"/>
          <w:rFonts w:ascii="Arial" w:hAnsi="Arial" w:cs="Arial"/>
          <w:sz w:val="22"/>
          <w:szCs w:val="22"/>
        </w:rPr>
        <w:t> to assist in the procurement of vendors to administer the GIC’s </w:t>
      </w:r>
      <w:r>
        <w:rPr>
          <w:rStyle w:val="normaltextrun"/>
          <w:rFonts w:ascii="Arial" w:hAnsi="Arial" w:cs="Arial"/>
          <w:sz w:val="22"/>
          <w:szCs w:val="22"/>
        </w:rPr>
        <w:t xml:space="preserve">medical </w:t>
      </w:r>
      <w:r>
        <w:rPr>
          <w:rStyle w:val="normaltextrun"/>
          <w:rFonts w:ascii="Arial" w:hAnsi="Arial" w:cs="Arial"/>
          <w:sz w:val="22"/>
          <w:szCs w:val="22"/>
        </w:rPr>
        <w:t xml:space="preserve">health care plans for up to a five-year period. The selected consultant will also provide ongoing support to the GIC as it manages the health care and prescription drug plans for the term of </w:t>
      </w:r>
      <w:r>
        <w:rPr>
          <w:rStyle w:val="normaltextrun"/>
          <w:rFonts w:ascii="Arial" w:hAnsi="Arial" w:cs="Arial"/>
          <w:sz w:val="22"/>
          <w:szCs w:val="22"/>
        </w:rPr>
        <w:t>its</w:t>
      </w:r>
      <w:r>
        <w:rPr>
          <w:rStyle w:val="normaltextrun"/>
          <w:rFonts w:ascii="Arial" w:hAnsi="Arial" w:cs="Arial"/>
          <w:sz w:val="22"/>
          <w:szCs w:val="22"/>
        </w:rPr>
        <w:t xml:space="preserve"> contracts. Such services will include, but are not limited to, evaluating the current programs, assisting in the formulation of a strategy that maximizes member value and minimizes cost, assisting with drafting and publication of Request for Responses (RFRs), evaluating submitted bids, supporting the selection of vendors, and assisting with implementation, ongoing program evaluation, rate development, and technical support.</w:t>
      </w:r>
      <w:r>
        <w:rPr>
          <w:rStyle w:val="eop"/>
          <w:rFonts w:ascii="Arial" w:hAnsi="Arial" w:cs="Arial"/>
          <w:sz w:val="22"/>
          <w:szCs w:val="22"/>
        </w:rPr>
        <w:t> </w:t>
      </w:r>
    </w:p>
    <w:p w14:paraId="652A1D47" w14:textId="77777777" w:rsidR="002C1F7D" w:rsidRDefault="002C1F7D" w:rsidP="002C1F7D">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2"/>
          <w:szCs w:val="22"/>
        </w:rPr>
        <w:t> </w:t>
      </w:r>
    </w:p>
    <w:p w14:paraId="1BB213F9" w14:textId="4A9F6E75" w:rsidR="002C1F7D" w:rsidRDefault="002C1F7D" w:rsidP="002C1F7D">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sz w:val="22"/>
          <w:szCs w:val="22"/>
        </w:rPr>
        <w:t>The full text of the Request for Response (RFR) may be obtained via the Internet on or about </w:t>
      </w:r>
      <w:r w:rsidR="00EF1968">
        <w:rPr>
          <w:rStyle w:val="normaltextrun"/>
          <w:rFonts w:ascii="Arial" w:hAnsi="Arial" w:cs="Arial"/>
          <w:sz w:val="22"/>
          <w:szCs w:val="22"/>
        </w:rPr>
        <w:t>July 31, 2026</w:t>
      </w:r>
      <w:r>
        <w:rPr>
          <w:rStyle w:val="normaltextrun"/>
          <w:rFonts w:ascii="Arial" w:hAnsi="Arial" w:cs="Arial"/>
          <w:sz w:val="22"/>
          <w:szCs w:val="22"/>
        </w:rPr>
        <w:t>, using the Commonwealth’s COMMBUYS system. COMMBUYS is located at </w:t>
      </w:r>
      <w:hyperlink r:id="rId11" w:tgtFrame="_blank" w:history="1">
        <w:r>
          <w:rPr>
            <w:rStyle w:val="normaltextrun"/>
            <w:rFonts w:ascii="Arial" w:hAnsi="Arial" w:cs="Arial"/>
            <w:color w:val="0000FF"/>
            <w:sz w:val="22"/>
            <w:szCs w:val="22"/>
            <w:u w:val="single"/>
          </w:rPr>
          <w:t>www.commbuys.com</w:t>
        </w:r>
      </w:hyperlink>
      <w:r>
        <w:rPr>
          <w:rStyle w:val="normaltextrun"/>
          <w:rFonts w:ascii="Arial" w:hAnsi="Arial" w:cs="Arial"/>
          <w:sz w:val="22"/>
          <w:szCs w:val="22"/>
        </w:rPr>
        <w:t xml:space="preserve">. The file number for this RFR is </w:t>
      </w:r>
      <w:r w:rsidR="0003463B" w:rsidRPr="0003463B">
        <w:rPr>
          <w:rStyle w:val="normaltextrun"/>
          <w:rFonts w:ascii="Arial" w:hAnsi="Arial" w:cs="Arial"/>
          <w:sz w:val="22"/>
          <w:szCs w:val="22"/>
        </w:rPr>
        <w:t>BD-27-1049-GIC00-07GIC-131036</w:t>
      </w:r>
      <w:r>
        <w:rPr>
          <w:rStyle w:val="normaltextrun"/>
          <w:rFonts w:ascii="Arial" w:hAnsi="Arial" w:cs="Arial"/>
          <w:sz w:val="22"/>
          <w:szCs w:val="22"/>
        </w:rPr>
        <w:t xml:space="preserve">. It can also be found by </w:t>
      </w:r>
      <w:proofErr w:type="gramStart"/>
      <w:r>
        <w:rPr>
          <w:rStyle w:val="normaltextrun"/>
          <w:rFonts w:ascii="Arial" w:hAnsi="Arial" w:cs="Arial"/>
          <w:sz w:val="22"/>
          <w:szCs w:val="22"/>
        </w:rPr>
        <w:t>searching</w:t>
      </w:r>
      <w:proofErr w:type="gramEnd"/>
      <w:r>
        <w:rPr>
          <w:rStyle w:val="normaltextrun"/>
          <w:rFonts w:ascii="Arial" w:hAnsi="Arial" w:cs="Arial"/>
          <w:sz w:val="22"/>
          <w:szCs w:val="22"/>
        </w:rPr>
        <w:t xml:space="preserve"> alternate ID number: GICPND</w:t>
      </w:r>
      <w:r w:rsidR="00EF1968">
        <w:rPr>
          <w:rStyle w:val="normaltextrun"/>
          <w:rFonts w:ascii="Arial" w:hAnsi="Arial" w:cs="Arial"/>
          <w:sz w:val="22"/>
          <w:szCs w:val="22"/>
        </w:rPr>
        <w:t>2702</w:t>
      </w:r>
      <w:r>
        <w:rPr>
          <w:rStyle w:val="normaltextrun"/>
          <w:rFonts w:ascii="Arial" w:hAnsi="Arial" w:cs="Arial"/>
          <w:sz w:val="22"/>
          <w:szCs w:val="22"/>
        </w:rPr>
        <w:t>. Its title is </w:t>
      </w:r>
      <w:r>
        <w:rPr>
          <w:rStyle w:val="normaltextrun"/>
          <w:rFonts w:ascii="Arial" w:hAnsi="Arial" w:cs="Arial"/>
          <w:i/>
          <w:iCs/>
          <w:sz w:val="22"/>
          <w:szCs w:val="22"/>
        </w:rPr>
        <w:t>GICPND</w:t>
      </w:r>
      <w:r w:rsidR="00BA1729">
        <w:rPr>
          <w:rStyle w:val="normaltextrun"/>
          <w:rFonts w:ascii="Arial" w:hAnsi="Arial" w:cs="Arial"/>
          <w:i/>
          <w:iCs/>
          <w:sz w:val="22"/>
          <w:szCs w:val="22"/>
        </w:rPr>
        <w:t>2702</w:t>
      </w:r>
      <w:r>
        <w:rPr>
          <w:rStyle w:val="normaltextrun"/>
          <w:rFonts w:ascii="Arial" w:hAnsi="Arial" w:cs="Arial"/>
          <w:i/>
          <w:iCs/>
          <w:sz w:val="22"/>
          <w:szCs w:val="22"/>
        </w:rPr>
        <w:t> Procuring a Health Care Consultant</w:t>
      </w:r>
      <w:r w:rsidR="00BA1729">
        <w:rPr>
          <w:rStyle w:val="normaltextrun"/>
          <w:rFonts w:ascii="Arial" w:hAnsi="Arial" w:cs="Arial"/>
          <w:i/>
          <w:iCs/>
          <w:sz w:val="22"/>
          <w:szCs w:val="22"/>
        </w:rPr>
        <w:t xml:space="preserve"> </w:t>
      </w:r>
      <w:r>
        <w:rPr>
          <w:rStyle w:val="normaltextrun"/>
          <w:rFonts w:ascii="Arial" w:hAnsi="Arial" w:cs="Arial"/>
          <w:i/>
          <w:iCs/>
          <w:sz w:val="22"/>
          <w:szCs w:val="22"/>
        </w:rPr>
        <w:t xml:space="preserve">for the Group Insurance </w:t>
      </w:r>
      <w:r>
        <w:rPr>
          <w:rStyle w:val="normaltextrun"/>
          <w:rFonts w:ascii="Arial" w:hAnsi="Arial" w:cs="Arial"/>
          <w:i/>
          <w:iCs/>
          <w:sz w:val="22"/>
          <w:szCs w:val="22"/>
        </w:rPr>
        <w:lastRenderedPageBreak/>
        <w:t>Commission</w:t>
      </w:r>
      <w:r>
        <w:rPr>
          <w:rStyle w:val="normaltextrun"/>
          <w:rFonts w:ascii="Arial" w:hAnsi="Arial" w:cs="Arial"/>
          <w:sz w:val="22"/>
          <w:szCs w:val="22"/>
        </w:rPr>
        <w:t>. Questions regarding the RFR should be directed to </w:t>
      </w:r>
      <w:r w:rsidR="00BA1729">
        <w:rPr>
          <w:rStyle w:val="normaltextrun"/>
          <w:rFonts w:ascii="Arial" w:hAnsi="Arial" w:cs="Arial"/>
          <w:sz w:val="22"/>
          <w:szCs w:val="22"/>
        </w:rPr>
        <w:t>Cameron McBean</w:t>
      </w:r>
      <w:r>
        <w:rPr>
          <w:rStyle w:val="normaltextrun"/>
          <w:rFonts w:ascii="Arial" w:hAnsi="Arial" w:cs="Arial"/>
          <w:sz w:val="22"/>
          <w:szCs w:val="22"/>
        </w:rPr>
        <w:t> at the Group Insurance Commission, at </w:t>
      </w:r>
      <w:r w:rsidR="00BA1729">
        <w:rPr>
          <w:rStyle w:val="normaltextrun"/>
          <w:rFonts w:ascii="Arial" w:hAnsi="Arial" w:cs="Arial"/>
          <w:sz w:val="22"/>
          <w:szCs w:val="22"/>
        </w:rPr>
        <w:t>cameron.mcbean</w:t>
      </w:r>
      <w:r>
        <w:rPr>
          <w:rStyle w:val="normaltextrun"/>
          <w:rFonts w:ascii="Arial" w:hAnsi="Arial" w:cs="Arial"/>
          <w:sz w:val="22"/>
          <w:szCs w:val="22"/>
        </w:rPr>
        <w:t>@mass.gov. The RFR will state the schedule and definitive due date for responses, tentatively set for </w:t>
      </w:r>
      <w:r w:rsidR="00BA1729">
        <w:rPr>
          <w:rStyle w:val="normaltextrun"/>
          <w:rFonts w:ascii="Arial" w:hAnsi="Arial" w:cs="Arial"/>
          <w:sz w:val="22"/>
          <w:szCs w:val="22"/>
        </w:rPr>
        <w:t>September 202</w:t>
      </w:r>
      <w:r w:rsidR="0007537E">
        <w:rPr>
          <w:rStyle w:val="normaltextrun"/>
          <w:rFonts w:ascii="Arial" w:hAnsi="Arial" w:cs="Arial"/>
          <w:sz w:val="22"/>
          <w:szCs w:val="22"/>
        </w:rPr>
        <w:t>6</w:t>
      </w:r>
      <w:r>
        <w:rPr>
          <w:rStyle w:val="normaltextrun"/>
          <w:rFonts w:ascii="Arial" w:hAnsi="Arial" w:cs="Arial"/>
          <w:sz w:val="22"/>
          <w:szCs w:val="22"/>
        </w:rPr>
        <w:t>. </w:t>
      </w:r>
      <w:r>
        <w:rPr>
          <w:rStyle w:val="eop"/>
          <w:rFonts w:ascii="Arial" w:hAnsi="Arial" w:cs="Arial"/>
          <w:sz w:val="22"/>
          <w:szCs w:val="22"/>
        </w:rPr>
        <w:t> </w:t>
      </w:r>
    </w:p>
    <w:p w14:paraId="19B4EF82" w14:textId="77777777" w:rsidR="002C1F7D" w:rsidRDefault="002C1F7D" w:rsidP="002C1F7D">
      <w:pPr>
        <w:pStyle w:val="paragraph"/>
        <w:spacing w:before="0" w:beforeAutospacing="0" w:after="0" w:afterAutospacing="0"/>
        <w:ind w:left="720" w:firstLine="720"/>
        <w:jc w:val="both"/>
        <w:textAlignment w:val="baseline"/>
        <w:rPr>
          <w:rFonts w:ascii="Segoe UI" w:hAnsi="Segoe UI" w:cs="Segoe UI"/>
          <w:sz w:val="18"/>
          <w:szCs w:val="18"/>
        </w:rPr>
      </w:pPr>
      <w:r>
        <w:rPr>
          <w:rStyle w:val="eop"/>
          <w:rFonts w:ascii="Arial" w:hAnsi="Arial" w:cs="Arial"/>
          <w:sz w:val="22"/>
          <w:szCs w:val="22"/>
        </w:rPr>
        <w:t> </w:t>
      </w:r>
    </w:p>
    <w:p w14:paraId="4D54FC9B" w14:textId="77777777" w:rsidR="002C1F7D" w:rsidRDefault="002C1F7D" w:rsidP="002C1F7D">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sz w:val="22"/>
          <w:szCs w:val="22"/>
        </w:rPr>
        <w:t>The GIC reserves the right to reject any or all responses or to accept any proposal or portion thereof, if deemed to be in the best interests of the Commonwealth and its insured.</w:t>
      </w:r>
      <w:r>
        <w:rPr>
          <w:rStyle w:val="eop"/>
          <w:rFonts w:ascii="Arial" w:hAnsi="Arial" w:cs="Arial"/>
          <w:sz w:val="22"/>
          <w:szCs w:val="22"/>
        </w:rPr>
        <w:t> </w:t>
      </w:r>
    </w:p>
    <w:p w14:paraId="506BB0DB" w14:textId="77777777" w:rsidR="002C1F7D" w:rsidRDefault="002C1F7D" w:rsidP="002C1F7D">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2"/>
          <w:szCs w:val="22"/>
        </w:rPr>
        <w:t> </w:t>
      </w:r>
    </w:p>
    <w:p w14:paraId="4E6CA6A3" w14:textId="77777777" w:rsidR="002C1F7D" w:rsidRDefault="002C1F7D" w:rsidP="002C1F7D">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sz w:val="22"/>
          <w:szCs w:val="22"/>
        </w:rPr>
        <w:t>Matthew Veno</w:t>
      </w:r>
      <w:r>
        <w:rPr>
          <w:rStyle w:val="eop"/>
          <w:rFonts w:ascii="Arial" w:hAnsi="Arial" w:cs="Arial"/>
          <w:sz w:val="22"/>
          <w:szCs w:val="22"/>
        </w:rPr>
        <w:t> </w:t>
      </w:r>
    </w:p>
    <w:p w14:paraId="39419654" w14:textId="77777777" w:rsidR="002C1F7D" w:rsidRDefault="002C1F7D" w:rsidP="002C1F7D">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sz w:val="22"/>
          <w:szCs w:val="22"/>
        </w:rPr>
        <w:t>Executive Director</w:t>
      </w:r>
      <w:r>
        <w:rPr>
          <w:rStyle w:val="eop"/>
          <w:rFonts w:ascii="Arial" w:hAnsi="Arial" w:cs="Arial"/>
          <w:sz w:val="22"/>
          <w:szCs w:val="22"/>
        </w:rPr>
        <w:t> </w:t>
      </w:r>
    </w:p>
    <w:p w14:paraId="2430E990" w14:textId="77777777" w:rsidR="002C1F7D" w:rsidRDefault="002C1F7D" w:rsidP="002C1F7D">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sz w:val="22"/>
          <w:szCs w:val="22"/>
        </w:rPr>
        <w:t>Group Insurance Commission</w:t>
      </w:r>
      <w:r>
        <w:rPr>
          <w:rStyle w:val="eop"/>
          <w:rFonts w:ascii="Arial" w:hAnsi="Arial" w:cs="Arial"/>
          <w:sz w:val="22"/>
          <w:szCs w:val="22"/>
        </w:rPr>
        <w:t> </w:t>
      </w:r>
    </w:p>
    <w:p w14:paraId="051630F7" w14:textId="77777777" w:rsidR="002C1F7D" w:rsidRPr="00D42376" w:rsidRDefault="002C1F7D" w:rsidP="002C1F7D">
      <w:pPr>
        <w:ind w:right="-630"/>
        <w:jc w:val="both"/>
        <w:rPr>
          <w:rFonts w:ascii="Arial" w:hAnsi="Arial" w:cs="Arial"/>
        </w:rPr>
      </w:pPr>
    </w:p>
    <w:sectPr w:rsidR="002C1F7D" w:rsidRPr="00D42376" w:rsidSect="002514C4">
      <w:headerReference w:type="default" r:id="rId12"/>
      <w:footerReference w:type="default" r:id="rId13"/>
      <w:pgSz w:w="12240" w:h="15840"/>
      <w:pgMar w:top="1458" w:right="1440" w:bottom="144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C5DBB" w14:textId="77777777" w:rsidR="004C51D8" w:rsidRDefault="004C51D8" w:rsidP="0024254A">
      <w:r>
        <w:separator/>
      </w:r>
    </w:p>
  </w:endnote>
  <w:endnote w:type="continuationSeparator" w:id="0">
    <w:p w14:paraId="423C698E" w14:textId="77777777" w:rsidR="004C51D8" w:rsidRDefault="004C51D8" w:rsidP="00242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6158B" w14:textId="05CB888B" w:rsidR="0038438E" w:rsidRPr="00793CD0" w:rsidRDefault="0038438E" w:rsidP="0038438E">
    <w:pPr>
      <w:pStyle w:val="NormalWeb"/>
      <w:spacing w:before="0" w:beforeAutospacing="0" w:after="0" w:afterAutospacing="0"/>
      <w:ind w:right="-630" w:hanging="720"/>
      <w:jc w:val="center"/>
      <w:rPr>
        <w:rFonts w:ascii="Arial" w:hAnsi="Arial" w:cs="Arial"/>
        <w:color w:val="7F7F7F" w:themeColor="text1" w:themeTint="80"/>
        <w:sz w:val="12"/>
        <w:szCs w:val="12"/>
        <w:bdr w:val="none" w:sz="0" w:space="0" w:color="auto" w:frame="1"/>
      </w:rPr>
    </w:pPr>
    <w:r w:rsidRPr="00793CD0">
      <w:rPr>
        <w:rFonts w:ascii="Arial" w:hAnsi="Arial" w:cs="Arial"/>
        <w:b/>
        <w:bCs/>
        <w:noProof/>
        <w:color w:val="000000" w:themeColor="text1"/>
        <w:sz w:val="12"/>
        <w:szCs w:val="12"/>
      </w:rPr>
      <w:t>GIC</w:t>
    </w:r>
    <w:r w:rsidRPr="00793CD0">
      <w:rPr>
        <w:rFonts w:ascii="Arial" w:hAnsi="Arial" w:cs="Arial"/>
        <w:noProof/>
        <w:color w:val="000000" w:themeColor="text1"/>
        <w:sz w:val="12"/>
        <w:szCs w:val="12"/>
      </w:rPr>
      <w:t xml:space="preserve"> </w:t>
    </w:r>
    <w:r w:rsidRPr="00793CD0">
      <w:rPr>
        <w:rFonts w:ascii="Arial" w:hAnsi="Arial" w:cs="Arial"/>
        <w:noProof/>
        <w:color w:val="7F7F7F" w:themeColor="text1" w:themeTint="80"/>
        <w:sz w:val="12"/>
        <w:szCs w:val="12"/>
      </w:rPr>
      <w:t xml:space="preserve"> </w:t>
    </w:r>
    <w:r w:rsidRPr="00793CD0">
      <w:rPr>
        <w:rFonts w:ascii="Arial" w:hAnsi="Arial" w:cs="Arial"/>
        <w:noProof/>
        <w:color w:val="808080" w:themeColor="background1" w:themeShade="80"/>
        <w:sz w:val="12"/>
        <w:szCs w:val="12"/>
      </w:rPr>
      <w:t xml:space="preserve"> </w:t>
    </w:r>
    <w:r w:rsidRPr="00793CD0">
      <w:rPr>
        <w:rFonts w:ascii="Arial" w:hAnsi="Arial" w:cs="Arial"/>
        <w:color w:val="808080" w:themeColor="background1" w:themeShade="80"/>
        <w:sz w:val="12"/>
        <w:szCs w:val="12"/>
        <w:bdr w:val="none" w:sz="0" w:space="0" w:color="auto" w:frame="1"/>
      </w:rPr>
      <w:t xml:space="preserve">| </w:t>
    </w:r>
    <w:r w:rsidRPr="00793CD0">
      <w:rPr>
        <w:rFonts w:ascii="Arial" w:hAnsi="Arial" w:cs="Arial"/>
        <w:b/>
        <w:bCs/>
        <w:color w:val="808080" w:themeColor="background1" w:themeShade="80"/>
        <w:sz w:val="12"/>
        <w:szCs w:val="12"/>
        <w:bdr w:val="none" w:sz="0" w:space="0" w:color="auto" w:frame="1"/>
      </w:rPr>
      <w:t xml:space="preserve">  </w:t>
    </w:r>
    <w:r w:rsidRPr="00793CD0">
      <w:rPr>
        <w:rFonts w:ascii="Arial" w:hAnsi="Arial" w:cs="Arial"/>
        <w:b/>
        <w:bCs/>
        <w:color w:val="595959" w:themeColor="text1" w:themeTint="A6"/>
        <w:sz w:val="12"/>
        <w:szCs w:val="12"/>
        <w:bdr w:val="none" w:sz="0" w:space="0" w:color="auto" w:frame="1"/>
      </w:rPr>
      <w:t>STREET ADDRESS</w:t>
    </w:r>
    <w:r w:rsidRPr="00793CD0">
      <w:rPr>
        <w:rFonts w:ascii="Arial" w:hAnsi="Arial" w:cs="Arial"/>
        <w:color w:val="595959" w:themeColor="text1" w:themeTint="A6"/>
        <w:sz w:val="12"/>
        <w:szCs w:val="12"/>
        <w:bdr w:val="none" w:sz="0" w:space="0" w:color="auto" w:frame="1"/>
      </w:rPr>
      <w:t xml:space="preserve"> </w:t>
    </w:r>
    <w:r w:rsidRPr="00793CD0">
      <w:rPr>
        <w:rFonts w:ascii="Arial" w:hAnsi="Arial" w:cs="Arial"/>
        <w:color w:val="808080" w:themeColor="background1" w:themeShade="80"/>
        <w:sz w:val="12"/>
        <w:szCs w:val="12"/>
        <w:bdr w:val="none" w:sz="0" w:space="0" w:color="auto" w:frame="1"/>
      </w:rPr>
      <w:t>ONE ASHBURTON PLACE, SUITE 1</w:t>
    </w:r>
    <w:r w:rsidR="00490327">
      <w:rPr>
        <w:rFonts w:ascii="Arial" w:hAnsi="Arial" w:cs="Arial"/>
        <w:color w:val="808080" w:themeColor="background1" w:themeShade="80"/>
        <w:sz w:val="12"/>
        <w:szCs w:val="12"/>
        <w:bdr w:val="none" w:sz="0" w:space="0" w:color="auto" w:frame="1"/>
      </w:rPr>
      <w:t>413</w:t>
    </w:r>
    <w:r w:rsidRPr="00793CD0">
      <w:rPr>
        <w:rFonts w:ascii="Arial" w:hAnsi="Arial" w:cs="Arial"/>
        <w:color w:val="808080" w:themeColor="background1" w:themeShade="80"/>
        <w:sz w:val="12"/>
        <w:szCs w:val="12"/>
        <w:bdr w:val="none" w:sz="0" w:space="0" w:color="auto" w:frame="1"/>
      </w:rPr>
      <w:t xml:space="preserve">   |   BOSTON, MA 02108   |</w:t>
    </w:r>
    <w:r w:rsidRPr="00793CD0">
      <w:rPr>
        <w:rFonts w:ascii="Arial" w:hAnsi="Arial" w:cs="Arial"/>
        <w:b/>
        <w:bCs/>
        <w:color w:val="808080" w:themeColor="background1" w:themeShade="80"/>
        <w:sz w:val="12"/>
        <w:szCs w:val="12"/>
        <w:bdr w:val="none" w:sz="0" w:space="0" w:color="auto" w:frame="1"/>
      </w:rPr>
      <w:t xml:space="preserve">   </w:t>
    </w:r>
    <w:r w:rsidRPr="00793CD0">
      <w:rPr>
        <w:rFonts w:ascii="Arial" w:hAnsi="Arial" w:cs="Arial"/>
        <w:b/>
        <w:bCs/>
        <w:color w:val="595959" w:themeColor="text1" w:themeTint="A6"/>
        <w:sz w:val="12"/>
        <w:szCs w:val="12"/>
        <w:bdr w:val="none" w:sz="0" w:space="0" w:color="auto" w:frame="1"/>
      </w:rPr>
      <w:t>MAILING ADDRESS</w:t>
    </w:r>
    <w:r w:rsidRPr="00793CD0">
      <w:rPr>
        <w:rFonts w:ascii="Arial" w:hAnsi="Arial" w:cs="Arial"/>
        <w:color w:val="595959" w:themeColor="text1" w:themeTint="A6"/>
        <w:sz w:val="12"/>
        <w:szCs w:val="12"/>
        <w:bdr w:val="none" w:sz="0" w:space="0" w:color="auto" w:frame="1"/>
      </w:rPr>
      <w:t xml:space="preserve"> </w:t>
    </w:r>
    <w:r w:rsidRPr="00793CD0">
      <w:rPr>
        <w:rFonts w:ascii="Arial" w:hAnsi="Arial" w:cs="Arial"/>
        <w:color w:val="808080" w:themeColor="background1" w:themeShade="80"/>
        <w:sz w:val="12"/>
        <w:szCs w:val="12"/>
        <w:bdr w:val="none" w:sz="0" w:space="0" w:color="auto" w:frame="1"/>
      </w:rPr>
      <w:t>PO BOX 556, RANDOLPH, MA 02368   |</w:t>
    </w:r>
    <w:r w:rsidRPr="00793CD0">
      <w:rPr>
        <w:rFonts w:ascii="Arial" w:hAnsi="Arial" w:cs="Arial"/>
        <w:color w:val="808080" w:themeColor="background1" w:themeShade="80"/>
        <w:sz w:val="12"/>
        <w:szCs w:val="12"/>
      </w:rPr>
      <w:t xml:space="preserve">  </w:t>
    </w:r>
    <w:r w:rsidRPr="00793CD0">
      <w:rPr>
        <w:rFonts w:ascii="Arial" w:hAnsi="Arial" w:cs="Arial"/>
        <w:color w:val="808080" w:themeColor="background1" w:themeShade="80"/>
        <w:sz w:val="12"/>
        <w:szCs w:val="12"/>
        <w:bdr w:val="none" w:sz="0" w:space="0" w:color="auto" w:frame="1"/>
      </w:rPr>
      <w:t xml:space="preserve"> </w:t>
    </w:r>
    <w:r w:rsidRPr="00793CD0">
      <w:rPr>
        <w:rFonts w:ascii="Arial" w:hAnsi="Arial" w:cs="Arial"/>
        <w:b/>
        <w:bCs/>
        <w:color w:val="595959" w:themeColor="text1" w:themeTint="A6"/>
        <w:sz w:val="12"/>
        <w:szCs w:val="12"/>
        <w:bdr w:val="none" w:sz="0" w:space="0" w:color="auto" w:frame="1"/>
      </w:rPr>
      <w:t>OFFICE</w:t>
    </w:r>
    <w:r w:rsidRPr="00793CD0">
      <w:rPr>
        <w:rFonts w:ascii="Arial" w:hAnsi="Arial" w:cs="Arial"/>
        <w:color w:val="7F7F7F" w:themeColor="text1" w:themeTint="80"/>
        <w:sz w:val="12"/>
        <w:szCs w:val="12"/>
        <w:bdr w:val="none" w:sz="0" w:space="0" w:color="auto" w:frame="1"/>
      </w:rPr>
      <w:t xml:space="preserve"> </w:t>
    </w:r>
    <w:r w:rsidRPr="00793CD0">
      <w:rPr>
        <w:rFonts w:ascii="Arial" w:hAnsi="Arial" w:cs="Arial"/>
        <w:color w:val="808080" w:themeColor="background1" w:themeShade="80"/>
        <w:sz w:val="12"/>
        <w:szCs w:val="12"/>
        <w:bdr w:val="none" w:sz="0" w:space="0" w:color="auto" w:frame="1"/>
      </w:rPr>
      <w:t>(617) 727-2310</w:t>
    </w:r>
  </w:p>
  <w:p w14:paraId="371542E6" w14:textId="18D0E587" w:rsidR="0038438E" w:rsidRPr="00EF6215" w:rsidRDefault="0038438E" w:rsidP="0038438E">
    <w:pPr>
      <w:pStyle w:val="NormalWeb"/>
      <w:spacing w:before="0" w:beforeAutospacing="0" w:after="0" w:afterAutospacing="0"/>
      <w:ind w:left="-1440" w:right="-1350"/>
      <w:jc w:val="center"/>
      <w:rPr>
        <w:rFonts w:ascii="Arial" w:hAnsi="Arial" w:cs="Arial"/>
        <w:sz w:val="8"/>
        <w:szCs w:val="8"/>
      </w:rPr>
    </w:pPr>
  </w:p>
  <w:p w14:paraId="2EA3AB8C" w14:textId="75BADFC8" w:rsidR="0038438E" w:rsidRPr="00E6790F" w:rsidRDefault="0038438E" w:rsidP="00E6790F">
    <w:pPr>
      <w:pStyle w:val="NormalWeb"/>
      <w:spacing w:before="0" w:beforeAutospacing="0" w:after="0" w:afterAutospacing="0"/>
      <w:ind w:left="-1440" w:right="-1350"/>
      <w:jc w:val="center"/>
      <w:rPr>
        <w:rFonts w:ascii="Arial" w:hAnsi="Arial" w:cs="Arial"/>
        <w:b/>
        <w:bCs/>
        <w:color w:val="000000" w:themeColor="text1"/>
        <w:sz w:val="14"/>
        <w:szCs w:val="14"/>
        <w:bdr w:val="none" w:sz="0" w:space="0" w:color="auto" w:frame="1"/>
      </w:rPr>
    </w:pPr>
    <w:r w:rsidRPr="00E6790F">
      <w:rPr>
        <w:rFonts w:ascii="Arial" w:hAnsi="Arial" w:cs="Arial"/>
        <w:b/>
        <w:bCs/>
        <w:color w:val="000000" w:themeColor="text1"/>
        <w:sz w:val="14"/>
        <w:szCs w:val="14"/>
        <w:bdr w:val="none" w:sz="0" w:space="0" w:color="auto" w:frame="1"/>
      </w:rPr>
      <w:t>Mass.gov/GIC</w:t>
    </w:r>
    <w:r w:rsidR="00E6790F" w:rsidRPr="00E6790F">
      <w:rPr>
        <w:rFonts w:ascii="Arial" w:hAnsi="Arial" w:cs="Arial"/>
        <w:noProof/>
        <w:color w:val="000000" w:themeColor="text1"/>
        <w:sz w:val="8"/>
        <w:szCs w:val="8"/>
      </w:rPr>
      <w:drawing>
        <wp:anchor distT="0" distB="0" distL="114300" distR="114300" simplePos="0" relativeHeight="251659264" behindDoc="0" locked="0" layoutInCell="1" allowOverlap="1" wp14:anchorId="1B80EE97" wp14:editId="1FF0D8D3">
          <wp:simplePos x="0" y="0"/>
          <wp:positionH relativeFrom="column">
            <wp:posOffset>-923925</wp:posOffset>
          </wp:positionH>
          <wp:positionV relativeFrom="page">
            <wp:posOffset>10007789</wp:posOffset>
          </wp:positionV>
          <wp:extent cx="7791450" cy="49530"/>
          <wp:effectExtent l="0" t="0" r="6350" b="1270"/>
          <wp:wrapThrough wrapText="bothSides">
            <wp:wrapPolygon edited="0">
              <wp:start x="0" y="0"/>
              <wp:lineTo x="0" y="16615"/>
              <wp:lineTo x="21582" y="16615"/>
              <wp:lineTo x="21582"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a:xfrm>
                    <a:off x="0" y="0"/>
                    <a:ext cx="7791450" cy="49530"/>
                  </a:xfrm>
                  <a:prstGeom prst="rect">
                    <a:avLst/>
                  </a:prstGeom>
                </pic:spPr>
              </pic:pic>
            </a:graphicData>
          </a:graphic>
          <wp14:sizeRelH relativeFrom="page">
            <wp14:pctWidth>0</wp14:pctWidth>
          </wp14:sizeRelH>
          <wp14:sizeRelV relativeFrom="page">
            <wp14:pctHeight>0</wp14:pctHeight>
          </wp14:sizeRelV>
        </wp:anchor>
      </w:drawing>
    </w:r>
  </w:p>
  <w:p w14:paraId="211E5A4E" w14:textId="463F747A" w:rsidR="0024254A" w:rsidRDefault="00242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0EAC1" w14:textId="77777777" w:rsidR="004C51D8" w:rsidRDefault="004C51D8" w:rsidP="0024254A">
      <w:r>
        <w:separator/>
      </w:r>
    </w:p>
  </w:footnote>
  <w:footnote w:type="continuationSeparator" w:id="0">
    <w:p w14:paraId="33D1163E" w14:textId="77777777" w:rsidR="004C51D8" w:rsidRDefault="004C51D8" w:rsidP="002425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985E6" w14:textId="50BF2233" w:rsidR="0024254A" w:rsidRDefault="00D72450" w:rsidP="00C95877">
    <w:pPr>
      <w:pStyle w:val="Header"/>
      <w:jc w:val="center"/>
    </w:pPr>
    <w:r>
      <w:rPr>
        <w:noProof/>
      </w:rPr>
      <w:drawing>
        <wp:anchor distT="0" distB="0" distL="114300" distR="114300" simplePos="0" relativeHeight="251663360" behindDoc="0" locked="0" layoutInCell="1" allowOverlap="1" wp14:anchorId="60354A0C" wp14:editId="1EC6F143">
          <wp:simplePos x="0" y="0"/>
          <wp:positionH relativeFrom="column">
            <wp:posOffset>1634294</wp:posOffset>
          </wp:positionH>
          <wp:positionV relativeFrom="paragraph">
            <wp:posOffset>-213263</wp:posOffset>
          </wp:positionV>
          <wp:extent cx="2335237" cy="480230"/>
          <wp:effectExtent l="0" t="0" r="1905" b="2540"/>
          <wp:wrapSquare wrapText="bothSides"/>
          <wp:docPr id="1681638902"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638902" name="Picture 1" descr="Graphical user interfa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335237" cy="4802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BA433"/>
    <w:multiLevelType w:val="hybridMultilevel"/>
    <w:tmpl w:val="A3A0CAFA"/>
    <w:lvl w:ilvl="0" w:tplc="80DA8ADA">
      <w:start w:val="6"/>
      <w:numFmt w:val="decimal"/>
      <w:lvlText w:val="%1."/>
      <w:lvlJc w:val="left"/>
      <w:pPr>
        <w:ind w:left="720" w:hanging="360"/>
      </w:pPr>
    </w:lvl>
    <w:lvl w:ilvl="1" w:tplc="58B46A6C">
      <w:start w:val="1"/>
      <w:numFmt w:val="lowerLetter"/>
      <w:lvlText w:val="%2."/>
      <w:lvlJc w:val="left"/>
      <w:pPr>
        <w:ind w:left="1440" w:hanging="360"/>
      </w:pPr>
    </w:lvl>
    <w:lvl w:ilvl="2" w:tplc="2C7C1072">
      <w:start w:val="1"/>
      <w:numFmt w:val="lowerRoman"/>
      <w:lvlText w:val="%3."/>
      <w:lvlJc w:val="right"/>
      <w:pPr>
        <w:ind w:left="2160" w:hanging="180"/>
      </w:pPr>
    </w:lvl>
    <w:lvl w:ilvl="3" w:tplc="32DEF540">
      <w:start w:val="1"/>
      <w:numFmt w:val="decimal"/>
      <w:lvlText w:val="%4."/>
      <w:lvlJc w:val="left"/>
      <w:pPr>
        <w:ind w:left="2880" w:hanging="360"/>
      </w:pPr>
    </w:lvl>
    <w:lvl w:ilvl="4" w:tplc="4EFEEDF0">
      <w:start w:val="1"/>
      <w:numFmt w:val="lowerLetter"/>
      <w:lvlText w:val="%5."/>
      <w:lvlJc w:val="left"/>
      <w:pPr>
        <w:ind w:left="3600" w:hanging="360"/>
      </w:pPr>
    </w:lvl>
    <w:lvl w:ilvl="5" w:tplc="9F980A2E">
      <w:start w:val="1"/>
      <w:numFmt w:val="lowerRoman"/>
      <w:lvlText w:val="%6."/>
      <w:lvlJc w:val="right"/>
      <w:pPr>
        <w:ind w:left="4320" w:hanging="180"/>
      </w:pPr>
    </w:lvl>
    <w:lvl w:ilvl="6" w:tplc="E12876C4">
      <w:start w:val="1"/>
      <w:numFmt w:val="decimal"/>
      <w:lvlText w:val="%7."/>
      <w:lvlJc w:val="left"/>
      <w:pPr>
        <w:ind w:left="5040" w:hanging="360"/>
      </w:pPr>
    </w:lvl>
    <w:lvl w:ilvl="7" w:tplc="DFAC8500">
      <w:start w:val="1"/>
      <w:numFmt w:val="lowerLetter"/>
      <w:lvlText w:val="%8."/>
      <w:lvlJc w:val="left"/>
      <w:pPr>
        <w:ind w:left="5760" w:hanging="360"/>
      </w:pPr>
    </w:lvl>
    <w:lvl w:ilvl="8" w:tplc="D9FE7F30">
      <w:start w:val="1"/>
      <w:numFmt w:val="lowerRoman"/>
      <w:lvlText w:val="%9."/>
      <w:lvlJc w:val="right"/>
      <w:pPr>
        <w:ind w:left="6480" w:hanging="180"/>
      </w:pPr>
    </w:lvl>
  </w:abstractNum>
  <w:abstractNum w:abstractNumId="1" w15:restartNumberingAfterBreak="0">
    <w:nsid w:val="05C609CF"/>
    <w:multiLevelType w:val="hybridMultilevel"/>
    <w:tmpl w:val="F4F6367C"/>
    <w:lvl w:ilvl="0" w:tplc="C080913E">
      <w:start w:val="1"/>
      <w:numFmt w:val="decimal"/>
      <w:lvlText w:val="%1."/>
      <w:lvlJc w:val="left"/>
      <w:pPr>
        <w:ind w:left="720" w:hanging="360"/>
      </w:pPr>
    </w:lvl>
    <w:lvl w:ilvl="1" w:tplc="92869066">
      <w:start w:val="2"/>
      <w:numFmt w:val="lowerLetter"/>
      <w:lvlText w:val="%2."/>
      <w:lvlJc w:val="left"/>
      <w:pPr>
        <w:ind w:left="1440" w:hanging="360"/>
      </w:pPr>
    </w:lvl>
    <w:lvl w:ilvl="2" w:tplc="3248855E">
      <w:start w:val="1"/>
      <w:numFmt w:val="lowerRoman"/>
      <w:lvlText w:val="%3."/>
      <w:lvlJc w:val="right"/>
      <w:pPr>
        <w:ind w:left="2160" w:hanging="180"/>
      </w:pPr>
    </w:lvl>
    <w:lvl w:ilvl="3" w:tplc="F44A751E">
      <w:start w:val="1"/>
      <w:numFmt w:val="decimal"/>
      <w:lvlText w:val="%4."/>
      <w:lvlJc w:val="left"/>
      <w:pPr>
        <w:ind w:left="2880" w:hanging="360"/>
      </w:pPr>
    </w:lvl>
    <w:lvl w:ilvl="4" w:tplc="889681C8">
      <w:start w:val="1"/>
      <w:numFmt w:val="lowerLetter"/>
      <w:lvlText w:val="%5."/>
      <w:lvlJc w:val="left"/>
      <w:pPr>
        <w:ind w:left="3600" w:hanging="360"/>
      </w:pPr>
    </w:lvl>
    <w:lvl w:ilvl="5" w:tplc="6BA87DF0">
      <w:start w:val="1"/>
      <w:numFmt w:val="lowerRoman"/>
      <w:lvlText w:val="%6."/>
      <w:lvlJc w:val="right"/>
      <w:pPr>
        <w:ind w:left="4320" w:hanging="180"/>
      </w:pPr>
    </w:lvl>
    <w:lvl w:ilvl="6" w:tplc="DD3E34D6">
      <w:start w:val="1"/>
      <w:numFmt w:val="decimal"/>
      <w:lvlText w:val="%7."/>
      <w:lvlJc w:val="left"/>
      <w:pPr>
        <w:ind w:left="5040" w:hanging="360"/>
      </w:pPr>
    </w:lvl>
    <w:lvl w:ilvl="7" w:tplc="626EA64A">
      <w:start w:val="1"/>
      <w:numFmt w:val="lowerLetter"/>
      <w:lvlText w:val="%8."/>
      <w:lvlJc w:val="left"/>
      <w:pPr>
        <w:ind w:left="5760" w:hanging="360"/>
      </w:pPr>
    </w:lvl>
    <w:lvl w:ilvl="8" w:tplc="D8A6E150">
      <w:start w:val="1"/>
      <w:numFmt w:val="lowerRoman"/>
      <w:lvlText w:val="%9."/>
      <w:lvlJc w:val="right"/>
      <w:pPr>
        <w:ind w:left="6480" w:hanging="180"/>
      </w:pPr>
    </w:lvl>
  </w:abstractNum>
  <w:abstractNum w:abstractNumId="2" w15:restartNumberingAfterBreak="0">
    <w:nsid w:val="064F40CC"/>
    <w:multiLevelType w:val="hybridMultilevel"/>
    <w:tmpl w:val="11542FB4"/>
    <w:lvl w:ilvl="0" w:tplc="C302D812">
      <w:start w:val="1"/>
      <w:numFmt w:val="bullet"/>
      <w:lvlText w:val=""/>
      <w:lvlJc w:val="left"/>
      <w:pPr>
        <w:ind w:left="1440" w:hanging="360"/>
      </w:pPr>
      <w:rPr>
        <w:rFonts w:ascii="Symbol" w:hAnsi="Symbol" w:hint="default"/>
      </w:rPr>
    </w:lvl>
    <w:lvl w:ilvl="1" w:tplc="DEC48B42" w:tentative="1">
      <w:start w:val="1"/>
      <w:numFmt w:val="bullet"/>
      <w:lvlText w:val="o"/>
      <w:lvlJc w:val="left"/>
      <w:pPr>
        <w:ind w:left="2160" w:hanging="360"/>
      </w:pPr>
      <w:rPr>
        <w:rFonts w:ascii="Courier New" w:hAnsi="Courier New" w:hint="default"/>
      </w:rPr>
    </w:lvl>
    <w:lvl w:ilvl="2" w:tplc="ED2AF176" w:tentative="1">
      <w:start w:val="1"/>
      <w:numFmt w:val="bullet"/>
      <w:lvlText w:val=""/>
      <w:lvlJc w:val="left"/>
      <w:pPr>
        <w:ind w:left="2880" w:hanging="360"/>
      </w:pPr>
      <w:rPr>
        <w:rFonts w:ascii="Wingdings" w:hAnsi="Wingdings" w:hint="default"/>
      </w:rPr>
    </w:lvl>
    <w:lvl w:ilvl="3" w:tplc="E640BB42" w:tentative="1">
      <w:start w:val="1"/>
      <w:numFmt w:val="bullet"/>
      <w:lvlText w:val=""/>
      <w:lvlJc w:val="left"/>
      <w:pPr>
        <w:ind w:left="3600" w:hanging="360"/>
      </w:pPr>
      <w:rPr>
        <w:rFonts w:ascii="Symbol" w:hAnsi="Symbol" w:hint="default"/>
      </w:rPr>
    </w:lvl>
    <w:lvl w:ilvl="4" w:tplc="684E06D8" w:tentative="1">
      <w:start w:val="1"/>
      <w:numFmt w:val="bullet"/>
      <w:lvlText w:val="o"/>
      <w:lvlJc w:val="left"/>
      <w:pPr>
        <w:ind w:left="4320" w:hanging="360"/>
      </w:pPr>
      <w:rPr>
        <w:rFonts w:ascii="Courier New" w:hAnsi="Courier New" w:hint="default"/>
      </w:rPr>
    </w:lvl>
    <w:lvl w:ilvl="5" w:tplc="0CC42772" w:tentative="1">
      <w:start w:val="1"/>
      <w:numFmt w:val="bullet"/>
      <w:lvlText w:val=""/>
      <w:lvlJc w:val="left"/>
      <w:pPr>
        <w:ind w:left="5040" w:hanging="360"/>
      </w:pPr>
      <w:rPr>
        <w:rFonts w:ascii="Wingdings" w:hAnsi="Wingdings" w:hint="default"/>
      </w:rPr>
    </w:lvl>
    <w:lvl w:ilvl="6" w:tplc="B90EC4E4" w:tentative="1">
      <w:start w:val="1"/>
      <w:numFmt w:val="bullet"/>
      <w:lvlText w:val=""/>
      <w:lvlJc w:val="left"/>
      <w:pPr>
        <w:ind w:left="5760" w:hanging="360"/>
      </w:pPr>
      <w:rPr>
        <w:rFonts w:ascii="Symbol" w:hAnsi="Symbol" w:hint="default"/>
      </w:rPr>
    </w:lvl>
    <w:lvl w:ilvl="7" w:tplc="D688A780" w:tentative="1">
      <w:start w:val="1"/>
      <w:numFmt w:val="bullet"/>
      <w:lvlText w:val="o"/>
      <w:lvlJc w:val="left"/>
      <w:pPr>
        <w:ind w:left="6480" w:hanging="360"/>
      </w:pPr>
      <w:rPr>
        <w:rFonts w:ascii="Courier New" w:hAnsi="Courier New" w:hint="default"/>
      </w:rPr>
    </w:lvl>
    <w:lvl w:ilvl="8" w:tplc="7610E266" w:tentative="1">
      <w:start w:val="1"/>
      <w:numFmt w:val="bullet"/>
      <w:lvlText w:val=""/>
      <w:lvlJc w:val="left"/>
      <w:pPr>
        <w:ind w:left="7200" w:hanging="360"/>
      </w:pPr>
      <w:rPr>
        <w:rFonts w:ascii="Wingdings" w:hAnsi="Wingdings" w:hint="default"/>
      </w:rPr>
    </w:lvl>
  </w:abstractNum>
  <w:abstractNum w:abstractNumId="3" w15:restartNumberingAfterBreak="0">
    <w:nsid w:val="0671A6D9"/>
    <w:multiLevelType w:val="hybridMultilevel"/>
    <w:tmpl w:val="94200AF0"/>
    <w:lvl w:ilvl="0" w:tplc="0AF6B988">
      <w:start w:val="1"/>
      <w:numFmt w:val="decimal"/>
      <w:lvlText w:val="%1."/>
      <w:lvlJc w:val="left"/>
      <w:pPr>
        <w:ind w:left="720" w:hanging="360"/>
      </w:pPr>
    </w:lvl>
    <w:lvl w:ilvl="1" w:tplc="0F3011CC">
      <w:start w:val="1"/>
      <w:numFmt w:val="lowerLetter"/>
      <w:lvlText w:val="%2."/>
      <w:lvlJc w:val="left"/>
      <w:pPr>
        <w:ind w:left="1440" w:hanging="360"/>
      </w:pPr>
    </w:lvl>
    <w:lvl w:ilvl="2" w:tplc="08608806">
      <w:start w:val="1"/>
      <w:numFmt w:val="lowerRoman"/>
      <w:lvlText w:val="%3."/>
      <w:lvlJc w:val="right"/>
      <w:pPr>
        <w:ind w:left="2160" w:hanging="180"/>
      </w:pPr>
    </w:lvl>
    <w:lvl w:ilvl="3" w:tplc="B15E02CC">
      <w:start w:val="1"/>
      <w:numFmt w:val="decimal"/>
      <w:lvlText w:val="%4."/>
      <w:lvlJc w:val="left"/>
      <w:pPr>
        <w:ind w:left="2880" w:hanging="360"/>
      </w:pPr>
    </w:lvl>
    <w:lvl w:ilvl="4" w:tplc="96E2F7EC">
      <w:start w:val="1"/>
      <w:numFmt w:val="lowerLetter"/>
      <w:lvlText w:val="%5."/>
      <w:lvlJc w:val="left"/>
      <w:pPr>
        <w:ind w:left="3600" w:hanging="360"/>
      </w:pPr>
    </w:lvl>
    <w:lvl w:ilvl="5" w:tplc="DC10DFE0">
      <w:start w:val="1"/>
      <w:numFmt w:val="lowerRoman"/>
      <w:lvlText w:val="%6."/>
      <w:lvlJc w:val="right"/>
      <w:pPr>
        <w:ind w:left="4320" w:hanging="180"/>
      </w:pPr>
    </w:lvl>
    <w:lvl w:ilvl="6" w:tplc="12BAB35A">
      <w:start w:val="1"/>
      <w:numFmt w:val="decimal"/>
      <w:lvlText w:val="%7."/>
      <w:lvlJc w:val="left"/>
      <w:pPr>
        <w:ind w:left="5040" w:hanging="360"/>
      </w:pPr>
    </w:lvl>
    <w:lvl w:ilvl="7" w:tplc="000C28D8">
      <w:start w:val="1"/>
      <w:numFmt w:val="lowerLetter"/>
      <w:lvlText w:val="%8."/>
      <w:lvlJc w:val="left"/>
      <w:pPr>
        <w:ind w:left="5760" w:hanging="360"/>
      </w:pPr>
    </w:lvl>
    <w:lvl w:ilvl="8" w:tplc="40F8EB4C">
      <w:start w:val="1"/>
      <w:numFmt w:val="lowerRoman"/>
      <w:lvlText w:val="%9."/>
      <w:lvlJc w:val="right"/>
      <w:pPr>
        <w:ind w:left="6480" w:hanging="180"/>
      </w:pPr>
    </w:lvl>
  </w:abstractNum>
  <w:abstractNum w:abstractNumId="4" w15:restartNumberingAfterBreak="0">
    <w:nsid w:val="0789D66E"/>
    <w:multiLevelType w:val="hybridMultilevel"/>
    <w:tmpl w:val="78387546"/>
    <w:lvl w:ilvl="0" w:tplc="823C9A14">
      <w:start w:val="1"/>
      <w:numFmt w:val="decimal"/>
      <w:lvlText w:val="%1."/>
      <w:lvlJc w:val="left"/>
      <w:pPr>
        <w:ind w:left="720" w:hanging="360"/>
      </w:pPr>
    </w:lvl>
    <w:lvl w:ilvl="1" w:tplc="6A12C948">
      <w:start w:val="2"/>
      <w:numFmt w:val="lowerLetter"/>
      <w:lvlText w:val="%2."/>
      <w:lvlJc w:val="left"/>
      <w:pPr>
        <w:ind w:left="1440" w:hanging="360"/>
      </w:pPr>
    </w:lvl>
    <w:lvl w:ilvl="2" w:tplc="86947B12">
      <w:start w:val="1"/>
      <w:numFmt w:val="lowerRoman"/>
      <w:lvlText w:val="%3."/>
      <w:lvlJc w:val="right"/>
      <w:pPr>
        <w:ind w:left="2160" w:hanging="180"/>
      </w:pPr>
    </w:lvl>
    <w:lvl w:ilvl="3" w:tplc="FEE066AA">
      <w:start w:val="1"/>
      <w:numFmt w:val="decimal"/>
      <w:lvlText w:val="%4."/>
      <w:lvlJc w:val="left"/>
      <w:pPr>
        <w:ind w:left="2880" w:hanging="360"/>
      </w:pPr>
    </w:lvl>
    <w:lvl w:ilvl="4" w:tplc="E862A60A">
      <w:start w:val="1"/>
      <w:numFmt w:val="lowerLetter"/>
      <w:lvlText w:val="%5."/>
      <w:lvlJc w:val="left"/>
      <w:pPr>
        <w:ind w:left="3600" w:hanging="360"/>
      </w:pPr>
    </w:lvl>
    <w:lvl w:ilvl="5" w:tplc="687CB6DC">
      <w:start w:val="1"/>
      <w:numFmt w:val="lowerRoman"/>
      <w:lvlText w:val="%6."/>
      <w:lvlJc w:val="right"/>
      <w:pPr>
        <w:ind w:left="4320" w:hanging="180"/>
      </w:pPr>
    </w:lvl>
    <w:lvl w:ilvl="6" w:tplc="A23C82CC">
      <w:start w:val="1"/>
      <w:numFmt w:val="decimal"/>
      <w:lvlText w:val="%7."/>
      <w:lvlJc w:val="left"/>
      <w:pPr>
        <w:ind w:left="5040" w:hanging="360"/>
      </w:pPr>
    </w:lvl>
    <w:lvl w:ilvl="7" w:tplc="58809482">
      <w:start w:val="1"/>
      <w:numFmt w:val="lowerLetter"/>
      <w:lvlText w:val="%8."/>
      <w:lvlJc w:val="left"/>
      <w:pPr>
        <w:ind w:left="5760" w:hanging="360"/>
      </w:pPr>
    </w:lvl>
    <w:lvl w:ilvl="8" w:tplc="C108FDDC">
      <w:start w:val="1"/>
      <w:numFmt w:val="lowerRoman"/>
      <w:lvlText w:val="%9."/>
      <w:lvlJc w:val="right"/>
      <w:pPr>
        <w:ind w:left="6480" w:hanging="180"/>
      </w:pPr>
    </w:lvl>
  </w:abstractNum>
  <w:abstractNum w:abstractNumId="5" w15:restartNumberingAfterBreak="0">
    <w:nsid w:val="0CE51154"/>
    <w:multiLevelType w:val="hybridMultilevel"/>
    <w:tmpl w:val="D4C89E0C"/>
    <w:lvl w:ilvl="0" w:tplc="E0C6CD14">
      <w:start w:val="1"/>
      <w:numFmt w:val="decimal"/>
      <w:lvlText w:val="%1."/>
      <w:lvlJc w:val="left"/>
      <w:pPr>
        <w:ind w:left="720" w:hanging="360"/>
      </w:pPr>
    </w:lvl>
    <w:lvl w:ilvl="1" w:tplc="37123224">
      <w:start w:val="3"/>
      <w:numFmt w:val="lowerLetter"/>
      <w:lvlText w:val="%2."/>
      <w:lvlJc w:val="left"/>
      <w:pPr>
        <w:ind w:left="1440" w:hanging="360"/>
      </w:pPr>
    </w:lvl>
    <w:lvl w:ilvl="2" w:tplc="F59292C0">
      <w:start w:val="1"/>
      <w:numFmt w:val="lowerRoman"/>
      <w:lvlText w:val="%3."/>
      <w:lvlJc w:val="right"/>
      <w:pPr>
        <w:ind w:left="2160" w:hanging="180"/>
      </w:pPr>
    </w:lvl>
    <w:lvl w:ilvl="3" w:tplc="559CAB68">
      <w:start w:val="1"/>
      <w:numFmt w:val="decimal"/>
      <w:lvlText w:val="%4."/>
      <w:lvlJc w:val="left"/>
      <w:pPr>
        <w:ind w:left="2880" w:hanging="360"/>
      </w:pPr>
    </w:lvl>
    <w:lvl w:ilvl="4" w:tplc="5F1C4CB6">
      <w:start w:val="1"/>
      <w:numFmt w:val="lowerLetter"/>
      <w:lvlText w:val="%5."/>
      <w:lvlJc w:val="left"/>
      <w:pPr>
        <w:ind w:left="3600" w:hanging="360"/>
      </w:pPr>
    </w:lvl>
    <w:lvl w:ilvl="5" w:tplc="7B12DCB8">
      <w:start w:val="1"/>
      <w:numFmt w:val="lowerRoman"/>
      <w:lvlText w:val="%6."/>
      <w:lvlJc w:val="right"/>
      <w:pPr>
        <w:ind w:left="4320" w:hanging="180"/>
      </w:pPr>
    </w:lvl>
    <w:lvl w:ilvl="6" w:tplc="17EAEFA8">
      <w:start w:val="1"/>
      <w:numFmt w:val="decimal"/>
      <w:lvlText w:val="%7."/>
      <w:lvlJc w:val="left"/>
      <w:pPr>
        <w:ind w:left="5040" w:hanging="360"/>
      </w:pPr>
    </w:lvl>
    <w:lvl w:ilvl="7" w:tplc="7FC66324">
      <w:start w:val="1"/>
      <w:numFmt w:val="lowerLetter"/>
      <w:lvlText w:val="%8."/>
      <w:lvlJc w:val="left"/>
      <w:pPr>
        <w:ind w:left="5760" w:hanging="360"/>
      </w:pPr>
    </w:lvl>
    <w:lvl w:ilvl="8" w:tplc="B00400EC">
      <w:start w:val="1"/>
      <w:numFmt w:val="lowerRoman"/>
      <w:lvlText w:val="%9."/>
      <w:lvlJc w:val="right"/>
      <w:pPr>
        <w:ind w:left="6480" w:hanging="180"/>
      </w:pPr>
    </w:lvl>
  </w:abstractNum>
  <w:abstractNum w:abstractNumId="6" w15:restartNumberingAfterBreak="0">
    <w:nsid w:val="1AA976FC"/>
    <w:multiLevelType w:val="hybridMultilevel"/>
    <w:tmpl w:val="0100D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173E6F"/>
    <w:multiLevelType w:val="hybridMultilevel"/>
    <w:tmpl w:val="BD46A03A"/>
    <w:lvl w:ilvl="0" w:tplc="5CFCC9FC">
      <w:start w:val="1"/>
      <w:numFmt w:val="bullet"/>
      <w:lvlText w:val=""/>
      <w:lvlJc w:val="left"/>
      <w:pPr>
        <w:ind w:left="720" w:hanging="360"/>
      </w:pPr>
      <w:rPr>
        <w:rFonts w:ascii="Symbol" w:hAnsi="Symbol" w:hint="default"/>
      </w:rPr>
    </w:lvl>
    <w:lvl w:ilvl="1" w:tplc="737E3736">
      <w:start w:val="1"/>
      <w:numFmt w:val="bullet"/>
      <w:lvlText w:val="o"/>
      <w:lvlJc w:val="left"/>
      <w:pPr>
        <w:ind w:left="1440" w:hanging="360"/>
      </w:pPr>
      <w:rPr>
        <w:rFonts w:ascii="Courier New" w:hAnsi="Courier New" w:hint="default"/>
      </w:rPr>
    </w:lvl>
    <w:lvl w:ilvl="2" w:tplc="8CF89260">
      <w:start w:val="1"/>
      <w:numFmt w:val="bullet"/>
      <w:lvlText w:val=""/>
      <w:lvlJc w:val="left"/>
      <w:pPr>
        <w:ind w:left="2160" w:hanging="360"/>
      </w:pPr>
      <w:rPr>
        <w:rFonts w:ascii="Wingdings" w:hAnsi="Wingdings" w:hint="default"/>
      </w:rPr>
    </w:lvl>
    <w:lvl w:ilvl="3" w:tplc="0CC65CFC">
      <w:start w:val="1"/>
      <w:numFmt w:val="bullet"/>
      <w:lvlText w:val=""/>
      <w:lvlJc w:val="left"/>
      <w:pPr>
        <w:ind w:left="2880" w:hanging="360"/>
      </w:pPr>
      <w:rPr>
        <w:rFonts w:ascii="Symbol" w:hAnsi="Symbol" w:hint="default"/>
      </w:rPr>
    </w:lvl>
    <w:lvl w:ilvl="4" w:tplc="C49C3AA2">
      <w:start w:val="1"/>
      <w:numFmt w:val="bullet"/>
      <w:lvlText w:val="o"/>
      <w:lvlJc w:val="left"/>
      <w:pPr>
        <w:ind w:left="3600" w:hanging="360"/>
      </w:pPr>
      <w:rPr>
        <w:rFonts w:ascii="Courier New" w:hAnsi="Courier New" w:hint="default"/>
      </w:rPr>
    </w:lvl>
    <w:lvl w:ilvl="5" w:tplc="E522CC06">
      <w:start w:val="1"/>
      <w:numFmt w:val="bullet"/>
      <w:lvlText w:val=""/>
      <w:lvlJc w:val="left"/>
      <w:pPr>
        <w:ind w:left="4320" w:hanging="360"/>
      </w:pPr>
      <w:rPr>
        <w:rFonts w:ascii="Wingdings" w:hAnsi="Wingdings" w:hint="default"/>
      </w:rPr>
    </w:lvl>
    <w:lvl w:ilvl="6" w:tplc="B99E6CC0">
      <w:start w:val="1"/>
      <w:numFmt w:val="bullet"/>
      <w:lvlText w:val=""/>
      <w:lvlJc w:val="left"/>
      <w:pPr>
        <w:ind w:left="5040" w:hanging="360"/>
      </w:pPr>
      <w:rPr>
        <w:rFonts w:ascii="Symbol" w:hAnsi="Symbol" w:hint="default"/>
      </w:rPr>
    </w:lvl>
    <w:lvl w:ilvl="7" w:tplc="7A381B58">
      <w:start w:val="1"/>
      <w:numFmt w:val="bullet"/>
      <w:lvlText w:val="o"/>
      <w:lvlJc w:val="left"/>
      <w:pPr>
        <w:ind w:left="5760" w:hanging="360"/>
      </w:pPr>
      <w:rPr>
        <w:rFonts w:ascii="Courier New" w:hAnsi="Courier New" w:hint="default"/>
      </w:rPr>
    </w:lvl>
    <w:lvl w:ilvl="8" w:tplc="80107434">
      <w:start w:val="1"/>
      <w:numFmt w:val="bullet"/>
      <w:lvlText w:val=""/>
      <w:lvlJc w:val="left"/>
      <w:pPr>
        <w:ind w:left="6480" w:hanging="360"/>
      </w:pPr>
      <w:rPr>
        <w:rFonts w:ascii="Wingdings" w:hAnsi="Wingdings" w:hint="default"/>
      </w:rPr>
    </w:lvl>
  </w:abstractNum>
  <w:abstractNum w:abstractNumId="8" w15:restartNumberingAfterBreak="0">
    <w:nsid w:val="318B1AEF"/>
    <w:multiLevelType w:val="hybridMultilevel"/>
    <w:tmpl w:val="169805DE"/>
    <w:lvl w:ilvl="0" w:tplc="52CCE768">
      <w:start w:val="11"/>
      <w:numFmt w:val="decimal"/>
      <w:lvlText w:val="%1."/>
      <w:lvlJc w:val="left"/>
      <w:pPr>
        <w:ind w:left="720" w:hanging="360"/>
      </w:pPr>
    </w:lvl>
    <w:lvl w:ilvl="1" w:tplc="14C04876">
      <w:start w:val="1"/>
      <w:numFmt w:val="lowerLetter"/>
      <w:lvlText w:val="%2."/>
      <w:lvlJc w:val="left"/>
      <w:pPr>
        <w:ind w:left="1440" w:hanging="360"/>
      </w:pPr>
    </w:lvl>
    <w:lvl w:ilvl="2" w:tplc="26BAF5D0">
      <w:start w:val="1"/>
      <w:numFmt w:val="lowerRoman"/>
      <w:lvlText w:val="%3."/>
      <w:lvlJc w:val="right"/>
      <w:pPr>
        <w:ind w:left="2160" w:hanging="180"/>
      </w:pPr>
    </w:lvl>
    <w:lvl w:ilvl="3" w:tplc="D3AC080C">
      <w:start w:val="1"/>
      <w:numFmt w:val="decimal"/>
      <w:lvlText w:val="%4."/>
      <w:lvlJc w:val="left"/>
      <w:pPr>
        <w:ind w:left="2880" w:hanging="360"/>
      </w:pPr>
    </w:lvl>
    <w:lvl w:ilvl="4" w:tplc="0D6A1E8A">
      <w:start w:val="1"/>
      <w:numFmt w:val="lowerLetter"/>
      <w:lvlText w:val="%5."/>
      <w:lvlJc w:val="left"/>
      <w:pPr>
        <w:ind w:left="3600" w:hanging="360"/>
      </w:pPr>
    </w:lvl>
    <w:lvl w:ilvl="5" w:tplc="D610A464">
      <w:start w:val="1"/>
      <w:numFmt w:val="lowerRoman"/>
      <w:lvlText w:val="%6."/>
      <w:lvlJc w:val="right"/>
      <w:pPr>
        <w:ind w:left="4320" w:hanging="180"/>
      </w:pPr>
    </w:lvl>
    <w:lvl w:ilvl="6" w:tplc="0BE6CA58">
      <w:start w:val="1"/>
      <w:numFmt w:val="decimal"/>
      <w:lvlText w:val="%7."/>
      <w:lvlJc w:val="left"/>
      <w:pPr>
        <w:ind w:left="5040" w:hanging="360"/>
      </w:pPr>
    </w:lvl>
    <w:lvl w:ilvl="7" w:tplc="1FE268DE">
      <w:start w:val="1"/>
      <w:numFmt w:val="lowerLetter"/>
      <w:lvlText w:val="%8."/>
      <w:lvlJc w:val="left"/>
      <w:pPr>
        <w:ind w:left="5760" w:hanging="360"/>
      </w:pPr>
    </w:lvl>
    <w:lvl w:ilvl="8" w:tplc="6B4260BA">
      <w:start w:val="1"/>
      <w:numFmt w:val="lowerRoman"/>
      <w:lvlText w:val="%9."/>
      <w:lvlJc w:val="right"/>
      <w:pPr>
        <w:ind w:left="6480" w:hanging="180"/>
      </w:pPr>
    </w:lvl>
  </w:abstractNum>
  <w:abstractNum w:abstractNumId="9" w15:restartNumberingAfterBreak="0">
    <w:nsid w:val="31F7F8E6"/>
    <w:multiLevelType w:val="hybridMultilevel"/>
    <w:tmpl w:val="41782548"/>
    <w:lvl w:ilvl="0" w:tplc="A51A6BB4">
      <w:start w:val="7"/>
      <w:numFmt w:val="decimal"/>
      <w:lvlText w:val="%1."/>
      <w:lvlJc w:val="left"/>
      <w:pPr>
        <w:ind w:left="720" w:hanging="360"/>
      </w:pPr>
    </w:lvl>
    <w:lvl w:ilvl="1" w:tplc="794CF54A">
      <w:start w:val="1"/>
      <w:numFmt w:val="lowerLetter"/>
      <w:lvlText w:val="%2."/>
      <w:lvlJc w:val="left"/>
      <w:pPr>
        <w:ind w:left="1440" w:hanging="360"/>
      </w:pPr>
    </w:lvl>
    <w:lvl w:ilvl="2" w:tplc="C898F4CE">
      <w:start w:val="1"/>
      <w:numFmt w:val="lowerRoman"/>
      <w:lvlText w:val="%3."/>
      <w:lvlJc w:val="right"/>
      <w:pPr>
        <w:ind w:left="2160" w:hanging="180"/>
      </w:pPr>
    </w:lvl>
    <w:lvl w:ilvl="3" w:tplc="1368DD2C">
      <w:start w:val="1"/>
      <w:numFmt w:val="decimal"/>
      <w:lvlText w:val="%4."/>
      <w:lvlJc w:val="left"/>
      <w:pPr>
        <w:ind w:left="2880" w:hanging="360"/>
      </w:pPr>
    </w:lvl>
    <w:lvl w:ilvl="4" w:tplc="8AFA2A74">
      <w:start w:val="1"/>
      <w:numFmt w:val="lowerLetter"/>
      <w:lvlText w:val="%5."/>
      <w:lvlJc w:val="left"/>
      <w:pPr>
        <w:ind w:left="3600" w:hanging="360"/>
      </w:pPr>
    </w:lvl>
    <w:lvl w:ilvl="5" w:tplc="14E0212A">
      <w:start w:val="1"/>
      <w:numFmt w:val="lowerRoman"/>
      <w:lvlText w:val="%6."/>
      <w:lvlJc w:val="right"/>
      <w:pPr>
        <w:ind w:left="4320" w:hanging="180"/>
      </w:pPr>
    </w:lvl>
    <w:lvl w:ilvl="6" w:tplc="C3CAAD9E">
      <w:start w:val="1"/>
      <w:numFmt w:val="decimal"/>
      <w:lvlText w:val="%7."/>
      <w:lvlJc w:val="left"/>
      <w:pPr>
        <w:ind w:left="5040" w:hanging="360"/>
      </w:pPr>
    </w:lvl>
    <w:lvl w:ilvl="7" w:tplc="F75C44DE">
      <w:start w:val="1"/>
      <w:numFmt w:val="lowerLetter"/>
      <w:lvlText w:val="%8."/>
      <w:lvlJc w:val="left"/>
      <w:pPr>
        <w:ind w:left="5760" w:hanging="360"/>
      </w:pPr>
    </w:lvl>
    <w:lvl w:ilvl="8" w:tplc="66867A08">
      <w:start w:val="1"/>
      <w:numFmt w:val="lowerRoman"/>
      <w:lvlText w:val="%9."/>
      <w:lvlJc w:val="right"/>
      <w:pPr>
        <w:ind w:left="6480" w:hanging="180"/>
      </w:pPr>
    </w:lvl>
  </w:abstractNum>
  <w:abstractNum w:abstractNumId="10" w15:restartNumberingAfterBreak="0">
    <w:nsid w:val="3446A057"/>
    <w:multiLevelType w:val="hybridMultilevel"/>
    <w:tmpl w:val="63A67388"/>
    <w:lvl w:ilvl="0" w:tplc="C3762F82">
      <w:start w:val="1"/>
      <w:numFmt w:val="decimal"/>
      <w:lvlText w:val="%1."/>
      <w:lvlJc w:val="left"/>
      <w:pPr>
        <w:ind w:left="720" w:hanging="360"/>
      </w:pPr>
    </w:lvl>
    <w:lvl w:ilvl="1" w:tplc="D3D66CFA">
      <w:start w:val="2"/>
      <w:numFmt w:val="lowerLetter"/>
      <w:lvlText w:val="%2."/>
      <w:lvlJc w:val="left"/>
      <w:pPr>
        <w:ind w:left="1440" w:hanging="360"/>
      </w:pPr>
    </w:lvl>
    <w:lvl w:ilvl="2" w:tplc="2FDC768A">
      <w:start w:val="1"/>
      <w:numFmt w:val="lowerRoman"/>
      <w:lvlText w:val="%3."/>
      <w:lvlJc w:val="right"/>
      <w:pPr>
        <w:ind w:left="2160" w:hanging="180"/>
      </w:pPr>
    </w:lvl>
    <w:lvl w:ilvl="3" w:tplc="2B722820">
      <w:start w:val="1"/>
      <w:numFmt w:val="decimal"/>
      <w:lvlText w:val="%4."/>
      <w:lvlJc w:val="left"/>
      <w:pPr>
        <w:ind w:left="2880" w:hanging="360"/>
      </w:pPr>
    </w:lvl>
    <w:lvl w:ilvl="4" w:tplc="D6481016">
      <w:start w:val="1"/>
      <w:numFmt w:val="lowerLetter"/>
      <w:lvlText w:val="%5."/>
      <w:lvlJc w:val="left"/>
      <w:pPr>
        <w:ind w:left="3600" w:hanging="360"/>
      </w:pPr>
    </w:lvl>
    <w:lvl w:ilvl="5" w:tplc="64CEC836">
      <w:start w:val="1"/>
      <w:numFmt w:val="lowerRoman"/>
      <w:lvlText w:val="%6."/>
      <w:lvlJc w:val="right"/>
      <w:pPr>
        <w:ind w:left="4320" w:hanging="180"/>
      </w:pPr>
    </w:lvl>
    <w:lvl w:ilvl="6" w:tplc="3F6EAD5C">
      <w:start w:val="1"/>
      <w:numFmt w:val="decimal"/>
      <w:lvlText w:val="%7."/>
      <w:lvlJc w:val="left"/>
      <w:pPr>
        <w:ind w:left="5040" w:hanging="360"/>
      </w:pPr>
    </w:lvl>
    <w:lvl w:ilvl="7" w:tplc="3C48245A">
      <w:start w:val="1"/>
      <w:numFmt w:val="lowerLetter"/>
      <w:lvlText w:val="%8."/>
      <w:lvlJc w:val="left"/>
      <w:pPr>
        <w:ind w:left="5760" w:hanging="360"/>
      </w:pPr>
    </w:lvl>
    <w:lvl w:ilvl="8" w:tplc="D210522C">
      <w:start w:val="1"/>
      <w:numFmt w:val="lowerRoman"/>
      <w:lvlText w:val="%9."/>
      <w:lvlJc w:val="right"/>
      <w:pPr>
        <w:ind w:left="6480" w:hanging="180"/>
      </w:pPr>
    </w:lvl>
  </w:abstractNum>
  <w:abstractNum w:abstractNumId="11" w15:restartNumberingAfterBreak="0">
    <w:nsid w:val="34C2A632"/>
    <w:multiLevelType w:val="hybridMultilevel"/>
    <w:tmpl w:val="3E001010"/>
    <w:lvl w:ilvl="0" w:tplc="7CAC78E8">
      <w:start w:val="1"/>
      <w:numFmt w:val="decimal"/>
      <w:lvlText w:val="%1."/>
      <w:lvlJc w:val="left"/>
      <w:pPr>
        <w:ind w:left="720" w:hanging="360"/>
      </w:pPr>
    </w:lvl>
    <w:lvl w:ilvl="1" w:tplc="DB586ECE">
      <w:start w:val="1"/>
      <w:numFmt w:val="lowerLetter"/>
      <w:lvlText w:val="%2."/>
      <w:lvlJc w:val="left"/>
      <w:pPr>
        <w:ind w:left="1440" w:hanging="360"/>
      </w:pPr>
    </w:lvl>
    <w:lvl w:ilvl="2" w:tplc="3F08975A">
      <w:start w:val="1"/>
      <w:numFmt w:val="lowerRoman"/>
      <w:lvlText w:val="%3."/>
      <w:lvlJc w:val="right"/>
      <w:pPr>
        <w:ind w:left="2160" w:hanging="180"/>
      </w:pPr>
    </w:lvl>
    <w:lvl w:ilvl="3" w:tplc="FF6A3CBA">
      <w:start w:val="1"/>
      <w:numFmt w:val="decimal"/>
      <w:lvlText w:val="%4."/>
      <w:lvlJc w:val="left"/>
      <w:pPr>
        <w:ind w:left="2880" w:hanging="360"/>
      </w:pPr>
    </w:lvl>
    <w:lvl w:ilvl="4" w:tplc="1FB004A0">
      <w:start w:val="1"/>
      <w:numFmt w:val="lowerLetter"/>
      <w:lvlText w:val="%5."/>
      <w:lvlJc w:val="left"/>
      <w:pPr>
        <w:ind w:left="3600" w:hanging="360"/>
      </w:pPr>
    </w:lvl>
    <w:lvl w:ilvl="5" w:tplc="D88061A0">
      <w:start w:val="1"/>
      <w:numFmt w:val="lowerRoman"/>
      <w:lvlText w:val="%6."/>
      <w:lvlJc w:val="right"/>
      <w:pPr>
        <w:ind w:left="4320" w:hanging="180"/>
      </w:pPr>
    </w:lvl>
    <w:lvl w:ilvl="6" w:tplc="A5AA037C">
      <w:start w:val="1"/>
      <w:numFmt w:val="decimal"/>
      <w:lvlText w:val="%7."/>
      <w:lvlJc w:val="left"/>
      <w:pPr>
        <w:ind w:left="5040" w:hanging="360"/>
      </w:pPr>
    </w:lvl>
    <w:lvl w:ilvl="7" w:tplc="E64A48AC">
      <w:start w:val="1"/>
      <w:numFmt w:val="lowerLetter"/>
      <w:lvlText w:val="%8."/>
      <w:lvlJc w:val="left"/>
      <w:pPr>
        <w:ind w:left="5760" w:hanging="360"/>
      </w:pPr>
    </w:lvl>
    <w:lvl w:ilvl="8" w:tplc="40CE8C0C">
      <w:start w:val="1"/>
      <w:numFmt w:val="lowerRoman"/>
      <w:lvlText w:val="%9."/>
      <w:lvlJc w:val="right"/>
      <w:pPr>
        <w:ind w:left="6480" w:hanging="180"/>
      </w:pPr>
    </w:lvl>
  </w:abstractNum>
  <w:abstractNum w:abstractNumId="12" w15:restartNumberingAfterBreak="0">
    <w:nsid w:val="36F06DDF"/>
    <w:multiLevelType w:val="hybridMultilevel"/>
    <w:tmpl w:val="CC36C39A"/>
    <w:lvl w:ilvl="0" w:tplc="A2A2903A">
      <w:start w:val="1"/>
      <w:numFmt w:val="decimal"/>
      <w:lvlText w:val="%1."/>
      <w:lvlJc w:val="left"/>
      <w:pPr>
        <w:ind w:left="720" w:hanging="360"/>
      </w:pPr>
    </w:lvl>
    <w:lvl w:ilvl="1" w:tplc="8320E604">
      <w:start w:val="1"/>
      <w:numFmt w:val="lowerLetter"/>
      <w:lvlText w:val="%2."/>
      <w:lvlJc w:val="left"/>
      <w:pPr>
        <w:ind w:left="1440" w:hanging="360"/>
      </w:pPr>
    </w:lvl>
    <w:lvl w:ilvl="2" w:tplc="BD447488">
      <w:start w:val="1"/>
      <w:numFmt w:val="lowerRoman"/>
      <w:lvlText w:val="%3."/>
      <w:lvlJc w:val="right"/>
      <w:pPr>
        <w:ind w:left="2160" w:hanging="180"/>
      </w:pPr>
    </w:lvl>
    <w:lvl w:ilvl="3" w:tplc="291A31A2">
      <w:start w:val="1"/>
      <w:numFmt w:val="decimal"/>
      <w:lvlText w:val="%4."/>
      <w:lvlJc w:val="left"/>
      <w:pPr>
        <w:ind w:left="2880" w:hanging="360"/>
      </w:pPr>
    </w:lvl>
    <w:lvl w:ilvl="4" w:tplc="799E0774">
      <w:start w:val="1"/>
      <w:numFmt w:val="lowerLetter"/>
      <w:lvlText w:val="%5."/>
      <w:lvlJc w:val="left"/>
      <w:pPr>
        <w:ind w:left="3600" w:hanging="360"/>
      </w:pPr>
    </w:lvl>
    <w:lvl w:ilvl="5" w:tplc="40B6067C">
      <w:start w:val="1"/>
      <w:numFmt w:val="lowerRoman"/>
      <w:lvlText w:val="%6."/>
      <w:lvlJc w:val="right"/>
      <w:pPr>
        <w:ind w:left="4320" w:hanging="180"/>
      </w:pPr>
    </w:lvl>
    <w:lvl w:ilvl="6" w:tplc="14FC7170">
      <w:start w:val="1"/>
      <w:numFmt w:val="decimal"/>
      <w:lvlText w:val="%7."/>
      <w:lvlJc w:val="left"/>
      <w:pPr>
        <w:ind w:left="5040" w:hanging="360"/>
      </w:pPr>
    </w:lvl>
    <w:lvl w:ilvl="7" w:tplc="73781EDA">
      <w:start w:val="1"/>
      <w:numFmt w:val="lowerLetter"/>
      <w:lvlText w:val="%8."/>
      <w:lvlJc w:val="left"/>
      <w:pPr>
        <w:ind w:left="5760" w:hanging="360"/>
      </w:pPr>
    </w:lvl>
    <w:lvl w:ilvl="8" w:tplc="FDD803CA">
      <w:start w:val="1"/>
      <w:numFmt w:val="lowerRoman"/>
      <w:lvlText w:val="%9."/>
      <w:lvlJc w:val="right"/>
      <w:pPr>
        <w:ind w:left="6480" w:hanging="180"/>
      </w:pPr>
    </w:lvl>
  </w:abstractNum>
  <w:abstractNum w:abstractNumId="13" w15:restartNumberingAfterBreak="0">
    <w:nsid w:val="37C2815A"/>
    <w:multiLevelType w:val="hybridMultilevel"/>
    <w:tmpl w:val="DC30B262"/>
    <w:lvl w:ilvl="0" w:tplc="F1F4AF60">
      <w:start w:val="1"/>
      <w:numFmt w:val="decimal"/>
      <w:lvlText w:val="%1."/>
      <w:lvlJc w:val="left"/>
      <w:pPr>
        <w:ind w:left="720" w:hanging="360"/>
      </w:pPr>
    </w:lvl>
    <w:lvl w:ilvl="1" w:tplc="73A87130">
      <w:start w:val="1"/>
      <w:numFmt w:val="lowerLetter"/>
      <w:lvlText w:val="%2."/>
      <w:lvlJc w:val="left"/>
      <w:pPr>
        <w:ind w:left="1440" w:hanging="360"/>
      </w:pPr>
    </w:lvl>
    <w:lvl w:ilvl="2" w:tplc="D4FEB50E">
      <w:start w:val="1"/>
      <w:numFmt w:val="lowerRoman"/>
      <w:lvlText w:val="%3."/>
      <w:lvlJc w:val="right"/>
      <w:pPr>
        <w:ind w:left="2160" w:hanging="180"/>
      </w:pPr>
    </w:lvl>
    <w:lvl w:ilvl="3" w:tplc="62A4AA04">
      <w:start w:val="1"/>
      <w:numFmt w:val="decimal"/>
      <w:lvlText w:val="%4."/>
      <w:lvlJc w:val="left"/>
      <w:pPr>
        <w:ind w:left="2880" w:hanging="360"/>
      </w:pPr>
    </w:lvl>
    <w:lvl w:ilvl="4" w:tplc="0E4AB33A">
      <w:start w:val="1"/>
      <w:numFmt w:val="lowerLetter"/>
      <w:lvlText w:val="%5."/>
      <w:lvlJc w:val="left"/>
      <w:pPr>
        <w:ind w:left="3600" w:hanging="360"/>
      </w:pPr>
    </w:lvl>
    <w:lvl w:ilvl="5" w:tplc="3FFC38AA">
      <w:start w:val="1"/>
      <w:numFmt w:val="lowerRoman"/>
      <w:lvlText w:val="%6."/>
      <w:lvlJc w:val="right"/>
      <w:pPr>
        <w:ind w:left="4320" w:hanging="180"/>
      </w:pPr>
    </w:lvl>
    <w:lvl w:ilvl="6" w:tplc="619C092C">
      <w:start w:val="1"/>
      <w:numFmt w:val="decimal"/>
      <w:lvlText w:val="%7."/>
      <w:lvlJc w:val="left"/>
      <w:pPr>
        <w:ind w:left="5040" w:hanging="360"/>
      </w:pPr>
    </w:lvl>
    <w:lvl w:ilvl="7" w:tplc="20B2BC94">
      <w:start w:val="1"/>
      <w:numFmt w:val="lowerLetter"/>
      <w:lvlText w:val="%8."/>
      <w:lvlJc w:val="left"/>
      <w:pPr>
        <w:ind w:left="5760" w:hanging="360"/>
      </w:pPr>
    </w:lvl>
    <w:lvl w:ilvl="8" w:tplc="199E0B30">
      <w:start w:val="1"/>
      <w:numFmt w:val="lowerRoman"/>
      <w:lvlText w:val="%9."/>
      <w:lvlJc w:val="right"/>
      <w:pPr>
        <w:ind w:left="6480" w:hanging="180"/>
      </w:pPr>
    </w:lvl>
  </w:abstractNum>
  <w:abstractNum w:abstractNumId="14" w15:restartNumberingAfterBreak="0">
    <w:nsid w:val="38013C95"/>
    <w:multiLevelType w:val="hybridMultilevel"/>
    <w:tmpl w:val="DB48D194"/>
    <w:lvl w:ilvl="0" w:tplc="ACA6DB32">
      <w:start w:val="1"/>
      <w:numFmt w:val="decimal"/>
      <w:lvlText w:val="%1."/>
      <w:lvlJc w:val="left"/>
      <w:pPr>
        <w:ind w:left="720" w:hanging="360"/>
      </w:pPr>
    </w:lvl>
    <w:lvl w:ilvl="1" w:tplc="B4FCB098">
      <w:start w:val="2"/>
      <w:numFmt w:val="lowerLetter"/>
      <w:lvlText w:val="%2."/>
      <w:lvlJc w:val="left"/>
      <w:pPr>
        <w:ind w:left="1440" w:hanging="360"/>
      </w:pPr>
    </w:lvl>
    <w:lvl w:ilvl="2" w:tplc="5970A372">
      <w:start w:val="1"/>
      <w:numFmt w:val="lowerRoman"/>
      <w:lvlText w:val="%3."/>
      <w:lvlJc w:val="right"/>
      <w:pPr>
        <w:ind w:left="2160" w:hanging="180"/>
      </w:pPr>
    </w:lvl>
    <w:lvl w:ilvl="3" w:tplc="DA7C4118">
      <w:start w:val="1"/>
      <w:numFmt w:val="decimal"/>
      <w:lvlText w:val="%4."/>
      <w:lvlJc w:val="left"/>
      <w:pPr>
        <w:ind w:left="2880" w:hanging="360"/>
      </w:pPr>
    </w:lvl>
    <w:lvl w:ilvl="4" w:tplc="9256713E">
      <w:start w:val="1"/>
      <w:numFmt w:val="lowerLetter"/>
      <w:lvlText w:val="%5."/>
      <w:lvlJc w:val="left"/>
      <w:pPr>
        <w:ind w:left="3600" w:hanging="360"/>
      </w:pPr>
    </w:lvl>
    <w:lvl w:ilvl="5" w:tplc="B06A6CCA">
      <w:start w:val="1"/>
      <w:numFmt w:val="lowerRoman"/>
      <w:lvlText w:val="%6."/>
      <w:lvlJc w:val="right"/>
      <w:pPr>
        <w:ind w:left="4320" w:hanging="180"/>
      </w:pPr>
    </w:lvl>
    <w:lvl w:ilvl="6" w:tplc="045C9F4A">
      <w:start w:val="1"/>
      <w:numFmt w:val="decimal"/>
      <w:lvlText w:val="%7."/>
      <w:lvlJc w:val="left"/>
      <w:pPr>
        <w:ind w:left="5040" w:hanging="360"/>
      </w:pPr>
    </w:lvl>
    <w:lvl w:ilvl="7" w:tplc="632CF266">
      <w:start w:val="1"/>
      <w:numFmt w:val="lowerLetter"/>
      <w:lvlText w:val="%8."/>
      <w:lvlJc w:val="left"/>
      <w:pPr>
        <w:ind w:left="5760" w:hanging="360"/>
      </w:pPr>
    </w:lvl>
    <w:lvl w:ilvl="8" w:tplc="CBC0FDBE">
      <w:start w:val="1"/>
      <w:numFmt w:val="lowerRoman"/>
      <w:lvlText w:val="%9."/>
      <w:lvlJc w:val="right"/>
      <w:pPr>
        <w:ind w:left="6480" w:hanging="180"/>
      </w:pPr>
    </w:lvl>
  </w:abstractNum>
  <w:abstractNum w:abstractNumId="15" w15:restartNumberingAfterBreak="0">
    <w:nsid w:val="39EF5C6A"/>
    <w:multiLevelType w:val="hybridMultilevel"/>
    <w:tmpl w:val="A11E852A"/>
    <w:lvl w:ilvl="0" w:tplc="2D321E78">
      <w:start w:val="1"/>
      <w:numFmt w:val="decimal"/>
      <w:lvlText w:val="%1."/>
      <w:lvlJc w:val="left"/>
      <w:pPr>
        <w:ind w:left="720" w:hanging="360"/>
      </w:pPr>
    </w:lvl>
    <w:lvl w:ilvl="1" w:tplc="6A6AD304">
      <w:start w:val="3"/>
      <w:numFmt w:val="lowerLetter"/>
      <w:lvlText w:val="%2."/>
      <w:lvlJc w:val="left"/>
      <w:pPr>
        <w:ind w:left="1440" w:hanging="360"/>
      </w:pPr>
    </w:lvl>
    <w:lvl w:ilvl="2" w:tplc="D6DE8FD2">
      <w:start w:val="1"/>
      <w:numFmt w:val="lowerRoman"/>
      <w:lvlText w:val="%3."/>
      <w:lvlJc w:val="right"/>
      <w:pPr>
        <w:ind w:left="2160" w:hanging="180"/>
      </w:pPr>
    </w:lvl>
    <w:lvl w:ilvl="3" w:tplc="F488BA10">
      <w:start w:val="1"/>
      <w:numFmt w:val="decimal"/>
      <w:lvlText w:val="%4."/>
      <w:lvlJc w:val="left"/>
      <w:pPr>
        <w:ind w:left="2880" w:hanging="360"/>
      </w:pPr>
    </w:lvl>
    <w:lvl w:ilvl="4" w:tplc="789C9AE4">
      <w:start w:val="1"/>
      <w:numFmt w:val="lowerLetter"/>
      <w:lvlText w:val="%5."/>
      <w:lvlJc w:val="left"/>
      <w:pPr>
        <w:ind w:left="3600" w:hanging="360"/>
      </w:pPr>
    </w:lvl>
    <w:lvl w:ilvl="5" w:tplc="9AFEB0A0">
      <w:start w:val="1"/>
      <w:numFmt w:val="lowerRoman"/>
      <w:lvlText w:val="%6."/>
      <w:lvlJc w:val="right"/>
      <w:pPr>
        <w:ind w:left="4320" w:hanging="180"/>
      </w:pPr>
    </w:lvl>
    <w:lvl w:ilvl="6" w:tplc="72D82D52">
      <w:start w:val="1"/>
      <w:numFmt w:val="decimal"/>
      <w:lvlText w:val="%7."/>
      <w:lvlJc w:val="left"/>
      <w:pPr>
        <w:ind w:left="5040" w:hanging="360"/>
      </w:pPr>
    </w:lvl>
    <w:lvl w:ilvl="7" w:tplc="0B947566">
      <w:start w:val="1"/>
      <w:numFmt w:val="lowerLetter"/>
      <w:lvlText w:val="%8."/>
      <w:lvlJc w:val="left"/>
      <w:pPr>
        <w:ind w:left="5760" w:hanging="360"/>
      </w:pPr>
    </w:lvl>
    <w:lvl w:ilvl="8" w:tplc="5B52ABBE">
      <w:start w:val="1"/>
      <w:numFmt w:val="lowerRoman"/>
      <w:lvlText w:val="%9."/>
      <w:lvlJc w:val="right"/>
      <w:pPr>
        <w:ind w:left="6480" w:hanging="180"/>
      </w:pPr>
    </w:lvl>
  </w:abstractNum>
  <w:abstractNum w:abstractNumId="16" w15:restartNumberingAfterBreak="0">
    <w:nsid w:val="453ED53C"/>
    <w:multiLevelType w:val="hybridMultilevel"/>
    <w:tmpl w:val="27AC783C"/>
    <w:lvl w:ilvl="0" w:tplc="08725434">
      <w:start w:val="5"/>
      <w:numFmt w:val="decimal"/>
      <w:lvlText w:val="%1."/>
      <w:lvlJc w:val="left"/>
      <w:pPr>
        <w:ind w:left="720" w:hanging="360"/>
      </w:pPr>
    </w:lvl>
    <w:lvl w:ilvl="1" w:tplc="DE44795E">
      <w:start w:val="1"/>
      <w:numFmt w:val="lowerLetter"/>
      <w:lvlText w:val="%2."/>
      <w:lvlJc w:val="left"/>
      <w:pPr>
        <w:ind w:left="1440" w:hanging="360"/>
      </w:pPr>
    </w:lvl>
    <w:lvl w:ilvl="2" w:tplc="78A6FFC6">
      <w:start w:val="1"/>
      <w:numFmt w:val="lowerRoman"/>
      <w:lvlText w:val="%3."/>
      <w:lvlJc w:val="right"/>
      <w:pPr>
        <w:ind w:left="2160" w:hanging="180"/>
      </w:pPr>
    </w:lvl>
    <w:lvl w:ilvl="3" w:tplc="D1B6DDF2">
      <w:start w:val="1"/>
      <w:numFmt w:val="decimal"/>
      <w:lvlText w:val="%4."/>
      <w:lvlJc w:val="left"/>
      <w:pPr>
        <w:ind w:left="2880" w:hanging="360"/>
      </w:pPr>
    </w:lvl>
    <w:lvl w:ilvl="4" w:tplc="2A101384">
      <w:start w:val="1"/>
      <w:numFmt w:val="lowerLetter"/>
      <w:lvlText w:val="%5."/>
      <w:lvlJc w:val="left"/>
      <w:pPr>
        <w:ind w:left="3600" w:hanging="360"/>
      </w:pPr>
    </w:lvl>
    <w:lvl w:ilvl="5" w:tplc="1736DCEE">
      <w:start w:val="1"/>
      <w:numFmt w:val="lowerRoman"/>
      <w:lvlText w:val="%6."/>
      <w:lvlJc w:val="right"/>
      <w:pPr>
        <w:ind w:left="4320" w:hanging="180"/>
      </w:pPr>
    </w:lvl>
    <w:lvl w:ilvl="6" w:tplc="39C216E0">
      <w:start w:val="1"/>
      <w:numFmt w:val="decimal"/>
      <w:lvlText w:val="%7."/>
      <w:lvlJc w:val="left"/>
      <w:pPr>
        <w:ind w:left="5040" w:hanging="360"/>
      </w:pPr>
    </w:lvl>
    <w:lvl w:ilvl="7" w:tplc="E6A04BB6">
      <w:start w:val="1"/>
      <w:numFmt w:val="lowerLetter"/>
      <w:lvlText w:val="%8."/>
      <w:lvlJc w:val="left"/>
      <w:pPr>
        <w:ind w:left="5760" w:hanging="360"/>
      </w:pPr>
    </w:lvl>
    <w:lvl w:ilvl="8" w:tplc="DA6E618E">
      <w:start w:val="1"/>
      <w:numFmt w:val="lowerRoman"/>
      <w:lvlText w:val="%9."/>
      <w:lvlJc w:val="right"/>
      <w:pPr>
        <w:ind w:left="6480" w:hanging="180"/>
      </w:pPr>
    </w:lvl>
  </w:abstractNum>
  <w:abstractNum w:abstractNumId="17" w15:restartNumberingAfterBreak="0">
    <w:nsid w:val="4A3F17C5"/>
    <w:multiLevelType w:val="hybridMultilevel"/>
    <w:tmpl w:val="2684E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F62EB3"/>
    <w:multiLevelType w:val="hybridMultilevel"/>
    <w:tmpl w:val="ECD4125A"/>
    <w:lvl w:ilvl="0" w:tplc="54F46926">
      <w:start w:val="1"/>
      <w:numFmt w:val="decimal"/>
      <w:lvlText w:val="%1."/>
      <w:lvlJc w:val="left"/>
      <w:pPr>
        <w:ind w:left="720" w:hanging="360"/>
      </w:pPr>
    </w:lvl>
    <w:lvl w:ilvl="1" w:tplc="653ACC20">
      <w:start w:val="3"/>
      <w:numFmt w:val="lowerLetter"/>
      <w:lvlText w:val="%2."/>
      <w:lvlJc w:val="left"/>
      <w:pPr>
        <w:ind w:left="1440" w:hanging="360"/>
      </w:pPr>
    </w:lvl>
    <w:lvl w:ilvl="2" w:tplc="5C686E44">
      <w:start w:val="1"/>
      <w:numFmt w:val="lowerRoman"/>
      <w:lvlText w:val="%3."/>
      <w:lvlJc w:val="right"/>
      <w:pPr>
        <w:ind w:left="2160" w:hanging="180"/>
      </w:pPr>
    </w:lvl>
    <w:lvl w:ilvl="3" w:tplc="BB16BB02">
      <w:start w:val="1"/>
      <w:numFmt w:val="decimal"/>
      <w:lvlText w:val="%4."/>
      <w:lvlJc w:val="left"/>
      <w:pPr>
        <w:ind w:left="2880" w:hanging="360"/>
      </w:pPr>
    </w:lvl>
    <w:lvl w:ilvl="4" w:tplc="B5FE6C14">
      <w:start w:val="1"/>
      <w:numFmt w:val="lowerLetter"/>
      <w:lvlText w:val="%5."/>
      <w:lvlJc w:val="left"/>
      <w:pPr>
        <w:ind w:left="3600" w:hanging="360"/>
      </w:pPr>
    </w:lvl>
    <w:lvl w:ilvl="5" w:tplc="C1045562">
      <w:start w:val="1"/>
      <w:numFmt w:val="lowerRoman"/>
      <w:lvlText w:val="%6."/>
      <w:lvlJc w:val="right"/>
      <w:pPr>
        <w:ind w:left="4320" w:hanging="180"/>
      </w:pPr>
    </w:lvl>
    <w:lvl w:ilvl="6" w:tplc="EBB414C4">
      <w:start w:val="1"/>
      <w:numFmt w:val="decimal"/>
      <w:lvlText w:val="%7."/>
      <w:lvlJc w:val="left"/>
      <w:pPr>
        <w:ind w:left="5040" w:hanging="360"/>
      </w:pPr>
    </w:lvl>
    <w:lvl w:ilvl="7" w:tplc="1506F3F8">
      <w:start w:val="1"/>
      <w:numFmt w:val="lowerLetter"/>
      <w:lvlText w:val="%8."/>
      <w:lvlJc w:val="left"/>
      <w:pPr>
        <w:ind w:left="5760" w:hanging="360"/>
      </w:pPr>
    </w:lvl>
    <w:lvl w:ilvl="8" w:tplc="FD72ADC0">
      <w:start w:val="1"/>
      <w:numFmt w:val="lowerRoman"/>
      <w:lvlText w:val="%9."/>
      <w:lvlJc w:val="right"/>
      <w:pPr>
        <w:ind w:left="6480" w:hanging="180"/>
      </w:pPr>
    </w:lvl>
  </w:abstractNum>
  <w:abstractNum w:abstractNumId="19" w15:restartNumberingAfterBreak="0">
    <w:nsid w:val="4D17D4E6"/>
    <w:multiLevelType w:val="hybridMultilevel"/>
    <w:tmpl w:val="9320C26C"/>
    <w:lvl w:ilvl="0" w:tplc="4B989490">
      <w:start w:val="1"/>
      <w:numFmt w:val="decimal"/>
      <w:lvlText w:val="%1."/>
      <w:lvlJc w:val="left"/>
      <w:pPr>
        <w:ind w:left="720" w:hanging="360"/>
      </w:pPr>
    </w:lvl>
    <w:lvl w:ilvl="1" w:tplc="C8C48E78">
      <w:start w:val="2"/>
      <w:numFmt w:val="lowerLetter"/>
      <w:lvlText w:val="%2."/>
      <w:lvlJc w:val="left"/>
      <w:pPr>
        <w:ind w:left="1440" w:hanging="360"/>
      </w:pPr>
    </w:lvl>
    <w:lvl w:ilvl="2" w:tplc="2D929CB0">
      <w:start w:val="1"/>
      <w:numFmt w:val="lowerRoman"/>
      <w:lvlText w:val="%3."/>
      <w:lvlJc w:val="right"/>
      <w:pPr>
        <w:ind w:left="2160" w:hanging="180"/>
      </w:pPr>
    </w:lvl>
    <w:lvl w:ilvl="3" w:tplc="AC0A7CC2">
      <w:start w:val="1"/>
      <w:numFmt w:val="decimal"/>
      <w:lvlText w:val="%4."/>
      <w:lvlJc w:val="left"/>
      <w:pPr>
        <w:ind w:left="2880" w:hanging="360"/>
      </w:pPr>
    </w:lvl>
    <w:lvl w:ilvl="4" w:tplc="AA8C451C">
      <w:start w:val="1"/>
      <w:numFmt w:val="lowerLetter"/>
      <w:lvlText w:val="%5."/>
      <w:lvlJc w:val="left"/>
      <w:pPr>
        <w:ind w:left="3600" w:hanging="360"/>
      </w:pPr>
    </w:lvl>
    <w:lvl w:ilvl="5" w:tplc="D270C6B2">
      <w:start w:val="1"/>
      <w:numFmt w:val="lowerRoman"/>
      <w:lvlText w:val="%6."/>
      <w:lvlJc w:val="right"/>
      <w:pPr>
        <w:ind w:left="4320" w:hanging="180"/>
      </w:pPr>
    </w:lvl>
    <w:lvl w:ilvl="6" w:tplc="1D2C7420">
      <w:start w:val="1"/>
      <w:numFmt w:val="decimal"/>
      <w:lvlText w:val="%7."/>
      <w:lvlJc w:val="left"/>
      <w:pPr>
        <w:ind w:left="5040" w:hanging="360"/>
      </w:pPr>
    </w:lvl>
    <w:lvl w:ilvl="7" w:tplc="4A32C794">
      <w:start w:val="1"/>
      <w:numFmt w:val="lowerLetter"/>
      <w:lvlText w:val="%8."/>
      <w:lvlJc w:val="left"/>
      <w:pPr>
        <w:ind w:left="5760" w:hanging="360"/>
      </w:pPr>
    </w:lvl>
    <w:lvl w:ilvl="8" w:tplc="FFFABDAE">
      <w:start w:val="1"/>
      <w:numFmt w:val="lowerRoman"/>
      <w:lvlText w:val="%9."/>
      <w:lvlJc w:val="right"/>
      <w:pPr>
        <w:ind w:left="6480" w:hanging="180"/>
      </w:pPr>
    </w:lvl>
  </w:abstractNum>
  <w:abstractNum w:abstractNumId="20" w15:restartNumberingAfterBreak="0">
    <w:nsid w:val="503E8F1F"/>
    <w:multiLevelType w:val="hybridMultilevel"/>
    <w:tmpl w:val="51721D1C"/>
    <w:lvl w:ilvl="0" w:tplc="04082210">
      <w:start w:val="2"/>
      <w:numFmt w:val="decimal"/>
      <w:lvlText w:val="%1."/>
      <w:lvlJc w:val="left"/>
      <w:pPr>
        <w:ind w:left="720" w:hanging="360"/>
      </w:pPr>
    </w:lvl>
    <w:lvl w:ilvl="1" w:tplc="2B34D6F4">
      <w:start w:val="1"/>
      <w:numFmt w:val="lowerLetter"/>
      <w:lvlText w:val="%2."/>
      <w:lvlJc w:val="left"/>
      <w:pPr>
        <w:ind w:left="1440" w:hanging="360"/>
      </w:pPr>
    </w:lvl>
    <w:lvl w:ilvl="2" w:tplc="CDCA5B7A">
      <w:start w:val="1"/>
      <w:numFmt w:val="lowerRoman"/>
      <w:lvlText w:val="%3."/>
      <w:lvlJc w:val="right"/>
      <w:pPr>
        <w:ind w:left="2160" w:hanging="180"/>
      </w:pPr>
    </w:lvl>
    <w:lvl w:ilvl="3" w:tplc="BC941034">
      <w:start w:val="1"/>
      <w:numFmt w:val="decimal"/>
      <w:lvlText w:val="%4."/>
      <w:lvlJc w:val="left"/>
      <w:pPr>
        <w:ind w:left="2880" w:hanging="360"/>
      </w:pPr>
    </w:lvl>
    <w:lvl w:ilvl="4" w:tplc="F48093E6">
      <w:start w:val="1"/>
      <w:numFmt w:val="lowerLetter"/>
      <w:lvlText w:val="%5."/>
      <w:lvlJc w:val="left"/>
      <w:pPr>
        <w:ind w:left="3600" w:hanging="360"/>
      </w:pPr>
    </w:lvl>
    <w:lvl w:ilvl="5" w:tplc="4AC855BA">
      <w:start w:val="1"/>
      <w:numFmt w:val="lowerRoman"/>
      <w:lvlText w:val="%6."/>
      <w:lvlJc w:val="right"/>
      <w:pPr>
        <w:ind w:left="4320" w:hanging="180"/>
      </w:pPr>
    </w:lvl>
    <w:lvl w:ilvl="6" w:tplc="39168FDC">
      <w:start w:val="1"/>
      <w:numFmt w:val="decimal"/>
      <w:lvlText w:val="%7."/>
      <w:lvlJc w:val="left"/>
      <w:pPr>
        <w:ind w:left="5040" w:hanging="360"/>
      </w:pPr>
    </w:lvl>
    <w:lvl w:ilvl="7" w:tplc="7B887BAC">
      <w:start w:val="1"/>
      <w:numFmt w:val="lowerLetter"/>
      <w:lvlText w:val="%8."/>
      <w:lvlJc w:val="left"/>
      <w:pPr>
        <w:ind w:left="5760" w:hanging="360"/>
      </w:pPr>
    </w:lvl>
    <w:lvl w:ilvl="8" w:tplc="E5F8064A">
      <w:start w:val="1"/>
      <w:numFmt w:val="lowerRoman"/>
      <w:lvlText w:val="%9."/>
      <w:lvlJc w:val="right"/>
      <w:pPr>
        <w:ind w:left="6480" w:hanging="180"/>
      </w:pPr>
    </w:lvl>
  </w:abstractNum>
  <w:abstractNum w:abstractNumId="21" w15:restartNumberingAfterBreak="0">
    <w:nsid w:val="534957B0"/>
    <w:multiLevelType w:val="hybridMultilevel"/>
    <w:tmpl w:val="900A6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547F2B"/>
    <w:multiLevelType w:val="hybridMultilevel"/>
    <w:tmpl w:val="078A8046"/>
    <w:lvl w:ilvl="0" w:tplc="993C368A">
      <w:start w:val="3"/>
      <w:numFmt w:val="decimal"/>
      <w:lvlText w:val="%1."/>
      <w:lvlJc w:val="left"/>
      <w:pPr>
        <w:ind w:left="720" w:hanging="360"/>
      </w:pPr>
    </w:lvl>
    <w:lvl w:ilvl="1" w:tplc="9684B886">
      <w:start w:val="1"/>
      <w:numFmt w:val="lowerLetter"/>
      <w:lvlText w:val="%2."/>
      <w:lvlJc w:val="left"/>
      <w:pPr>
        <w:ind w:left="1440" w:hanging="360"/>
      </w:pPr>
    </w:lvl>
    <w:lvl w:ilvl="2" w:tplc="91888AE8">
      <w:start w:val="1"/>
      <w:numFmt w:val="lowerRoman"/>
      <w:lvlText w:val="%3."/>
      <w:lvlJc w:val="right"/>
      <w:pPr>
        <w:ind w:left="2160" w:hanging="180"/>
      </w:pPr>
    </w:lvl>
    <w:lvl w:ilvl="3" w:tplc="64D82518">
      <w:start w:val="1"/>
      <w:numFmt w:val="decimal"/>
      <w:lvlText w:val="%4."/>
      <w:lvlJc w:val="left"/>
      <w:pPr>
        <w:ind w:left="2880" w:hanging="360"/>
      </w:pPr>
    </w:lvl>
    <w:lvl w:ilvl="4" w:tplc="8E0CEA56">
      <w:start w:val="1"/>
      <w:numFmt w:val="lowerLetter"/>
      <w:lvlText w:val="%5."/>
      <w:lvlJc w:val="left"/>
      <w:pPr>
        <w:ind w:left="3600" w:hanging="360"/>
      </w:pPr>
    </w:lvl>
    <w:lvl w:ilvl="5" w:tplc="8ECA5188">
      <w:start w:val="1"/>
      <w:numFmt w:val="lowerRoman"/>
      <w:lvlText w:val="%6."/>
      <w:lvlJc w:val="right"/>
      <w:pPr>
        <w:ind w:left="4320" w:hanging="180"/>
      </w:pPr>
    </w:lvl>
    <w:lvl w:ilvl="6" w:tplc="5250559C">
      <w:start w:val="1"/>
      <w:numFmt w:val="decimal"/>
      <w:lvlText w:val="%7."/>
      <w:lvlJc w:val="left"/>
      <w:pPr>
        <w:ind w:left="5040" w:hanging="360"/>
      </w:pPr>
    </w:lvl>
    <w:lvl w:ilvl="7" w:tplc="C92662FC">
      <w:start w:val="1"/>
      <w:numFmt w:val="lowerLetter"/>
      <w:lvlText w:val="%8."/>
      <w:lvlJc w:val="left"/>
      <w:pPr>
        <w:ind w:left="5760" w:hanging="360"/>
      </w:pPr>
    </w:lvl>
    <w:lvl w:ilvl="8" w:tplc="FC5010E0">
      <w:start w:val="1"/>
      <w:numFmt w:val="lowerRoman"/>
      <w:lvlText w:val="%9."/>
      <w:lvlJc w:val="right"/>
      <w:pPr>
        <w:ind w:left="6480" w:hanging="180"/>
      </w:pPr>
    </w:lvl>
  </w:abstractNum>
  <w:abstractNum w:abstractNumId="23" w15:restartNumberingAfterBreak="0">
    <w:nsid w:val="5B534BA5"/>
    <w:multiLevelType w:val="hybridMultilevel"/>
    <w:tmpl w:val="65282110"/>
    <w:lvl w:ilvl="0" w:tplc="A5088F3C">
      <w:start w:val="12"/>
      <w:numFmt w:val="decimal"/>
      <w:lvlText w:val="%1."/>
      <w:lvlJc w:val="left"/>
      <w:pPr>
        <w:ind w:left="720" w:hanging="360"/>
      </w:pPr>
    </w:lvl>
    <w:lvl w:ilvl="1" w:tplc="75469F70">
      <w:start w:val="1"/>
      <w:numFmt w:val="lowerLetter"/>
      <w:lvlText w:val="%2."/>
      <w:lvlJc w:val="left"/>
      <w:pPr>
        <w:ind w:left="1440" w:hanging="360"/>
      </w:pPr>
    </w:lvl>
    <w:lvl w:ilvl="2" w:tplc="2D08CFD8">
      <w:start w:val="1"/>
      <w:numFmt w:val="lowerRoman"/>
      <w:lvlText w:val="%3."/>
      <w:lvlJc w:val="right"/>
      <w:pPr>
        <w:ind w:left="2160" w:hanging="180"/>
      </w:pPr>
    </w:lvl>
    <w:lvl w:ilvl="3" w:tplc="4920E39A">
      <w:start w:val="1"/>
      <w:numFmt w:val="decimal"/>
      <w:lvlText w:val="%4."/>
      <w:lvlJc w:val="left"/>
      <w:pPr>
        <w:ind w:left="2880" w:hanging="360"/>
      </w:pPr>
    </w:lvl>
    <w:lvl w:ilvl="4" w:tplc="1E808DF8">
      <w:start w:val="1"/>
      <w:numFmt w:val="lowerLetter"/>
      <w:lvlText w:val="%5."/>
      <w:lvlJc w:val="left"/>
      <w:pPr>
        <w:ind w:left="3600" w:hanging="360"/>
      </w:pPr>
    </w:lvl>
    <w:lvl w:ilvl="5" w:tplc="0204C2E0">
      <w:start w:val="1"/>
      <w:numFmt w:val="lowerRoman"/>
      <w:lvlText w:val="%6."/>
      <w:lvlJc w:val="right"/>
      <w:pPr>
        <w:ind w:left="4320" w:hanging="180"/>
      </w:pPr>
    </w:lvl>
    <w:lvl w:ilvl="6" w:tplc="8FAADA92">
      <w:start w:val="1"/>
      <w:numFmt w:val="decimal"/>
      <w:lvlText w:val="%7."/>
      <w:lvlJc w:val="left"/>
      <w:pPr>
        <w:ind w:left="5040" w:hanging="360"/>
      </w:pPr>
    </w:lvl>
    <w:lvl w:ilvl="7" w:tplc="D0C83A92">
      <w:start w:val="1"/>
      <w:numFmt w:val="lowerLetter"/>
      <w:lvlText w:val="%8."/>
      <w:lvlJc w:val="left"/>
      <w:pPr>
        <w:ind w:left="5760" w:hanging="360"/>
      </w:pPr>
    </w:lvl>
    <w:lvl w:ilvl="8" w:tplc="43C69450">
      <w:start w:val="1"/>
      <w:numFmt w:val="lowerRoman"/>
      <w:lvlText w:val="%9."/>
      <w:lvlJc w:val="right"/>
      <w:pPr>
        <w:ind w:left="6480" w:hanging="180"/>
      </w:pPr>
    </w:lvl>
  </w:abstractNum>
  <w:abstractNum w:abstractNumId="24" w15:restartNumberingAfterBreak="0">
    <w:nsid w:val="5EAA9453"/>
    <w:multiLevelType w:val="hybridMultilevel"/>
    <w:tmpl w:val="620CBC78"/>
    <w:lvl w:ilvl="0" w:tplc="EB2A400E">
      <w:start w:val="9"/>
      <w:numFmt w:val="decimal"/>
      <w:lvlText w:val="%1."/>
      <w:lvlJc w:val="left"/>
      <w:pPr>
        <w:ind w:left="720" w:hanging="360"/>
      </w:pPr>
    </w:lvl>
    <w:lvl w:ilvl="1" w:tplc="D7324460">
      <w:start w:val="1"/>
      <w:numFmt w:val="lowerLetter"/>
      <w:lvlText w:val="%2."/>
      <w:lvlJc w:val="left"/>
      <w:pPr>
        <w:ind w:left="1440" w:hanging="360"/>
      </w:pPr>
    </w:lvl>
    <w:lvl w:ilvl="2" w:tplc="AB4C147C">
      <w:start w:val="1"/>
      <w:numFmt w:val="lowerRoman"/>
      <w:lvlText w:val="%3."/>
      <w:lvlJc w:val="right"/>
      <w:pPr>
        <w:ind w:left="2160" w:hanging="180"/>
      </w:pPr>
    </w:lvl>
    <w:lvl w:ilvl="3" w:tplc="175A23C2">
      <w:start w:val="1"/>
      <w:numFmt w:val="decimal"/>
      <w:lvlText w:val="%4."/>
      <w:lvlJc w:val="left"/>
      <w:pPr>
        <w:ind w:left="2880" w:hanging="360"/>
      </w:pPr>
    </w:lvl>
    <w:lvl w:ilvl="4" w:tplc="51F22926">
      <w:start w:val="1"/>
      <w:numFmt w:val="lowerLetter"/>
      <w:lvlText w:val="%5."/>
      <w:lvlJc w:val="left"/>
      <w:pPr>
        <w:ind w:left="3600" w:hanging="360"/>
      </w:pPr>
    </w:lvl>
    <w:lvl w:ilvl="5" w:tplc="16484DCC">
      <w:start w:val="1"/>
      <w:numFmt w:val="lowerRoman"/>
      <w:lvlText w:val="%6."/>
      <w:lvlJc w:val="right"/>
      <w:pPr>
        <w:ind w:left="4320" w:hanging="180"/>
      </w:pPr>
    </w:lvl>
    <w:lvl w:ilvl="6" w:tplc="0FE2C928">
      <w:start w:val="1"/>
      <w:numFmt w:val="decimal"/>
      <w:lvlText w:val="%7."/>
      <w:lvlJc w:val="left"/>
      <w:pPr>
        <w:ind w:left="5040" w:hanging="360"/>
      </w:pPr>
    </w:lvl>
    <w:lvl w:ilvl="7" w:tplc="7B529AE0">
      <w:start w:val="1"/>
      <w:numFmt w:val="lowerLetter"/>
      <w:lvlText w:val="%8."/>
      <w:lvlJc w:val="left"/>
      <w:pPr>
        <w:ind w:left="5760" w:hanging="360"/>
      </w:pPr>
    </w:lvl>
    <w:lvl w:ilvl="8" w:tplc="1A86EA9C">
      <w:start w:val="1"/>
      <w:numFmt w:val="lowerRoman"/>
      <w:lvlText w:val="%9."/>
      <w:lvlJc w:val="right"/>
      <w:pPr>
        <w:ind w:left="6480" w:hanging="180"/>
      </w:pPr>
    </w:lvl>
  </w:abstractNum>
  <w:abstractNum w:abstractNumId="25" w15:restartNumberingAfterBreak="0">
    <w:nsid w:val="638EA878"/>
    <w:multiLevelType w:val="hybridMultilevel"/>
    <w:tmpl w:val="B7CC99A6"/>
    <w:lvl w:ilvl="0" w:tplc="1790604C">
      <w:start w:val="1"/>
      <w:numFmt w:val="decimal"/>
      <w:lvlText w:val="%1."/>
      <w:lvlJc w:val="left"/>
      <w:pPr>
        <w:ind w:left="720" w:hanging="360"/>
      </w:pPr>
    </w:lvl>
    <w:lvl w:ilvl="1" w:tplc="D8607CE2">
      <w:start w:val="3"/>
      <w:numFmt w:val="lowerLetter"/>
      <w:lvlText w:val="%2."/>
      <w:lvlJc w:val="left"/>
      <w:pPr>
        <w:ind w:left="1440" w:hanging="360"/>
      </w:pPr>
    </w:lvl>
    <w:lvl w:ilvl="2" w:tplc="5400E080">
      <w:start w:val="1"/>
      <w:numFmt w:val="lowerRoman"/>
      <w:lvlText w:val="%3."/>
      <w:lvlJc w:val="right"/>
      <w:pPr>
        <w:ind w:left="2160" w:hanging="180"/>
      </w:pPr>
    </w:lvl>
    <w:lvl w:ilvl="3" w:tplc="30021D62">
      <w:start w:val="1"/>
      <w:numFmt w:val="decimal"/>
      <w:lvlText w:val="%4."/>
      <w:lvlJc w:val="left"/>
      <w:pPr>
        <w:ind w:left="2880" w:hanging="360"/>
      </w:pPr>
    </w:lvl>
    <w:lvl w:ilvl="4" w:tplc="8F18F2BC">
      <w:start w:val="1"/>
      <w:numFmt w:val="lowerLetter"/>
      <w:lvlText w:val="%5."/>
      <w:lvlJc w:val="left"/>
      <w:pPr>
        <w:ind w:left="3600" w:hanging="360"/>
      </w:pPr>
    </w:lvl>
    <w:lvl w:ilvl="5" w:tplc="B8A28C4A">
      <w:start w:val="1"/>
      <w:numFmt w:val="lowerRoman"/>
      <w:lvlText w:val="%6."/>
      <w:lvlJc w:val="right"/>
      <w:pPr>
        <w:ind w:left="4320" w:hanging="180"/>
      </w:pPr>
    </w:lvl>
    <w:lvl w:ilvl="6" w:tplc="79D45554">
      <w:start w:val="1"/>
      <w:numFmt w:val="decimal"/>
      <w:lvlText w:val="%7."/>
      <w:lvlJc w:val="left"/>
      <w:pPr>
        <w:ind w:left="5040" w:hanging="360"/>
      </w:pPr>
    </w:lvl>
    <w:lvl w:ilvl="7" w:tplc="02E21532">
      <w:start w:val="1"/>
      <w:numFmt w:val="lowerLetter"/>
      <w:lvlText w:val="%8."/>
      <w:lvlJc w:val="left"/>
      <w:pPr>
        <w:ind w:left="5760" w:hanging="360"/>
      </w:pPr>
    </w:lvl>
    <w:lvl w:ilvl="8" w:tplc="85708266">
      <w:start w:val="1"/>
      <w:numFmt w:val="lowerRoman"/>
      <w:lvlText w:val="%9."/>
      <w:lvlJc w:val="right"/>
      <w:pPr>
        <w:ind w:left="6480" w:hanging="180"/>
      </w:pPr>
    </w:lvl>
  </w:abstractNum>
  <w:abstractNum w:abstractNumId="26" w15:restartNumberingAfterBreak="0">
    <w:nsid w:val="68EC6367"/>
    <w:multiLevelType w:val="hybridMultilevel"/>
    <w:tmpl w:val="0DB43710"/>
    <w:lvl w:ilvl="0" w:tplc="D7B61946">
      <w:start w:val="13"/>
      <w:numFmt w:val="decimal"/>
      <w:lvlText w:val="%1."/>
      <w:lvlJc w:val="left"/>
      <w:pPr>
        <w:ind w:left="720" w:hanging="360"/>
      </w:pPr>
    </w:lvl>
    <w:lvl w:ilvl="1" w:tplc="DE2A7C4A">
      <w:start w:val="1"/>
      <w:numFmt w:val="lowerLetter"/>
      <w:lvlText w:val="%2."/>
      <w:lvlJc w:val="left"/>
      <w:pPr>
        <w:ind w:left="1440" w:hanging="360"/>
      </w:pPr>
    </w:lvl>
    <w:lvl w:ilvl="2" w:tplc="B2D4255C">
      <w:start w:val="1"/>
      <w:numFmt w:val="lowerRoman"/>
      <w:lvlText w:val="%3."/>
      <w:lvlJc w:val="right"/>
      <w:pPr>
        <w:ind w:left="2160" w:hanging="180"/>
      </w:pPr>
    </w:lvl>
    <w:lvl w:ilvl="3" w:tplc="862498D6">
      <w:start w:val="1"/>
      <w:numFmt w:val="decimal"/>
      <w:lvlText w:val="%4."/>
      <w:lvlJc w:val="left"/>
      <w:pPr>
        <w:ind w:left="2880" w:hanging="360"/>
      </w:pPr>
    </w:lvl>
    <w:lvl w:ilvl="4" w:tplc="DF1CBF64">
      <w:start w:val="1"/>
      <w:numFmt w:val="lowerLetter"/>
      <w:lvlText w:val="%5."/>
      <w:lvlJc w:val="left"/>
      <w:pPr>
        <w:ind w:left="3600" w:hanging="360"/>
      </w:pPr>
    </w:lvl>
    <w:lvl w:ilvl="5" w:tplc="DD0CD83E">
      <w:start w:val="1"/>
      <w:numFmt w:val="lowerRoman"/>
      <w:lvlText w:val="%6."/>
      <w:lvlJc w:val="right"/>
      <w:pPr>
        <w:ind w:left="4320" w:hanging="180"/>
      </w:pPr>
    </w:lvl>
    <w:lvl w:ilvl="6" w:tplc="45181FA6">
      <w:start w:val="1"/>
      <w:numFmt w:val="decimal"/>
      <w:lvlText w:val="%7."/>
      <w:lvlJc w:val="left"/>
      <w:pPr>
        <w:ind w:left="5040" w:hanging="360"/>
      </w:pPr>
    </w:lvl>
    <w:lvl w:ilvl="7" w:tplc="8A207ACE">
      <w:start w:val="1"/>
      <w:numFmt w:val="lowerLetter"/>
      <w:lvlText w:val="%8."/>
      <w:lvlJc w:val="left"/>
      <w:pPr>
        <w:ind w:left="5760" w:hanging="360"/>
      </w:pPr>
    </w:lvl>
    <w:lvl w:ilvl="8" w:tplc="B18483EC">
      <w:start w:val="1"/>
      <w:numFmt w:val="lowerRoman"/>
      <w:lvlText w:val="%9."/>
      <w:lvlJc w:val="right"/>
      <w:pPr>
        <w:ind w:left="6480" w:hanging="180"/>
      </w:pPr>
    </w:lvl>
  </w:abstractNum>
  <w:abstractNum w:abstractNumId="27" w15:restartNumberingAfterBreak="0">
    <w:nsid w:val="6D2A9F41"/>
    <w:multiLevelType w:val="hybridMultilevel"/>
    <w:tmpl w:val="C5140544"/>
    <w:lvl w:ilvl="0" w:tplc="661CBFC0">
      <w:start w:val="8"/>
      <w:numFmt w:val="decimal"/>
      <w:lvlText w:val="%1."/>
      <w:lvlJc w:val="left"/>
      <w:pPr>
        <w:ind w:left="720" w:hanging="360"/>
      </w:pPr>
    </w:lvl>
    <w:lvl w:ilvl="1" w:tplc="D0D2A06C">
      <w:start w:val="1"/>
      <w:numFmt w:val="lowerLetter"/>
      <w:lvlText w:val="%2."/>
      <w:lvlJc w:val="left"/>
      <w:pPr>
        <w:ind w:left="1440" w:hanging="360"/>
      </w:pPr>
    </w:lvl>
    <w:lvl w:ilvl="2" w:tplc="F58EE258">
      <w:start w:val="1"/>
      <w:numFmt w:val="lowerRoman"/>
      <w:lvlText w:val="%3."/>
      <w:lvlJc w:val="right"/>
      <w:pPr>
        <w:ind w:left="2160" w:hanging="180"/>
      </w:pPr>
    </w:lvl>
    <w:lvl w:ilvl="3" w:tplc="0A1AE0F8">
      <w:start w:val="1"/>
      <w:numFmt w:val="decimal"/>
      <w:lvlText w:val="%4."/>
      <w:lvlJc w:val="left"/>
      <w:pPr>
        <w:ind w:left="2880" w:hanging="360"/>
      </w:pPr>
    </w:lvl>
    <w:lvl w:ilvl="4" w:tplc="1ACC6CFE">
      <w:start w:val="1"/>
      <w:numFmt w:val="lowerLetter"/>
      <w:lvlText w:val="%5."/>
      <w:lvlJc w:val="left"/>
      <w:pPr>
        <w:ind w:left="3600" w:hanging="360"/>
      </w:pPr>
    </w:lvl>
    <w:lvl w:ilvl="5" w:tplc="A7062C74">
      <w:start w:val="1"/>
      <w:numFmt w:val="lowerRoman"/>
      <w:lvlText w:val="%6."/>
      <w:lvlJc w:val="right"/>
      <w:pPr>
        <w:ind w:left="4320" w:hanging="180"/>
      </w:pPr>
    </w:lvl>
    <w:lvl w:ilvl="6" w:tplc="D2FA81F2">
      <w:start w:val="1"/>
      <w:numFmt w:val="decimal"/>
      <w:lvlText w:val="%7."/>
      <w:lvlJc w:val="left"/>
      <w:pPr>
        <w:ind w:left="5040" w:hanging="360"/>
      </w:pPr>
    </w:lvl>
    <w:lvl w:ilvl="7" w:tplc="866C8350">
      <w:start w:val="1"/>
      <w:numFmt w:val="lowerLetter"/>
      <w:lvlText w:val="%8."/>
      <w:lvlJc w:val="left"/>
      <w:pPr>
        <w:ind w:left="5760" w:hanging="360"/>
      </w:pPr>
    </w:lvl>
    <w:lvl w:ilvl="8" w:tplc="33FA4A4C">
      <w:start w:val="1"/>
      <w:numFmt w:val="lowerRoman"/>
      <w:lvlText w:val="%9."/>
      <w:lvlJc w:val="right"/>
      <w:pPr>
        <w:ind w:left="6480" w:hanging="180"/>
      </w:pPr>
    </w:lvl>
  </w:abstractNum>
  <w:abstractNum w:abstractNumId="28" w15:restartNumberingAfterBreak="0">
    <w:nsid w:val="6FEA6138"/>
    <w:multiLevelType w:val="hybridMultilevel"/>
    <w:tmpl w:val="EB00FFF4"/>
    <w:lvl w:ilvl="0" w:tplc="FEE2D2A8">
      <w:start w:val="14"/>
      <w:numFmt w:val="decimal"/>
      <w:lvlText w:val="%1."/>
      <w:lvlJc w:val="left"/>
      <w:pPr>
        <w:ind w:left="720" w:hanging="360"/>
      </w:pPr>
    </w:lvl>
    <w:lvl w:ilvl="1" w:tplc="F264888A">
      <w:start w:val="1"/>
      <w:numFmt w:val="lowerLetter"/>
      <w:lvlText w:val="%2."/>
      <w:lvlJc w:val="left"/>
      <w:pPr>
        <w:ind w:left="1440" w:hanging="360"/>
      </w:pPr>
    </w:lvl>
    <w:lvl w:ilvl="2" w:tplc="BDF29E44">
      <w:start w:val="1"/>
      <w:numFmt w:val="lowerRoman"/>
      <w:lvlText w:val="%3."/>
      <w:lvlJc w:val="right"/>
      <w:pPr>
        <w:ind w:left="2160" w:hanging="180"/>
      </w:pPr>
    </w:lvl>
    <w:lvl w:ilvl="3" w:tplc="17DEE8B4">
      <w:start w:val="1"/>
      <w:numFmt w:val="decimal"/>
      <w:lvlText w:val="%4."/>
      <w:lvlJc w:val="left"/>
      <w:pPr>
        <w:ind w:left="2880" w:hanging="360"/>
      </w:pPr>
    </w:lvl>
    <w:lvl w:ilvl="4" w:tplc="F0323196">
      <w:start w:val="1"/>
      <w:numFmt w:val="lowerLetter"/>
      <w:lvlText w:val="%5."/>
      <w:lvlJc w:val="left"/>
      <w:pPr>
        <w:ind w:left="3600" w:hanging="360"/>
      </w:pPr>
    </w:lvl>
    <w:lvl w:ilvl="5" w:tplc="B6D47156">
      <w:start w:val="1"/>
      <w:numFmt w:val="lowerRoman"/>
      <w:lvlText w:val="%6."/>
      <w:lvlJc w:val="right"/>
      <w:pPr>
        <w:ind w:left="4320" w:hanging="180"/>
      </w:pPr>
    </w:lvl>
    <w:lvl w:ilvl="6" w:tplc="4BAC8526">
      <w:start w:val="1"/>
      <w:numFmt w:val="decimal"/>
      <w:lvlText w:val="%7."/>
      <w:lvlJc w:val="left"/>
      <w:pPr>
        <w:ind w:left="5040" w:hanging="360"/>
      </w:pPr>
    </w:lvl>
    <w:lvl w:ilvl="7" w:tplc="A47CB338">
      <w:start w:val="1"/>
      <w:numFmt w:val="lowerLetter"/>
      <w:lvlText w:val="%8."/>
      <w:lvlJc w:val="left"/>
      <w:pPr>
        <w:ind w:left="5760" w:hanging="360"/>
      </w:pPr>
    </w:lvl>
    <w:lvl w:ilvl="8" w:tplc="DC36AB46">
      <w:start w:val="1"/>
      <w:numFmt w:val="lowerRoman"/>
      <w:lvlText w:val="%9."/>
      <w:lvlJc w:val="right"/>
      <w:pPr>
        <w:ind w:left="6480" w:hanging="180"/>
      </w:pPr>
    </w:lvl>
  </w:abstractNum>
  <w:abstractNum w:abstractNumId="29" w15:restartNumberingAfterBreak="0">
    <w:nsid w:val="7391A4C4"/>
    <w:multiLevelType w:val="hybridMultilevel"/>
    <w:tmpl w:val="A1C23B02"/>
    <w:lvl w:ilvl="0" w:tplc="1D188DD2">
      <w:start w:val="1"/>
      <w:numFmt w:val="decimal"/>
      <w:lvlText w:val="%1."/>
      <w:lvlJc w:val="left"/>
      <w:pPr>
        <w:ind w:left="720" w:hanging="360"/>
      </w:pPr>
    </w:lvl>
    <w:lvl w:ilvl="1" w:tplc="311C8B90">
      <w:start w:val="1"/>
      <w:numFmt w:val="lowerLetter"/>
      <w:lvlText w:val="%2."/>
      <w:lvlJc w:val="left"/>
      <w:pPr>
        <w:ind w:left="1440" w:hanging="360"/>
      </w:pPr>
    </w:lvl>
    <w:lvl w:ilvl="2" w:tplc="9A56656A">
      <w:start w:val="1"/>
      <w:numFmt w:val="lowerRoman"/>
      <w:lvlText w:val="%3."/>
      <w:lvlJc w:val="right"/>
      <w:pPr>
        <w:ind w:left="2160" w:hanging="180"/>
      </w:pPr>
    </w:lvl>
    <w:lvl w:ilvl="3" w:tplc="31563550">
      <w:start w:val="1"/>
      <w:numFmt w:val="decimal"/>
      <w:lvlText w:val="%4."/>
      <w:lvlJc w:val="left"/>
      <w:pPr>
        <w:ind w:left="2880" w:hanging="360"/>
      </w:pPr>
    </w:lvl>
    <w:lvl w:ilvl="4" w:tplc="CE08C3C2">
      <w:start w:val="1"/>
      <w:numFmt w:val="lowerLetter"/>
      <w:lvlText w:val="%5."/>
      <w:lvlJc w:val="left"/>
      <w:pPr>
        <w:ind w:left="3600" w:hanging="360"/>
      </w:pPr>
    </w:lvl>
    <w:lvl w:ilvl="5" w:tplc="9C6C599A">
      <w:start w:val="1"/>
      <w:numFmt w:val="lowerRoman"/>
      <w:lvlText w:val="%6."/>
      <w:lvlJc w:val="right"/>
      <w:pPr>
        <w:ind w:left="4320" w:hanging="180"/>
      </w:pPr>
    </w:lvl>
    <w:lvl w:ilvl="6" w:tplc="C21AFE74">
      <w:start w:val="1"/>
      <w:numFmt w:val="decimal"/>
      <w:lvlText w:val="%7."/>
      <w:lvlJc w:val="left"/>
      <w:pPr>
        <w:ind w:left="5040" w:hanging="360"/>
      </w:pPr>
    </w:lvl>
    <w:lvl w:ilvl="7" w:tplc="44CEE6E4">
      <w:start w:val="1"/>
      <w:numFmt w:val="lowerLetter"/>
      <w:lvlText w:val="%8."/>
      <w:lvlJc w:val="left"/>
      <w:pPr>
        <w:ind w:left="5760" w:hanging="360"/>
      </w:pPr>
    </w:lvl>
    <w:lvl w:ilvl="8" w:tplc="5DF88154">
      <w:start w:val="1"/>
      <w:numFmt w:val="lowerRoman"/>
      <w:lvlText w:val="%9."/>
      <w:lvlJc w:val="right"/>
      <w:pPr>
        <w:ind w:left="6480" w:hanging="180"/>
      </w:pPr>
    </w:lvl>
  </w:abstractNum>
  <w:abstractNum w:abstractNumId="30" w15:restartNumberingAfterBreak="0">
    <w:nsid w:val="78F04F46"/>
    <w:multiLevelType w:val="hybridMultilevel"/>
    <w:tmpl w:val="1F6AA0AE"/>
    <w:lvl w:ilvl="0" w:tplc="D98081AC">
      <w:start w:val="10"/>
      <w:numFmt w:val="decimal"/>
      <w:lvlText w:val="%1."/>
      <w:lvlJc w:val="left"/>
      <w:pPr>
        <w:ind w:left="720" w:hanging="360"/>
      </w:pPr>
    </w:lvl>
    <w:lvl w:ilvl="1" w:tplc="358EDA76">
      <w:start w:val="1"/>
      <w:numFmt w:val="lowerLetter"/>
      <w:lvlText w:val="%2."/>
      <w:lvlJc w:val="left"/>
      <w:pPr>
        <w:ind w:left="1440" w:hanging="360"/>
      </w:pPr>
    </w:lvl>
    <w:lvl w:ilvl="2" w:tplc="A2AC446C">
      <w:start w:val="1"/>
      <w:numFmt w:val="lowerRoman"/>
      <w:lvlText w:val="%3."/>
      <w:lvlJc w:val="right"/>
      <w:pPr>
        <w:ind w:left="2160" w:hanging="180"/>
      </w:pPr>
    </w:lvl>
    <w:lvl w:ilvl="3" w:tplc="5DEC9A58">
      <w:start w:val="1"/>
      <w:numFmt w:val="decimal"/>
      <w:lvlText w:val="%4."/>
      <w:lvlJc w:val="left"/>
      <w:pPr>
        <w:ind w:left="2880" w:hanging="360"/>
      </w:pPr>
    </w:lvl>
    <w:lvl w:ilvl="4" w:tplc="989C00A0">
      <w:start w:val="1"/>
      <w:numFmt w:val="lowerLetter"/>
      <w:lvlText w:val="%5."/>
      <w:lvlJc w:val="left"/>
      <w:pPr>
        <w:ind w:left="3600" w:hanging="360"/>
      </w:pPr>
    </w:lvl>
    <w:lvl w:ilvl="5" w:tplc="76BA62F6">
      <w:start w:val="1"/>
      <w:numFmt w:val="lowerRoman"/>
      <w:lvlText w:val="%6."/>
      <w:lvlJc w:val="right"/>
      <w:pPr>
        <w:ind w:left="4320" w:hanging="180"/>
      </w:pPr>
    </w:lvl>
    <w:lvl w:ilvl="6" w:tplc="153CEA7C">
      <w:start w:val="1"/>
      <w:numFmt w:val="decimal"/>
      <w:lvlText w:val="%7."/>
      <w:lvlJc w:val="left"/>
      <w:pPr>
        <w:ind w:left="5040" w:hanging="360"/>
      </w:pPr>
    </w:lvl>
    <w:lvl w:ilvl="7" w:tplc="59B86C9E">
      <w:start w:val="1"/>
      <w:numFmt w:val="lowerLetter"/>
      <w:lvlText w:val="%8."/>
      <w:lvlJc w:val="left"/>
      <w:pPr>
        <w:ind w:left="5760" w:hanging="360"/>
      </w:pPr>
    </w:lvl>
    <w:lvl w:ilvl="8" w:tplc="768432F0">
      <w:start w:val="1"/>
      <w:numFmt w:val="lowerRoman"/>
      <w:lvlText w:val="%9."/>
      <w:lvlJc w:val="right"/>
      <w:pPr>
        <w:ind w:left="6480" w:hanging="180"/>
      </w:pPr>
    </w:lvl>
  </w:abstractNum>
  <w:abstractNum w:abstractNumId="31" w15:restartNumberingAfterBreak="0">
    <w:nsid w:val="7A3AFD20"/>
    <w:multiLevelType w:val="hybridMultilevel"/>
    <w:tmpl w:val="96A0143C"/>
    <w:lvl w:ilvl="0" w:tplc="BAA24B9E">
      <w:start w:val="1"/>
      <w:numFmt w:val="decimal"/>
      <w:lvlText w:val="%1."/>
      <w:lvlJc w:val="left"/>
      <w:pPr>
        <w:ind w:left="720" w:hanging="360"/>
      </w:pPr>
    </w:lvl>
    <w:lvl w:ilvl="1" w:tplc="42D07152">
      <w:start w:val="1"/>
      <w:numFmt w:val="lowerLetter"/>
      <w:lvlText w:val="%2."/>
      <w:lvlJc w:val="left"/>
      <w:pPr>
        <w:ind w:left="1440" w:hanging="360"/>
      </w:pPr>
    </w:lvl>
    <w:lvl w:ilvl="2" w:tplc="C908D1CC">
      <w:start w:val="1"/>
      <w:numFmt w:val="lowerRoman"/>
      <w:lvlText w:val="%3."/>
      <w:lvlJc w:val="right"/>
      <w:pPr>
        <w:ind w:left="2160" w:hanging="180"/>
      </w:pPr>
    </w:lvl>
    <w:lvl w:ilvl="3" w:tplc="3DD8EF82">
      <w:start w:val="1"/>
      <w:numFmt w:val="decimal"/>
      <w:lvlText w:val="%4."/>
      <w:lvlJc w:val="left"/>
      <w:pPr>
        <w:ind w:left="2880" w:hanging="360"/>
      </w:pPr>
    </w:lvl>
    <w:lvl w:ilvl="4" w:tplc="F2346420">
      <w:start w:val="1"/>
      <w:numFmt w:val="lowerLetter"/>
      <w:lvlText w:val="%5."/>
      <w:lvlJc w:val="left"/>
      <w:pPr>
        <w:ind w:left="3600" w:hanging="360"/>
      </w:pPr>
    </w:lvl>
    <w:lvl w:ilvl="5" w:tplc="AB3EE348">
      <w:start w:val="1"/>
      <w:numFmt w:val="lowerRoman"/>
      <w:lvlText w:val="%6."/>
      <w:lvlJc w:val="right"/>
      <w:pPr>
        <w:ind w:left="4320" w:hanging="180"/>
      </w:pPr>
    </w:lvl>
    <w:lvl w:ilvl="6" w:tplc="F1B2EB96">
      <w:start w:val="1"/>
      <w:numFmt w:val="decimal"/>
      <w:lvlText w:val="%7."/>
      <w:lvlJc w:val="left"/>
      <w:pPr>
        <w:ind w:left="5040" w:hanging="360"/>
      </w:pPr>
    </w:lvl>
    <w:lvl w:ilvl="7" w:tplc="5E8A59D2">
      <w:start w:val="1"/>
      <w:numFmt w:val="lowerLetter"/>
      <w:lvlText w:val="%8."/>
      <w:lvlJc w:val="left"/>
      <w:pPr>
        <w:ind w:left="5760" w:hanging="360"/>
      </w:pPr>
    </w:lvl>
    <w:lvl w:ilvl="8" w:tplc="34805F24">
      <w:start w:val="1"/>
      <w:numFmt w:val="lowerRoman"/>
      <w:lvlText w:val="%9."/>
      <w:lvlJc w:val="right"/>
      <w:pPr>
        <w:ind w:left="6480" w:hanging="180"/>
      </w:pPr>
    </w:lvl>
  </w:abstractNum>
  <w:abstractNum w:abstractNumId="32" w15:restartNumberingAfterBreak="0">
    <w:nsid w:val="7C0219DA"/>
    <w:multiLevelType w:val="multilevel"/>
    <w:tmpl w:val="EC0049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DB4341"/>
    <w:multiLevelType w:val="hybridMultilevel"/>
    <w:tmpl w:val="2BF22910"/>
    <w:lvl w:ilvl="0" w:tplc="9AD093C8">
      <w:start w:val="4"/>
      <w:numFmt w:val="decimal"/>
      <w:lvlText w:val="%1."/>
      <w:lvlJc w:val="left"/>
      <w:pPr>
        <w:ind w:left="720" w:hanging="360"/>
      </w:pPr>
    </w:lvl>
    <w:lvl w:ilvl="1" w:tplc="EBC0B5BE">
      <w:start w:val="1"/>
      <w:numFmt w:val="lowerLetter"/>
      <w:lvlText w:val="%2."/>
      <w:lvlJc w:val="left"/>
      <w:pPr>
        <w:ind w:left="1440" w:hanging="360"/>
      </w:pPr>
    </w:lvl>
    <w:lvl w:ilvl="2" w:tplc="B6241D90">
      <w:start w:val="1"/>
      <w:numFmt w:val="lowerRoman"/>
      <w:lvlText w:val="%3."/>
      <w:lvlJc w:val="right"/>
      <w:pPr>
        <w:ind w:left="2160" w:hanging="180"/>
      </w:pPr>
    </w:lvl>
    <w:lvl w:ilvl="3" w:tplc="9EF23DFC">
      <w:start w:val="1"/>
      <w:numFmt w:val="decimal"/>
      <w:lvlText w:val="%4."/>
      <w:lvlJc w:val="left"/>
      <w:pPr>
        <w:ind w:left="2880" w:hanging="360"/>
      </w:pPr>
    </w:lvl>
    <w:lvl w:ilvl="4" w:tplc="3BACC40C">
      <w:start w:val="1"/>
      <w:numFmt w:val="lowerLetter"/>
      <w:lvlText w:val="%5."/>
      <w:lvlJc w:val="left"/>
      <w:pPr>
        <w:ind w:left="3600" w:hanging="360"/>
      </w:pPr>
    </w:lvl>
    <w:lvl w:ilvl="5" w:tplc="BD76EE50">
      <w:start w:val="1"/>
      <w:numFmt w:val="lowerRoman"/>
      <w:lvlText w:val="%6."/>
      <w:lvlJc w:val="right"/>
      <w:pPr>
        <w:ind w:left="4320" w:hanging="180"/>
      </w:pPr>
    </w:lvl>
    <w:lvl w:ilvl="6" w:tplc="1BF629E8">
      <w:start w:val="1"/>
      <w:numFmt w:val="decimal"/>
      <w:lvlText w:val="%7."/>
      <w:lvlJc w:val="left"/>
      <w:pPr>
        <w:ind w:left="5040" w:hanging="360"/>
      </w:pPr>
    </w:lvl>
    <w:lvl w:ilvl="7" w:tplc="F118B8E4">
      <w:start w:val="1"/>
      <w:numFmt w:val="lowerLetter"/>
      <w:lvlText w:val="%8."/>
      <w:lvlJc w:val="left"/>
      <w:pPr>
        <w:ind w:left="5760" w:hanging="360"/>
      </w:pPr>
    </w:lvl>
    <w:lvl w:ilvl="8" w:tplc="77486F4A">
      <w:start w:val="1"/>
      <w:numFmt w:val="lowerRoman"/>
      <w:lvlText w:val="%9."/>
      <w:lvlJc w:val="right"/>
      <w:pPr>
        <w:ind w:left="6480" w:hanging="180"/>
      </w:pPr>
    </w:lvl>
  </w:abstractNum>
  <w:num w:numId="1" w16cid:durableId="1788311419">
    <w:abstractNumId w:val="28"/>
  </w:num>
  <w:num w:numId="2" w16cid:durableId="70739422">
    <w:abstractNumId w:val="26"/>
  </w:num>
  <w:num w:numId="3" w16cid:durableId="900408681">
    <w:abstractNumId w:val="23"/>
  </w:num>
  <w:num w:numId="4" w16cid:durableId="1603799630">
    <w:abstractNumId w:val="5"/>
  </w:num>
  <w:num w:numId="5" w16cid:durableId="224337303">
    <w:abstractNumId w:val="4"/>
  </w:num>
  <w:num w:numId="6" w16cid:durableId="420223412">
    <w:abstractNumId w:val="31"/>
  </w:num>
  <w:num w:numId="7" w16cid:durableId="671225552">
    <w:abstractNumId w:val="8"/>
  </w:num>
  <w:num w:numId="8" w16cid:durableId="162209571">
    <w:abstractNumId w:val="30"/>
  </w:num>
  <w:num w:numId="9" w16cid:durableId="1626235857">
    <w:abstractNumId w:val="24"/>
  </w:num>
  <w:num w:numId="10" w16cid:durableId="1831289599">
    <w:abstractNumId w:val="27"/>
  </w:num>
  <w:num w:numId="11" w16cid:durableId="229851616">
    <w:abstractNumId w:val="9"/>
  </w:num>
  <w:num w:numId="12" w16cid:durableId="1075129678">
    <w:abstractNumId w:val="18"/>
  </w:num>
  <w:num w:numId="13" w16cid:durableId="310453534">
    <w:abstractNumId w:val="10"/>
  </w:num>
  <w:num w:numId="14" w16cid:durableId="230577722">
    <w:abstractNumId w:val="12"/>
  </w:num>
  <w:num w:numId="15" w16cid:durableId="815073074">
    <w:abstractNumId w:val="0"/>
  </w:num>
  <w:num w:numId="16" w16cid:durableId="1464811808">
    <w:abstractNumId w:val="16"/>
  </w:num>
  <w:num w:numId="17" w16cid:durableId="772939355">
    <w:abstractNumId w:val="33"/>
  </w:num>
  <w:num w:numId="18" w16cid:durableId="1349601386">
    <w:abstractNumId w:val="15"/>
  </w:num>
  <w:num w:numId="19" w16cid:durableId="648284861">
    <w:abstractNumId w:val="1"/>
  </w:num>
  <w:num w:numId="20" w16cid:durableId="1264610215">
    <w:abstractNumId w:val="11"/>
  </w:num>
  <w:num w:numId="21" w16cid:durableId="36242262">
    <w:abstractNumId w:val="22"/>
  </w:num>
  <w:num w:numId="22" w16cid:durableId="665985023">
    <w:abstractNumId w:val="19"/>
  </w:num>
  <w:num w:numId="23" w16cid:durableId="2071732150">
    <w:abstractNumId w:val="13"/>
  </w:num>
  <w:num w:numId="24" w16cid:durableId="1315795642">
    <w:abstractNumId w:val="20"/>
  </w:num>
  <w:num w:numId="25" w16cid:durableId="887838802">
    <w:abstractNumId w:val="25"/>
  </w:num>
  <w:num w:numId="26" w16cid:durableId="1864437347">
    <w:abstractNumId w:val="14"/>
  </w:num>
  <w:num w:numId="27" w16cid:durableId="622083259">
    <w:abstractNumId w:val="29"/>
  </w:num>
  <w:num w:numId="28" w16cid:durableId="77092948">
    <w:abstractNumId w:val="3"/>
  </w:num>
  <w:num w:numId="29" w16cid:durableId="428162868">
    <w:abstractNumId w:val="7"/>
  </w:num>
  <w:num w:numId="30" w16cid:durableId="1995182699">
    <w:abstractNumId w:val="6"/>
  </w:num>
  <w:num w:numId="31" w16cid:durableId="649991179">
    <w:abstractNumId w:val="2"/>
  </w:num>
  <w:num w:numId="32" w16cid:durableId="1566522946">
    <w:abstractNumId w:val="17"/>
  </w:num>
  <w:num w:numId="33" w16cid:durableId="1715735577">
    <w:abstractNumId w:val="21"/>
  </w:num>
  <w:num w:numId="34" w16cid:durableId="187776578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449"/>
    <w:rsid w:val="0003463B"/>
    <w:rsid w:val="000644C7"/>
    <w:rsid w:val="0007537E"/>
    <w:rsid w:val="00195338"/>
    <w:rsid w:val="001A39FA"/>
    <w:rsid w:val="001B5036"/>
    <w:rsid w:val="001D71ED"/>
    <w:rsid w:val="00227EA0"/>
    <w:rsid w:val="00236619"/>
    <w:rsid w:val="002419D3"/>
    <w:rsid w:val="0024254A"/>
    <w:rsid w:val="002514C4"/>
    <w:rsid w:val="00253D57"/>
    <w:rsid w:val="002A7451"/>
    <w:rsid w:val="002C1F7D"/>
    <w:rsid w:val="0038438E"/>
    <w:rsid w:val="003E1750"/>
    <w:rsid w:val="003E18A8"/>
    <w:rsid w:val="0040618F"/>
    <w:rsid w:val="00406342"/>
    <w:rsid w:val="00432D15"/>
    <w:rsid w:val="00435ED0"/>
    <w:rsid w:val="0048458D"/>
    <w:rsid w:val="00490327"/>
    <w:rsid w:val="004C51D8"/>
    <w:rsid w:val="00530FE0"/>
    <w:rsid w:val="00582A6F"/>
    <w:rsid w:val="00596EA8"/>
    <w:rsid w:val="005A007E"/>
    <w:rsid w:val="005B6ACD"/>
    <w:rsid w:val="00625E0D"/>
    <w:rsid w:val="00747D95"/>
    <w:rsid w:val="00793CD0"/>
    <w:rsid w:val="0084509D"/>
    <w:rsid w:val="008A2B87"/>
    <w:rsid w:val="00957616"/>
    <w:rsid w:val="009965A0"/>
    <w:rsid w:val="00A47E20"/>
    <w:rsid w:val="00AD6FAF"/>
    <w:rsid w:val="00AE22B5"/>
    <w:rsid w:val="00B10583"/>
    <w:rsid w:val="00BA1729"/>
    <w:rsid w:val="00BF3449"/>
    <w:rsid w:val="00C53A79"/>
    <w:rsid w:val="00C95877"/>
    <w:rsid w:val="00CB0584"/>
    <w:rsid w:val="00CC11E2"/>
    <w:rsid w:val="00D42376"/>
    <w:rsid w:val="00D57130"/>
    <w:rsid w:val="00D72450"/>
    <w:rsid w:val="00DD6FD6"/>
    <w:rsid w:val="00DD7368"/>
    <w:rsid w:val="00E06C00"/>
    <w:rsid w:val="00E43AE4"/>
    <w:rsid w:val="00E6790F"/>
    <w:rsid w:val="00E714F8"/>
    <w:rsid w:val="00EA112A"/>
    <w:rsid w:val="00EB2653"/>
    <w:rsid w:val="00EE3BB3"/>
    <w:rsid w:val="00EF1968"/>
    <w:rsid w:val="00F9559E"/>
    <w:rsid w:val="00FD0A5D"/>
    <w:rsid w:val="00FD49AF"/>
    <w:rsid w:val="01D8CC8F"/>
    <w:rsid w:val="0428BB31"/>
    <w:rsid w:val="04A7FF93"/>
    <w:rsid w:val="06283989"/>
    <w:rsid w:val="0C7371C8"/>
    <w:rsid w:val="0DB6751A"/>
    <w:rsid w:val="0E0F4229"/>
    <w:rsid w:val="0E2F11F6"/>
    <w:rsid w:val="140AFBA5"/>
    <w:rsid w:val="1818D647"/>
    <w:rsid w:val="1B507709"/>
    <w:rsid w:val="1B5D2004"/>
    <w:rsid w:val="1BDF5C1A"/>
    <w:rsid w:val="205C2C38"/>
    <w:rsid w:val="233232A2"/>
    <w:rsid w:val="23D371AC"/>
    <w:rsid w:val="249013F0"/>
    <w:rsid w:val="24AFE942"/>
    <w:rsid w:val="24DE30F2"/>
    <w:rsid w:val="2815D1B4"/>
    <w:rsid w:val="2C923C30"/>
    <w:rsid w:val="33029BFE"/>
    <w:rsid w:val="366DA587"/>
    <w:rsid w:val="3CAF84E2"/>
    <w:rsid w:val="411EE4C7"/>
    <w:rsid w:val="444942BB"/>
    <w:rsid w:val="45497BD8"/>
    <w:rsid w:val="4A48BADD"/>
    <w:rsid w:val="52961DD0"/>
    <w:rsid w:val="5303C7B6"/>
    <w:rsid w:val="5414E0EB"/>
    <w:rsid w:val="578CB64A"/>
    <w:rsid w:val="5B4E7E4D"/>
    <w:rsid w:val="6504E983"/>
    <w:rsid w:val="6744E993"/>
    <w:rsid w:val="6B74E0CF"/>
    <w:rsid w:val="6BA11503"/>
    <w:rsid w:val="6F0B9DAC"/>
    <w:rsid w:val="70640A05"/>
    <w:rsid w:val="70D3091E"/>
    <w:rsid w:val="712052EA"/>
    <w:rsid w:val="77C6AA85"/>
    <w:rsid w:val="77DEDFB0"/>
    <w:rsid w:val="79F1C3EE"/>
    <w:rsid w:val="7C4E0B64"/>
    <w:rsid w:val="7EC0FB9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A3B4D"/>
  <w15:chartTrackingRefBased/>
  <w15:docId w15:val="{9C6234E0-785D-804A-844E-5277140B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3449"/>
    <w:pPr>
      <w:autoSpaceDE w:val="0"/>
      <w:autoSpaceDN w:val="0"/>
      <w:adjustRightInd w:val="0"/>
    </w:pPr>
    <w:rPr>
      <w:rFonts w:ascii="Arial" w:hAnsi="Arial" w:cs="Arial"/>
      <w:color w:val="000000"/>
    </w:rPr>
  </w:style>
  <w:style w:type="paragraph" w:styleId="Date">
    <w:name w:val="Date"/>
    <w:basedOn w:val="Normal"/>
    <w:next w:val="Normal"/>
    <w:link w:val="DateChar"/>
    <w:uiPriority w:val="99"/>
    <w:semiHidden/>
    <w:unhideWhenUsed/>
    <w:rsid w:val="00BF3449"/>
  </w:style>
  <w:style w:type="character" w:customStyle="1" w:styleId="DateChar">
    <w:name w:val="Date Char"/>
    <w:basedOn w:val="DefaultParagraphFont"/>
    <w:link w:val="Date"/>
    <w:uiPriority w:val="99"/>
    <w:semiHidden/>
    <w:rsid w:val="00BF3449"/>
  </w:style>
  <w:style w:type="paragraph" w:styleId="Header">
    <w:name w:val="header"/>
    <w:basedOn w:val="Normal"/>
    <w:link w:val="HeaderChar"/>
    <w:uiPriority w:val="99"/>
    <w:unhideWhenUsed/>
    <w:rsid w:val="0024254A"/>
    <w:pPr>
      <w:tabs>
        <w:tab w:val="center" w:pos="4680"/>
        <w:tab w:val="right" w:pos="9360"/>
      </w:tabs>
    </w:pPr>
  </w:style>
  <w:style w:type="character" w:customStyle="1" w:styleId="HeaderChar">
    <w:name w:val="Header Char"/>
    <w:basedOn w:val="DefaultParagraphFont"/>
    <w:link w:val="Header"/>
    <w:uiPriority w:val="99"/>
    <w:rsid w:val="0024254A"/>
  </w:style>
  <w:style w:type="paragraph" w:styleId="Footer">
    <w:name w:val="footer"/>
    <w:basedOn w:val="Normal"/>
    <w:link w:val="FooterChar"/>
    <w:uiPriority w:val="99"/>
    <w:unhideWhenUsed/>
    <w:rsid w:val="0024254A"/>
    <w:pPr>
      <w:tabs>
        <w:tab w:val="center" w:pos="4680"/>
        <w:tab w:val="right" w:pos="9360"/>
      </w:tabs>
    </w:pPr>
  </w:style>
  <w:style w:type="character" w:customStyle="1" w:styleId="FooterChar">
    <w:name w:val="Footer Char"/>
    <w:basedOn w:val="DefaultParagraphFont"/>
    <w:link w:val="Footer"/>
    <w:uiPriority w:val="99"/>
    <w:rsid w:val="0024254A"/>
  </w:style>
  <w:style w:type="paragraph" w:styleId="NormalWeb">
    <w:name w:val="Normal (Web)"/>
    <w:basedOn w:val="Normal"/>
    <w:uiPriority w:val="99"/>
    <w:unhideWhenUsed/>
    <w:rsid w:val="0038438E"/>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406342"/>
    <w:pPr>
      <w:ind w:left="720"/>
      <w:contextualSpacing/>
    </w:pPr>
  </w:style>
  <w:style w:type="paragraph" w:customStyle="1" w:styleId="paragraph">
    <w:name w:val="paragraph"/>
    <w:basedOn w:val="Normal"/>
    <w:rsid w:val="002C1F7D"/>
    <w:pPr>
      <w:spacing w:before="100" w:beforeAutospacing="1" w:after="100" w:afterAutospacing="1"/>
    </w:pPr>
    <w:rPr>
      <w:rFonts w:ascii="Times New Roman" w:eastAsia="Times New Roman" w:hAnsi="Times New Roman" w:cs="Times New Roman"/>
      <w:lang w:bidi="th-TH"/>
    </w:rPr>
  </w:style>
  <w:style w:type="character" w:customStyle="1" w:styleId="normaltextrun">
    <w:name w:val="normaltextrun"/>
    <w:basedOn w:val="DefaultParagraphFont"/>
    <w:rsid w:val="002C1F7D"/>
  </w:style>
  <w:style w:type="character" w:customStyle="1" w:styleId="eop">
    <w:name w:val="eop"/>
    <w:basedOn w:val="DefaultParagraphFont"/>
    <w:rsid w:val="002C1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mmbuys.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commbuy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0d8a1ea-ae01-4e2e-a04b-d5cb0936a7b4">
      <Terms xmlns="http://schemas.microsoft.com/office/infopath/2007/PartnerControls"/>
    </lcf76f155ced4ddcb4097134ff3c332f>
    <TaxCatchAll xmlns="3f83906a-44c9-40a5-b57b-580814ca79c1"/>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52D1B118D6424C8324BDFB5ECBDFC8" ma:contentTypeVersion="15" ma:contentTypeDescription="Create a new document." ma:contentTypeScope="" ma:versionID="c1451a25a701aae07ab61272f114f82c">
  <xsd:schema xmlns:xsd="http://www.w3.org/2001/XMLSchema" xmlns:xs="http://www.w3.org/2001/XMLSchema" xmlns:p="http://schemas.microsoft.com/office/2006/metadata/properties" xmlns:ns2="b0d8a1ea-ae01-4e2e-a04b-d5cb0936a7b4" xmlns:ns3="3f83906a-44c9-40a5-b57b-580814ca79c1" targetNamespace="http://schemas.microsoft.com/office/2006/metadata/properties" ma:root="true" ma:fieldsID="2d568a3f20486ca2d8168d68781815de" ns2:_="" ns3:_="">
    <xsd:import namespace="b0d8a1ea-ae01-4e2e-a04b-d5cb0936a7b4"/>
    <xsd:import namespace="3f83906a-44c9-40a5-b57b-580814ca79c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8a1ea-ae01-4e2e-a04b-d5cb0936a7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83906a-44c9-40a5-b57b-580814ca79c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623d984-7701-4f19-a803-539e1d152898}" ma:internalName="TaxCatchAll" ma:showField="CatchAllData" ma:web="3f83906a-44c9-40a5-b57b-580814ca79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9E2DE3-A609-46D0-AFD5-CAF0323BF495}">
  <ds:schemaRefs>
    <ds:schemaRef ds:uri="http://schemas.microsoft.com/sharepoint/v3/contenttype/forms"/>
  </ds:schemaRefs>
</ds:datastoreItem>
</file>

<file path=customXml/itemProps2.xml><?xml version="1.0" encoding="utf-8"?>
<ds:datastoreItem xmlns:ds="http://schemas.openxmlformats.org/officeDocument/2006/customXml" ds:itemID="{459AB1C9-23ED-4B49-87D0-AC8DD3D1E79F}">
  <ds:schemaRefs>
    <ds:schemaRef ds:uri="http://schemas.microsoft.com/office/2006/metadata/properties"/>
    <ds:schemaRef ds:uri="http://schemas.microsoft.com/office/infopath/2007/PartnerControls"/>
    <ds:schemaRef ds:uri="b0d8a1ea-ae01-4e2e-a04b-d5cb0936a7b4"/>
    <ds:schemaRef ds:uri="3f83906a-44c9-40a5-b57b-580814ca79c1"/>
  </ds:schemaRefs>
</ds:datastoreItem>
</file>

<file path=customXml/itemProps3.xml><?xml version="1.0" encoding="utf-8"?>
<ds:datastoreItem xmlns:ds="http://schemas.openxmlformats.org/officeDocument/2006/customXml" ds:itemID="{26B66CD3-C71C-4D12-AD0E-B0C276519C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8a1ea-ae01-4e2e-a04b-d5cb0936a7b4"/>
    <ds:schemaRef ds:uri="3f83906a-44c9-40a5-b57b-580814ca79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629</Words>
  <Characters>3591</Characters>
  <Application>Microsoft Office Word</Application>
  <DocSecurity>0</DocSecurity>
  <Lines>29</Lines>
  <Paragraphs>8</Paragraphs>
  <ScaleCrop>false</ScaleCrop>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Monteiro, Leslie</dc:creator>
  <cp:keywords/>
  <dc:description/>
  <cp:lastModifiedBy>McBean, Cameron (GIC)</cp:lastModifiedBy>
  <cp:revision>2</cp:revision>
  <dcterms:created xsi:type="dcterms:W3CDTF">2026-07-01T20:03:00Z</dcterms:created>
  <dcterms:modified xsi:type="dcterms:W3CDTF">2026-07-01T20:03:00Z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0x010100D052D1B118D6424C8324BDFB5ECBDFC8</vt:lpwstr>
  </property>
  <property fmtid="{D5CDD505-2E9C-101B-9397-08002B2CF9AE}" pid="3" name="MediaServiceImageTags">
    <vt:lpwstr/>
  </property>
</Properties>
</file>