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DBF1" w14:textId="77777777" w:rsidR="00597A2A" w:rsidRPr="00C25CF7" w:rsidRDefault="00597A2A" w:rsidP="009A1CD6">
      <w:pPr>
        <w:spacing w:after="0" w:line="240" w:lineRule="auto"/>
        <w:rPr>
          <w:b/>
          <w:bCs/>
        </w:rPr>
      </w:pPr>
    </w:p>
    <w:p w14:paraId="1E6F7F33" w14:textId="454B07BD" w:rsidR="00597A2A" w:rsidRPr="00C25CF7" w:rsidRDefault="00D25AC4" w:rsidP="3E6968E2">
      <w:pPr>
        <w:spacing w:after="0" w:line="240" w:lineRule="auto"/>
        <w:rPr>
          <w:b/>
          <w:bCs/>
        </w:rPr>
      </w:pPr>
      <w:r w:rsidRPr="3E6968E2">
        <w:rPr>
          <w:b/>
          <w:bCs/>
        </w:rPr>
        <w:t xml:space="preserve">MassDOT Office of Transportation Planning (OTP) </w:t>
      </w:r>
      <w:r w:rsidR="00597A2A" w:rsidRPr="3E6968E2">
        <w:rPr>
          <w:b/>
          <w:bCs/>
        </w:rPr>
        <w:t>Request for Information (RFI)</w:t>
      </w:r>
      <w:r w:rsidRPr="3E6968E2">
        <w:rPr>
          <w:b/>
          <w:bCs/>
        </w:rPr>
        <w:t xml:space="preserve"> on </w:t>
      </w:r>
      <w:r w:rsidR="41434CC4" w:rsidRPr="3E6968E2">
        <w:rPr>
          <w:b/>
          <w:bCs/>
        </w:rPr>
        <w:t>Linear Referencing System Intersection Manag</w:t>
      </w:r>
      <w:r w:rsidR="1D9F8F88" w:rsidRPr="3E6968E2">
        <w:rPr>
          <w:b/>
          <w:bCs/>
        </w:rPr>
        <w:t>ement software or plugin</w:t>
      </w:r>
    </w:p>
    <w:p w14:paraId="366F886B" w14:textId="77777777" w:rsidR="00597A2A" w:rsidRDefault="00597A2A" w:rsidP="009A1CD6">
      <w:pPr>
        <w:spacing w:after="0" w:line="240" w:lineRule="auto"/>
      </w:pPr>
    </w:p>
    <w:p w14:paraId="6FD12FE2" w14:textId="2828C524" w:rsidR="00597A2A" w:rsidRPr="00823FDE" w:rsidRDefault="00E746D5" w:rsidP="009A1CD6">
      <w:pPr>
        <w:spacing w:after="0" w:line="240" w:lineRule="auto"/>
        <w:rPr>
          <w:b/>
          <w:bCs/>
        </w:rPr>
      </w:pPr>
      <w:r w:rsidRPr="00823FDE">
        <w:rPr>
          <w:b/>
          <w:bCs/>
        </w:rPr>
        <w:t xml:space="preserve">Introduction and </w:t>
      </w:r>
      <w:r w:rsidR="00597A2A" w:rsidRPr="00823FDE">
        <w:rPr>
          <w:b/>
          <w:bCs/>
        </w:rPr>
        <w:t>Purpose</w:t>
      </w:r>
    </w:p>
    <w:p w14:paraId="3AA27EEA" w14:textId="3A6CD776" w:rsidR="00597A2A" w:rsidRDefault="00597A2A" w:rsidP="55DC625D">
      <w:pPr>
        <w:spacing w:after="0" w:line="240" w:lineRule="auto"/>
        <w:rPr>
          <w:highlight w:val="yellow"/>
        </w:rPr>
      </w:pPr>
      <w:r>
        <w:t xml:space="preserve">The </w:t>
      </w:r>
      <w:r w:rsidR="00E746D5">
        <w:t>MassDOT</w:t>
      </w:r>
      <w:r w:rsidR="00BD50B7">
        <w:t xml:space="preserve"> Office of Transportation Planning (OTP)</w:t>
      </w:r>
      <w:r>
        <w:t xml:space="preserve"> is issuing this Request for Information (RFI) to obtain information from qualified vendors regarding </w:t>
      </w:r>
      <w:r w:rsidR="36578BB1">
        <w:t xml:space="preserve">Linear Referencing System integrated or supplementary </w:t>
      </w:r>
      <w:r w:rsidR="1296CC8D">
        <w:t>intersection management software. This software should be compatible with ESRI roads and highways and function to produce</w:t>
      </w:r>
      <w:r w:rsidR="463DF413">
        <w:t>,</w:t>
      </w:r>
      <w:r w:rsidR="44AE801F">
        <w:t xml:space="preserve"> and allow MassDOT to </w:t>
      </w:r>
      <w:proofErr w:type="gramStart"/>
      <w:r w:rsidR="44AE801F">
        <w:t>maintain</w:t>
      </w:r>
      <w:r w:rsidR="0B4FC581">
        <w:t>,</w:t>
      </w:r>
      <w:proofErr w:type="gramEnd"/>
      <w:r w:rsidR="1296CC8D">
        <w:t xml:space="preserve"> intersection approaches along the </w:t>
      </w:r>
      <w:r w:rsidR="32ECCC6D">
        <w:t>Massachusetts</w:t>
      </w:r>
      <w:r w:rsidR="1296CC8D">
        <w:t xml:space="preserve"> Road Inventory Route network and</w:t>
      </w:r>
      <w:r w:rsidR="1FC1D3D1">
        <w:t xml:space="preserve"> relevant data attribution in accordance with the </w:t>
      </w:r>
      <w:r w:rsidR="2C5030FE">
        <w:t>F</w:t>
      </w:r>
      <w:r w:rsidR="1FC1D3D1">
        <w:t xml:space="preserve">ederal </w:t>
      </w:r>
      <w:r w:rsidR="5ACEDAE3">
        <w:t>H</w:t>
      </w:r>
      <w:r w:rsidR="1FC1D3D1">
        <w:t xml:space="preserve">ighway </w:t>
      </w:r>
      <w:r w:rsidR="1B691DAA">
        <w:t>A</w:t>
      </w:r>
      <w:r w:rsidR="1FC1D3D1">
        <w:t>dministration</w:t>
      </w:r>
      <w:r w:rsidR="761F42DB">
        <w:t xml:space="preserve"> (FHWA)</w:t>
      </w:r>
      <w:r w:rsidR="1FC1D3D1">
        <w:t xml:space="preserve"> Model Inventory of Roadway Elements (MIRE)</w:t>
      </w:r>
      <w:r w:rsidR="7153D3A2">
        <w:t xml:space="preserve"> </w:t>
      </w:r>
      <w:r w:rsidR="5161EDA6">
        <w:t>3.1</w:t>
      </w:r>
      <w:r w:rsidR="3CB445CA">
        <w:t xml:space="preserve"> handbook. </w:t>
      </w:r>
      <w:r w:rsidR="7153D3A2">
        <w:t xml:space="preserve">                                                                                                                           </w:t>
      </w:r>
    </w:p>
    <w:p w14:paraId="06EBB891" w14:textId="7D286BDA" w:rsidR="00597A2A" w:rsidRPr="00823FDE" w:rsidRDefault="00597A2A" w:rsidP="009A1CD6">
      <w:pPr>
        <w:spacing w:after="0" w:line="240" w:lineRule="auto"/>
        <w:rPr>
          <w:b/>
          <w:bCs/>
        </w:rPr>
      </w:pPr>
      <w:r w:rsidRPr="00823FDE">
        <w:rPr>
          <w:b/>
          <w:bCs/>
        </w:rPr>
        <w:t>Disclaimer</w:t>
      </w:r>
    </w:p>
    <w:p w14:paraId="1C145930" w14:textId="035F51B7" w:rsidR="00597A2A" w:rsidRDefault="00597A2A" w:rsidP="009A1CD6">
      <w:pPr>
        <w:spacing w:after="0" w:line="240" w:lineRule="auto"/>
      </w:pPr>
      <w:r>
        <w:t>THIS IS A REQUEST FOR INFORMATION (RFI) ONLY. This RFI is issued solely for the purpose of gathering information and does not constitute a Request for Response (RFR), Request for Proposal (RFP), Invitation for Bid (IFB</w:t>
      </w:r>
      <w:r w:rsidR="00405B6E">
        <w:t>), or</w:t>
      </w:r>
      <w:r w:rsidR="00405B6E" w:rsidRPr="00E321C0">
        <w:t xml:space="preserve"> any form of a binding solicitation.</w:t>
      </w:r>
    </w:p>
    <w:p w14:paraId="53AE36FD" w14:textId="77777777" w:rsidR="00597A2A" w:rsidRDefault="00597A2A" w:rsidP="009A1CD6">
      <w:pPr>
        <w:spacing w:after="0" w:line="240" w:lineRule="auto"/>
      </w:pPr>
    </w:p>
    <w:p w14:paraId="5D807CB9" w14:textId="40F2ADF8" w:rsidR="00597A2A" w:rsidRDefault="00597A2A" w:rsidP="009A1CD6">
      <w:pPr>
        <w:spacing w:after="0" w:line="240" w:lineRule="auto"/>
      </w:pPr>
      <w:r>
        <w:t>Responses to this RFI shall serve only to assist the Agency in understanding the current state of the marketplace and to inform the development of any potential future solicitation. This RFI does not obligate the Agency or the Commonwealth of Massachusetts to issue a solicitation, award a contract, or otherwise procure any goods or services.</w:t>
      </w:r>
      <w:r w:rsidR="003B301E">
        <w:t xml:space="preserve"> </w:t>
      </w:r>
      <w:r w:rsidR="003B301E" w:rsidRPr="00E321C0">
        <w:t>MassDOT may use information gathered from this RFI for development of a potential future procurement or demonstration event.</w:t>
      </w:r>
    </w:p>
    <w:p w14:paraId="253DA5DE" w14:textId="77777777" w:rsidR="00597A2A" w:rsidRDefault="00597A2A" w:rsidP="009A1CD6">
      <w:pPr>
        <w:spacing w:after="0" w:line="240" w:lineRule="auto"/>
      </w:pPr>
    </w:p>
    <w:p w14:paraId="4910F543" w14:textId="77777777" w:rsidR="00597A2A" w:rsidRDefault="00597A2A" w:rsidP="009A1CD6">
      <w:pPr>
        <w:spacing w:after="0" w:line="240" w:lineRule="auto"/>
      </w:pPr>
      <w:r>
        <w:t>Submission of a response to this RFI is voluntary. Respondents will not be reimbursed for any costs associated with preparing or submitting a response. Responses to this RFI will not be considered binding and will not be used to determine eligibility for, or confer any advantage or disadvantage in, any future procurement.</w:t>
      </w:r>
    </w:p>
    <w:p w14:paraId="2A9DED59" w14:textId="77777777" w:rsidR="00597A2A" w:rsidRDefault="00597A2A" w:rsidP="009A1CD6">
      <w:pPr>
        <w:spacing w:after="0" w:line="240" w:lineRule="auto"/>
      </w:pPr>
    </w:p>
    <w:p w14:paraId="07A7394A" w14:textId="77777777" w:rsidR="00597A2A" w:rsidRDefault="00597A2A" w:rsidP="009A1CD6">
      <w:pPr>
        <w:spacing w:after="0" w:line="240" w:lineRule="auto"/>
      </w:pPr>
      <w:r>
        <w:t>All responses and materials submitted may be subject to disclosure in accordance with applicable public records laws.</w:t>
      </w:r>
    </w:p>
    <w:p w14:paraId="354D8A13" w14:textId="77777777" w:rsidR="00597A2A" w:rsidRDefault="00597A2A" w:rsidP="009A1CD6">
      <w:pPr>
        <w:spacing w:after="0" w:line="240" w:lineRule="auto"/>
      </w:pPr>
    </w:p>
    <w:p w14:paraId="7AB6CB99" w14:textId="3E24935F" w:rsidR="00597A2A" w:rsidRPr="009A1CD6" w:rsidRDefault="00597A2A" w:rsidP="009A1CD6">
      <w:pPr>
        <w:spacing w:after="0" w:line="240" w:lineRule="auto"/>
        <w:rPr>
          <w:b/>
          <w:bCs/>
        </w:rPr>
      </w:pPr>
      <w:r w:rsidRPr="009A1CD6">
        <w:rPr>
          <w:b/>
          <w:bCs/>
        </w:rPr>
        <w:t>Background</w:t>
      </w:r>
    </w:p>
    <w:p w14:paraId="1125C448" w14:textId="357B0206" w:rsidR="00597A2A" w:rsidRDefault="70A0AB9F" w:rsidP="0729AA20">
      <w:pPr>
        <w:spacing w:after="0" w:line="240" w:lineRule="auto"/>
      </w:pPr>
      <w:r>
        <w:t xml:space="preserve">MassDOT’s Office of Transportation </w:t>
      </w:r>
      <w:r w:rsidR="64C09B5D">
        <w:t>G</w:t>
      </w:r>
      <w:r w:rsidR="2E48BBD9">
        <w:t xml:space="preserve">eospatial </w:t>
      </w:r>
      <w:r w:rsidR="5615E70A">
        <w:t xml:space="preserve">Information </w:t>
      </w:r>
      <w:r w:rsidR="2E48BBD9">
        <w:t>Services</w:t>
      </w:r>
      <w:r w:rsidR="64C09B5D">
        <w:t xml:space="preserve"> </w:t>
      </w:r>
      <w:r w:rsidR="4F44D46F">
        <w:t xml:space="preserve">(GIS) </w:t>
      </w:r>
      <w:r w:rsidR="64C09B5D">
        <w:t>group plays a critical role in maintaining</w:t>
      </w:r>
      <w:r w:rsidR="31E4AD43">
        <w:t xml:space="preserve"> geospatial transportation data assets for</w:t>
      </w:r>
      <w:r w:rsidR="64C09B5D">
        <w:t xml:space="preserve"> the Commonwealth’s roadway inventory   Through the use of an enterprise Linear Referencing System (LRS) built on the ESRI Roads and Highways platform, the GIS group provides a consistent, authoritative framework for managing roadway centerlines, route events, intersections, and related transportation attributes across </w:t>
      </w:r>
      <w:r w:rsidR="12EA84B4">
        <w:t>the Massachusetts Road</w:t>
      </w:r>
      <w:r w:rsidR="64C09B5D">
        <w:t xml:space="preserve"> </w:t>
      </w:r>
      <w:r w:rsidR="76CEAE28">
        <w:t>N</w:t>
      </w:r>
      <w:r w:rsidR="64C09B5D">
        <w:t>etwork. This system supports the accurate representation of roadway conditions and characteristics while enabling the integration of transportation, safety, planning, asset management, and operational datasets into a common geospatial environment.</w:t>
      </w:r>
    </w:p>
    <w:p w14:paraId="7265EA8F" w14:textId="75CD87E5" w:rsidR="00597A2A" w:rsidRDefault="64C09B5D" w:rsidP="55DC625D">
      <w:pPr>
        <w:spacing w:after="0" w:line="240" w:lineRule="auto"/>
      </w:pPr>
      <w:r>
        <w:t xml:space="preserve"> </w:t>
      </w:r>
    </w:p>
    <w:p w14:paraId="52EA31E9" w14:textId="63D15F3A" w:rsidR="00597A2A" w:rsidRDefault="64C09B5D" w:rsidP="55DC625D">
      <w:pPr>
        <w:spacing w:after="0" w:line="240" w:lineRule="auto"/>
      </w:pPr>
      <w:r>
        <w:t xml:space="preserve">MassDOT’s roadway inventory serves as a foundational dataset for a wide range of business functions and regulatory reporting requirements. The GIS group is responsible for ensuring the integrity, accuracy, and currency of roadway information used throughout the agency and by external partners. The enterprise LRS environment allows roadway attributes and events to be dynamically referenced along routes, supporting efficient maintenance </w:t>
      </w:r>
      <w:r>
        <w:lastRenderedPageBreak/>
        <w:t>workflows, historical tracking, and improved spatial accuracy. By leveraging ESRI Roads and Highways, MassDOT can establish and maintain authoritative roadway geometry and event data that reflects real world roadway conditions and serves as the “ground truth” source for transportation decision making.</w:t>
      </w:r>
    </w:p>
    <w:p w14:paraId="357CF5ED" w14:textId="490CDBA8" w:rsidR="00597A2A" w:rsidRDefault="64C09B5D" w:rsidP="55DC625D">
      <w:pPr>
        <w:spacing w:after="0" w:line="240" w:lineRule="auto"/>
      </w:pPr>
      <w:r>
        <w:t xml:space="preserve"> </w:t>
      </w:r>
    </w:p>
    <w:p w14:paraId="3FC01573" w14:textId="65EB95CB" w:rsidR="00597A2A" w:rsidRDefault="64C09B5D" w:rsidP="55DC625D">
      <w:pPr>
        <w:spacing w:after="0" w:line="240" w:lineRule="auto"/>
      </w:pPr>
      <w:r>
        <w:t>A key responsibility of the GIS group is supporting MassDOT’s reporting obligations to the Federal Highway Administration (FHWA). Accurate roadway inventory and mileage data are essential for compliance with federal requirements, including Highway Performance Monitoring System (HPMS) reporting, safety analysis, infrastructure planning, and federal funding allocation. Inaccurate or incomplete roadway data can impact statewide planning efforts, project prioritization, safety evaluations, and eligibility for federal transportation funding. As a result, MassDOT requires a robust and defensible roadway inventory management program that ensures consistency across roadway datasets and alignment with federal standards.</w:t>
      </w:r>
    </w:p>
    <w:p w14:paraId="4AA6CBBF" w14:textId="115DC90F" w:rsidR="00597A2A" w:rsidRDefault="64C09B5D" w:rsidP="55DC625D">
      <w:pPr>
        <w:spacing w:after="0" w:line="240" w:lineRule="auto"/>
      </w:pPr>
      <w:r>
        <w:t xml:space="preserve"> </w:t>
      </w:r>
    </w:p>
    <w:p w14:paraId="1F5767F5" w14:textId="210F1059" w:rsidR="00597A2A" w:rsidRDefault="64C09B5D" w:rsidP="55DC625D">
      <w:pPr>
        <w:spacing w:after="0" w:line="240" w:lineRule="auto"/>
      </w:pPr>
      <w:r>
        <w:t>The need for accurate and reliable intersection data has become increasingly important as transportation agencies advance data driven safety initiatives and roadway safety performance analysis. In support of FHWA requirements and national roadway safety standards, MassDOT’s GIS group must maintain intersection and roadway element data in accordance with the FHWA Model Inventory of Roadway Elements (MIRE) guidance. The MIRE framework establishes a standardized set of roadway and traffic data elements considered critical for safety analysis and roadway management. Accurate intersection inventory information, including intersection location, geometry, control type, traffic characteristics, and connectivity, is essential for identifying high risk locations, conducting network screening, supporting crash analysis, and prioritizing safety improvements.</w:t>
      </w:r>
    </w:p>
    <w:p w14:paraId="09F94463" w14:textId="572E73B6" w:rsidR="00597A2A" w:rsidRDefault="64C09B5D" w:rsidP="55DC625D">
      <w:pPr>
        <w:spacing w:after="0" w:line="240" w:lineRule="auto"/>
      </w:pPr>
      <w:r>
        <w:t xml:space="preserve"> </w:t>
      </w:r>
    </w:p>
    <w:p w14:paraId="51AD9E79" w14:textId="207B8C62" w:rsidR="00597A2A" w:rsidRDefault="64C09B5D" w:rsidP="55DC625D">
      <w:pPr>
        <w:spacing w:after="0" w:line="240" w:lineRule="auto"/>
      </w:pPr>
      <w:r>
        <w:t>Maintaining high quality MIRE compliant intersection data within the enterprise LRS environment enables MassDOT to improve roadway safety analytics, support federal safety reporting requirements, and enhance coordination among planning, engineering, operations, and public safety stakeholders. As roadway networks evolve through construction projects, jurisdictional changes, and operational improvements, the GIS group must continuously update and validate roadway and intersection information to preserve data quality and ensure that statewide transportation datasets remain authoritative, accurate, and aligned with FHWA standards and best practices.</w:t>
      </w:r>
    </w:p>
    <w:p w14:paraId="0CA56565" w14:textId="77777777" w:rsidR="00597A2A" w:rsidRDefault="00597A2A" w:rsidP="009A1CD6">
      <w:pPr>
        <w:spacing w:after="0" w:line="240" w:lineRule="auto"/>
      </w:pPr>
    </w:p>
    <w:p w14:paraId="402F9A93" w14:textId="30CC81D9" w:rsidR="00597A2A" w:rsidRPr="009A1CD6" w:rsidRDefault="00597A2A" w:rsidP="009A1CD6">
      <w:pPr>
        <w:spacing w:after="0" w:line="240" w:lineRule="auto"/>
        <w:rPr>
          <w:b/>
          <w:bCs/>
        </w:rPr>
      </w:pPr>
      <w:r w:rsidRPr="3E6968E2">
        <w:rPr>
          <w:b/>
          <w:bCs/>
        </w:rPr>
        <w:t>Information Requested</w:t>
      </w:r>
    </w:p>
    <w:p w14:paraId="7D49CCCB" w14:textId="77777777" w:rsidR="00597A2A" w:rsidRDefault="00597A2A" w:rsidP="009A1CD6">
      <w:pPr>
        <w:spacing w:after="0" w:line="240" w:lineRule="auto"/>
      </w:pPr>
      <w:r>
        <w:t>Respondents are requested to provide concise information addressing the following:</w:t>
      </w:r>
    </w:p>
    <w:p w14:paraId="13428E52" w14:textId="77777777" w:rsidR="00597A2A" w:rsidRDefault="00597A2A" w:rsidP="009A1CD6">
      <w:pPr>
        <w:spacing w:after="0" w:line="240" w:lineRule="auto"/>
      </w:pPr>
    </w:p>
    <w:p w14:paraId="7B5A9BF4" w14:textId="77777777" w:rsidR="00597A2A" w:rsidRDefault="00597A2A" w:rsidP="009A1CD6">
      <w:pPr>
        <w:spacing w:after="0" w:line="240" w:lineRule="auto"/>
      </w:pPr>
      <w:r>
        <w:t>A. Vendor Information</w:t>
      </w:r>
    </w:p>
    <w:p w14:paraId="5E1DDA5F" w14:textId="77777777" w:rsidR="00597A2A" w:rsidRDefault="00597A2A" w:rsidP="009A1CD6">
      <w:pPr>
        <w:spacing w:after="0" w:line="240" w:lineRule="auto"/>
      </w:pPr>
      <w:r>
        <w:t>- Company overview and core capabilities</w:t>
      </w:r>
    </w:p>
    <w:p w14:paraId="3A4F5CBB" w14:textId="77777777" w:rsidR="00597A2A" w:rsidRDefault="00597A2A" w:rsidP="009A1CD6">
      <w:pPr>
        <w:spacing w:after="0" w:line="240" w:lineRule="auto"/>
      </w:pPr>
      <w:r>
        <w:t>- Relevant experience, including work with public sector entities (if applicable)</w:t>
      </w:r>
    </w:p>
    <w:p w14:paraId="11A55332" w14:textId="77777777" w:rsidR="00597A2A" w:rsidRDefault="00597A2A" w:rsidP="009A1CD6">
      <w:pPr>
        <w:spacing w:after="0" w:line="240" w:lineRule="auto"/>
      </w:pPr>
    </w:p>
    <w:p w14:paraId="0E754FCD" w14:textId="77777777" w:rsidR="00597A2A" w:rsidRDefault="00597A2A" w:rsidP="009A1CD6">
      <w:pPr>
        <w:spacing w:after="0" w:line="240" w:lineRule="auto"/>
      </w:pPr>
      <w:r>
        <w:t>B. Solution Overview</w:t>
      </w:r>
    </w:p>
    <w:p w14:paraId="45832C83" w14:textId="77777777" w:rsidR="00597A2A" w:rsidRDefault="00597A2A" w:rsidP="009A1CD6">
      <w:pPr>
        <w:spacing w:after="0" w:line="240" w:lineRule="auto"/>
      </w:pPr>
      <w:r>
        <w:t>- Description of the proposed product or service</w:t>
      </w:r>
    </w:p>
    <w:p w14:paraId="544F6A8A" w14:textId="77777777" w:rsidR="00597A2A" w:rsidRDefault="00597A2A" w:rsidP="009A1CD6">
      <w:pPr>
        <w:spacing w:after="0" w:line="240" w:lineRule="auto"/>
      </w:pPr>
      <w:r>
        <w:t>- Key features and differentiators</w:t>
      </w:r>
    </w:p>
    <w:p w14:paraId="05B71EE1" w14:textId="77777777" w:rsidR="00597A2A" w:rsidRDefault="00597A2A" w:rsidP="009A1CD6">
      <w:pPr>
        <w:spacing w:after="0" w:line="240" w:lineRule="auto"/>
      </w:pPr>
      <w:r>
        <w:t>- Deployment model (e.g., cloud-based, on-premises, hybrid)</w:t>
      </w:r>
    </w:p>
    <w:p w14:paraId="5D28630C" w14:textId="77777777" w:rsidR="00597A2A" w:rsidRDefault="00597A2A" w:rsidP="009A1CD6">
      <w:pPr>
        <w:spacing w:after="0" w:line="240" w:lineRule="auto"/>
      </w:pPr>
    </w:p>
    <w:p w14:paraId="716C9DDF" w14:textId="77777777" w:rsidR="00597A2A" w:rsidRDefault="00597A2A" w:rsidP="009A1CD6">
      <w:pPr>
        <w:spacing w:after="0" w:line="240" w:lineRule="auto"/>
      </w:pPr>
      <w:r>
        <w:t>C. Technical Capabilities</w:t>
      </w:r>
    </w:p>
    <w:p w14:paraId="6EF15E08" w14:textId="77777777" w:rsidR="00597A2A" w:rsidRDefault="00597A2A" w:rsidP="009A1CD6">
      <w:pPr>
        <w:spacing w:after="0" w:line="240" w:lineRule="auto"/>
      </w:pPr>
      <w:r>
        <w:lastRenderedPageBreak/>
        <w:t>- Integration and interoperability capabilities</w:t>
      </w:r>
    </w:p>
    <w:p w14:paraId="3CB15A02" w14:textId="77777777" w:rsidR="00597A2A" w:rsidRDefault="00597A2A" w:rsidP="009A1CD6">
      <w:pPr>
        <w:spacing w:after="0" w:line="240" w:lineRule="auto"/>
      </w:pPr>
      <w:r>
        <w:t>- Scalability and performance considerations</w:t>
      </w:r>
    </w:p>
    <w:p w14:paraId="7AD6D75D" w14:textId="77777777" w:rsidR="00597A2A" w:rsidRDefault="00597A2A" w:rsidP="009A1CD6">
      <w:pPr>
        <w:spacing w:after="0" w:line="240" w:lineRule="auto"/>
      </w:pPr>
      <w:r>
        <w:t>- Data management and reporting functionality</w:t>
      </w:r>
    </w:p>
    <w:p w14:paraId="1F11066B" w14:textId="77777777" w:rsidR="00597A2A" w:rsidRDefault="00597A2A" w:rsidP="009A1CD6">
      <w:pPr>
        <w:spacing w:after="0" w:line="240" w:lineRule="auto"/>
      </w:pPr>
    </w:p>
    <w:p w14:paraId="6B30059E" w14:textId="77777777" w:rsidR="00597A2A" w:rsidRDefault="00597A2A" w:rsidP="009A1CD6">
      <w:pPr>
        <w:spacing w:after="0" w:line="240" w:lineRule="auto"/>
      </w:pPr>
      <w:r>
        <w:t>D. Security and Compliance</w:t>
      </w:r>
    </w:p>
    <w:p w14:paraId="2C547AEE" w14:textId="77777777" w:rsidR="00597A2A" w:rsidRDefault="00597A2A" w:rsidP="009A1CD6">
      <w:pPr>
        <w:spacing w:after="0" w:line="240" w:lineRule="auto"/>
      </w:pPr>
      <w:r>
        <w:t>- Applicable standards and frameworks (e.g., NIST, FedRAMP, or other relevant requirements)</w:t>
      </w:r>
    </w:p>
    <w:p w14:paraId="3FFCD21B" w14:textId="77777777" w:rsidR="00597A2A" w:rsidRDefault="00597A2A" w:rsidP="009A1CD6">
      <w:pPr>
        <w:spacing w:after="0" w:line="240" w:lineRule="auto"/>
      </w:pPr>
      <w:r>
        <w:t>- Data security, privacy, and protection practices</w:t>
      </w:r>
    </w:p>
    <w:p w14:paraId="611520E3" w14:textId="77777777" w:rsidR="00597A2A" w:rsidRDefault="00597A2A" w:rsidP="009A1CD6">
      <w:pPr>
        <w:spacing w:after="0" w:line="240" w:lineRule="auto"/>
      </w:pPr>
      <w:r>
        <w:t>- Accessibility compliance (e.g., ADA, WCAG)</w:t>
      </w:r>
    </w:p>
    <w:p w14:paraId="029B7E75" w14:textId="77777777" w:rsidR="00597A2A" w:rsidRDefault="00597A2A" w:rsidP="009A1CD6">
      <w:pPr>
        <w:spacing w:after="0" w:line="240" w:lineRule="auto"/>
      </w:pPr>
    </w:p>
    <w:p w14:paraId="224F07C0" w14:textId="77777777" w:rsidR="00597A2A" w:rsidRDefault="00597A2A" w:rsidP="009A1CD6">
      <w:pPr>
        <w:spacing w:after="0" w:line="240" w:lineRule="auto"/>
      </w:pPr>
      <w:r>
        <w:t>E. Implementation and Support</w:t>
      </w:r>
    </w:p>
    <w:p w14:paraId="4CE921E6" w14:textId="77777777" w:rsidR="00597A2A" w:rsidRDefault="00597A2A" w:rsidP="009A1CD6">
      <w:pPr>
        <w:spacing w:after="0" w:line="240" w:lineRule="auto"/>
      </w:pPr>
      <w:r>
        <w:t>- Typical implementation approach and estimated timeline</w:t>
      </w:r>
    </w:p>
    <w:p w14:paraId="26C65A89" w14:textId="77777777" w:rsidR="00597A2A" w:rsidRDefault="00597A2A" w:rsidP="009A1CD6">
      <w:pPr>
        <w:spacing w:after="0" w:line="240" w:lineRule="auto"/>
      </w:pPr>
      <w:r>
        <w:t>- Training and user support</w:t>
      </w:r>
    </w:p>
    <w:p w14:paraId="228BF56A" w14:textId="77777777" w:rsidR="00597A2A" w:rsidRDefault="00597A2A" w:rsidP="009A1CD6">
      <w:pPr>
        <w:spacing w:after="0" w:line="240" w:lineRule="auto"/>
      </w:pPr>
      <w:r>
        <w:t>- Ongoing maintenance and service model</w:t>
      </w:r>
    </w:p>
    <w:p w14:paraId="6E52AD76" w14:textId="77777777" w:rsidR="00597A2A" w:rsidRDefault="00597A2A" w:rsidP="009A1CD6">
      <w:pPr>
        <w:spacing w:after="0" w:line="240" w:lineRule="auto"/>
      </w:pPr>
    </w:p>
    <w:p w14:paraId="74D56C6B" w14:textId="77777777" w:rsidR="00597A2A" w:rsidRDefault="00597A2A" w:rsidP="009A1CD6">
      <w:pPr>
        <w:spacing w:after="0" w:line="240" w:lineRule="auto"/>
      </w:pPr>
      <w:r>
        <w:t>F. Relevant Experience</w:t>
      </w:r>
    </w:p>
    <w:p w14:paraId="3AAD3C15" w14:textId="77777777" w:rsidR="00597A2A" w:rsidRDefault="00597A2A" w:rsidP="009A1CD6">
      <w:pPr>
        <w:spacing w:after="0" w:line="240" w:lineRule="auto"/>
      </w:pPr>
      <w:r>
        <w:t>- Examples of similar implementations or projects</w:t>
      </w:r>
    </w:p>
    <w:p w14:paraId="22E6CB2C" w14:textId="77777777" w:rsidR="00597A2A" w:rsidRDefault="00597A2A" w:rsidP="009A1CD6">
      <w:pPr>
        <w:spacing w:after="0" w:line="240" w:lineRule="auto"/>
      </w:pPr>
      <w:r>
        <w:t>- References or case studies (optional)</w:t>
      </w:r>
    </w:p>
    <w:p w14:paraId="0B0D0CC9" w14:textId="77777777" w:rsidR="00597A2A" w:rsidRDefault="00597A2A" w:rsidP="009A1CD6">
      <w:pPr>
        <w:spacing w:after="0" w:line="240" w:lineRule="auto"/>
      </w:pPr>
    </w:p>
    <w:p w14:paraId="0EB03E89" w14:textId="77777777" w:rsidR="00597A2A" w:rsidRDefault="00597A2A" w:rsidP="009A1CD6">
      <w:pPr>
        <w:spacing w:after="0" w:line="240" w:lineRule="auto"/>
      </w:pPr>
      <w:r>
        <w:t>G. Optional Use Case</w:t>
      </w:r>
    </w:p>
    <w:p w14:paraId="1A5BB423" w14:textId="77777777" w:rsidR="00597A2A" w:rsidRDefault="00597A2A" w:rsidP="009A1CD6">
      <w:pPr>
        <w:spacing w:after="0" w:line="240" w:lineRule="auto"/>
      </w:pPr>
      <w:r>
        <w:t>- Illustrative example of how the solution could address the Agency’s needs</w:t>
      </w:r>
    </w:p>
    <w:p w14:paraId="4B1A5631" w14:textId="77777777" w:rsidR="00597A2A" w:rsidRDefault="00597A2A" w:rsidP="009A1CD6">
      <w:pPr>
        <w:spacing w:after="0" w:line="240" w:lineRule="auto"/>
      </w:pPr>
    </w:p>
    <w:p w14:paraId="4C696779" w14:textId="6361EC50" w:rsidR="00597A2A" w:rsidRPr="009A1CD6" w:rsidRDefault="00597A2A" w:rsidP="009A1CD6">
      <w:pPr>
        <w:spacing w:after="0" w:line="240" w:lineRule="auto"/>
        <w:rPr>
          <w:b/>
          <w:bCs/>
        </w:rPr>
      </w:pPr>
      <w:r w:rsidRPr="3E6968E2">
        <w:rPr>
          <w:b/>
          <w:bCs/>
        </w:rPr>
        <w:t>Response Requirements</w:t>
      </w:r>
    </w:p>
    <w:p w14:paraId="02B3665A" w14:textId="77777777" w:rsidR="00597A2A" w:rsidRDefault="00597A2A" w:rsidP="009A1CD6">
      <w:pPr>
        <w:spacing w:after="0" w:line="240" w:lineRule="auto"/>
      </w:pPr>
      <w:r>
        <w:t>- Responses should be clear, concise, and aligned with the sections above</w:t>
      </w:r>
    </w:p>
    <w:p w14:paraId="376A328F" w14:textId="6CF15B56" w:rsidR="00597A2A" w:rsidRDefault="00597A2A" w:rsidP="009A1CD6">
      <w:pPr>
        <w:spacing w:after="0" w:line="240" w:lineRule="auto"/>
      </w:pPr>
      <w:r>
        <w:t xml:space="preserve">- Maximum length: </w:t>
      </w:r>
      <w:r w:rsidR="4C88B822">
        <w:t>5 pages</w:t>
      </w:r>
    </w:p>
    <w:p w14:paraId="002263B5" w14:textId="77777777" w:rsidR="00597A2A" w:rsidRDefault="00597A2A" w:rsidP="009A1CD6">
      <w:pPr>
        <w:spacing w:after="0" w:line="240" w:lineRule="auto"/>
      </w:pPr>
      <w:r>
        <w:t>- Include vendor contact information</w:t>
      </w:r>
    </w:p>
    <w:p w14:paraId="4257D35F" w14:textId="77777777" w:rsidR="00597A2A" w:rsidRDefault="00597A2A" w:rsidP="009A1CD6">
      <w:pPr>
        <w:spacing w:after="0" w:line="240" w:lineRule="auto"/>
      </w:pPr>
    </w:p>
    <w:p w14:paraId="3E54BB54" w14:textId="15F6213D" w:rsidR="00597A2A" w:rsidRPr="009A1CD6" w:rsidRDefault="00597A2A" w:rsidP="009A1CD6">
      <w:pPr>
        <w:spacing w:after="0" w:line="240" w:lineRule="auto"/>
        <w:rPr>
          <w:b/>
          <w:bCs/>
        </w:rPr>
      </w:pPr>
      <w:r w:rsidRPr="3E6968E2">
        <w:rPr>
          <w:b/>
          <w:bCs/>
        </w:rPr>
        <w:t>Timeline</w:t>
      </w:r>
    </w:p>
    <w:p w14:paraId="53A3693F" w14:textId="290A735D" w:rsidR="00597A2A" w:rsidRDefault="00597A2A" w:rsidP="009A1CD6">
      <w:pPr>
        <w:spacing w:after="0" w:line="240" w:lineRule="auto"/>
      </w:pPr>
      <w:r>
        <w:t xml:space="preserve">- Deadline for submission of questions: </w:t>
      </w:r>
      <w:r w:rsidR="7F80BC9D">
        <w:t>June 30, 2026</w:t>
      </w:r>
    </w:p>
    <w:p w14:paraId="7E882AD8" w14:textId="7840955C" w:rsidR="001F6215" w:rsidRDefault="001F6215" w:rsidP="009A1CD6">
      <w:pPr>
        <w:spacing w:after="0" w:line="240" w:lineRule="auto"/>
      </w:pPr>
      <w:r>
        <w:t>NOTE: Questions m</w:t>
      </w:r>
      <w:r w:rsidR="009A1CD6">
        <w:t>ust be s</w:t>
      </w:r>
      <w:r w:rsidR="6084C1C1">
        <w:t>ubmitted through COMMBUYS</w:t>
      </w:r>
    </w:p>
    <w:p w14:paraId="3F0966A9" w14:textId="7A02348E" w:rsidR="00597A2A" w:rsidRDefault="00597A2A" w:rsidP="3E6968E2">
      <w:pPr>
        <w:spacing w:after="0" w:line="240" w:lineRule="auto"/>
      </w:pPr>
      <w:r>
        <w:t xml:space="preserve">- Deadline for submission of responses: </w:t>
      </w:r>
      <w:r w:rsidR="6DA4E537">
        <w:t>July 17,</w:t>
      </w:r>
      <w:r w:rsidR="2F7AEC4A">
        <w:t xml:space="preserve"> 2026 </w:t>
      </w:r>
    </w:p>
    <w:p w14:paraId="66B433E3" w14:textId="77777777" w:rsidR="00597A2A" w:rsidRDefault="00597A2A" w:rsidP="55DC625D">
      <w:pPr>
        <w:spacing w:after="0" w:line="240" w:lineRule="auto"/>
        <w:rPr>
          <w:highlight w:val="yellow"/>
        </w:rPr>
      </w:pPr>
    </w:p>
    <w:p w14:paraId="2A378B25" w14:textId="0A986CBE" w:rsidR="00597A2A" w:rsidRPr="009A1CD6" w:rsidRDefault="00597A2A" w:rsidP="009A1CD6">
      <w:pPr>
        <w:spacing w:after="0" w:line="240" w:lineRule="auto"/>
        <w:rPr>
          <w:b/>
          <w:bCs/>
        </w:rPr>
      </w:pPr>
      <w:r w:rsidRPr="009A1CD6">
        <w:rPr>
          <w:b/>
          <w:bCs/>
        </w:rPr>
        <w:t>Additional Information</w:t>
      </w:r>
    </w:p>
    <w:p w14:paraId="2FE1D1B3" w14:textId="15D17773" w:rsidR="00597A2A" w:rsidRDefault="00597A2A" w:rsidP="009A1CD6">
      <w:pPr>
        <w:spacing w:after="0" w:line="240" w:lineRule="auto"/>
      </w:pPr>
      <w:r>
        <w:t>The Agency may use information obtained through this RFI to refine requirements, assess market capabilities, and support the development of</w:t>
      </w:r>
      <w:r w:rsidR="009A1CD6">
        <w:t xml:space="preserve"> a</w:t>
      </w:r>
      <w:r>
        <w:t xml:space="preserve"> </w:t>
      </w:r>
      <w:r w:rsidR="009A1CD6" w:rsidRPr="00E321C0">
        <w:t>future procurement or demonstration event</w:t>
      </w:r>
      <w:r>
        <w:t xml:space="preserve"> The Agency reserves the right to seek clarification from respondents and to determine, at its sole discretion, how the information received will be used.</w:t>
      </w:r>
    </w:p>
    <w:p w14:paraId="05368FE8" w14:textId="77777777" w:rsidR="00597A2A" w:rsidRDefault="00597A2A" w:rsidP="009A1CD6">
      <w:pPr>
        <w:spacing w:after="0" w:line="240" w:lineRule="auto"/>
      </w:pPr>
    </w:p>
    <w:p w14:paraId="193B5C86" w14:textId="77777777" w:rsidR="00597A2A" w:rsidRDefault="00597A2A" w:rsidP="009A1CD6">
      <w:pPr>
        <w:spacing w:after="0" w:line="240" w:lineRule="auto"/>
      </w:pPr>
      <w:r>
        <w:t>Contact Information:</w:t>
      </w:r>
    </w:p>
    <w:p w14:paraId="15593EB9" w14:textId="3812B1E1" w:rsidR="00597A2A" w:rsidRDefault="01751CDD" w:rsidP="009A1CD6">
      <w:pPr>
        <w:spacing w:after="0" w:line="240" w:lineRule="auto"/>
      </w:pPr>
      <w:r>
        <w:t>Charles Major</w:t>
      </w:r>
    </w:p>
    <w:p w14:paraId="1BC801F8" w14:textId="33F2A0C6" w:rsidR="00597A2A" w:rsidRDefault="01751CDD" w:rsidP="009A1CD6">
      <w:pPr>
        <w:spacing w:after="0" w:line="240" w:lineRule="auto"/>
      </w:pPr>
      <w:r>
        <w:t>Manager of GIS Data Engineering</w:t>
      </w:r>
    </w:p>
    <w:p w14:paraId="63005ADD" w14:textId="08BDE8ED" w:rsidR="00597A2A" w:rsidRDefault="01751CDD" w:rsidP="009A1CD6">
      <w:pPr>
        <w:spacing w:after="0" w:line="240" w:lineRule="auto"/>
      </w:pPr>
      <w:r>
        <w:t>Charles.major@dot.state.ma.us</w:t>
      </w:r>
    </w:p>
    <w:p w14:paraId="3832798E" w14:textId="0094C34B" w:rsidR="004C2179" w:rsidRDefault="004C2179" w:rsidP="03977B2E">
      <w:pPr>
        <w:spacing w:after="0" w:line="240" w:lineRule="auto"/>
      </w:pPr>
    </w:p>
    <w:sectPr w:rsidR="004C2179" w:rsidSect="00D533E3">
      <w:headerReference w:type="default" r:id="rId10"/>
      <w:footerReference w:type="default" r:id="rId11"/>
      <w:headerReference w:type="first" r:id="rId12"/>
      <w:footerReference w:type="first" r:id="rId13"/>
      <w:pgSz w:w="12240" w:h="15840" w:code="1"/>
      <w:pgMar w:top="2250" w:right="1260" w:bottom="1440" w:left="1800" w:header="27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EF9A" w14:textId="77777777" w:rsidR="00BF770D" w:rsidRDefault="00BF770D" w:rsidP="004C2179">
      <w:pPr>
        <w:spacing w:after="0" w:line="240" w:lineRule="auto"/>
      </w:pPr>
      <w:r>
        <w:separator/>
      </w:r>
    </w:p>
  </w:endnote>
  <w:endnote w:type="continuationSeparator" w:id="0">
    <w:p w14:paraId="054B2AF3" w14:textId="77777777" w:rsidR="00BF770D" w:rsidRDefault="00BF770D" w:rsidP="004C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1D829AD8" w14:paraId="5EEFA828" w14:textId="77777777" w:rsidTr="1D829AD8">
      <w:trPr>
        <w:trHeight w:val="300"/>
      </w:trPr>
      <w:tc>
        <w:tcPr>
          <w:tcW w:w="3060" w:type="dxa"/>
        </w:tcPr>
        <w:p w14:paraId="461FC4AC" w14:textId="1B8E7B07" w:rsidR="1D829AD8" w:rsidRDefault="1D829AD8" w:rsidP="1D829AD8">
          <w:pPr>
            <w:pStyle w:val="Header"/>
            <w:ind w:left="-115"/>
          </w:pPr>
        </w:p>
      </w:tc>
      <w:tc>
        <w:tcPr>
          <w:tcW w:w="3060" w:type="dxa"/>
        </w:tcPr>
        <w:p w14:paraId="5288C120" w14:textId="7CAD63D1" w:rsidR="1D829AD8" w:rsidRDefault="1D829AD8" w:rsidP="1D829AD8">
          <w:pPr>
            <w:pStyle w:val="Header"/>
            <w:jc w:val="center"/>
          </w:pPr>
        </w:p>
      </w:tc>
      <w:tc>
        <w:tcPr>
          <w:tcW w:w="3060" w:type="dxa"/>
        </w:tcPr>
        <w:p w14:paraId="12527085" w14:textId="56A121D1" w:rsidR="1D829AD8" w:rsidRDefault="1D829AD8" w:rsidP="1D829AD8">
          <w:pPr>
            <w:pStyle w:val="Header"/>
            <w:ind w:right="-115"/>
            <w:jc w:val="right"/>
          </w:pPr>
        </w:p>
      </w:tc>
    </w:tr>
  </w:tbl>
  <w:p w14:paraId="322A8C32" w14:textId="0D886588" w:rsidR="1D829AD8" w:rsidRDefault="1D829AD8" w:rsidP="1D829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1D9" w14:textId="77777777" w:rsidR="00675D15" w:rsidRPr="002B6E4F" w:rsidRDefault="00675D15" w:rsidP="00675D15">
    <w:pPr>
      <w:spacing w:after="0"/>
      <w:jc w:val="right"/>
      <w:rPr>
        <w:color w:val="005295"/>
        <w:sz w:val="18"/>
        <w:szCs w:val="18"/>
      </w:rPr>
    </w:pPr>
    <w:r w:rsidRPr="002B6E4F">
      <w:rPr>
        <w:color w:val="005295"/>
        <w:sz w:val="18"/>
        <w:szCs w:val="18"/>
      </w:rPr>
      <w:t xml:space="preserve">Ten Park Plaza, Suite </w:t>
    </w:r>
    <w:r>
      <w:rPr>
        <w:color w:val="005295"/>
        <w:sz w:val="18"/>
        <w:szCs w:val="18"/>
      </w:rPr>
      <w:t>4160</w:t>
    </w:r>
    <w:r w:rsidRPr="002B6E4F">
      <w:rPr>
        <w:color w:val="005295"/>
        <w:sz w:val="18"/>
        <w:szCs w:val="18"/>
      </w:rPr>
      <w:t>, Boston, MA 02116</w:t>
    </w:r>
  </w:p>
  <w:p w14:paraId="0F2408DD" w14:textId="77777777" w:rsidR="00675D15" w:rsidRPr="002B6E4F" w:rsidRDefault="00675D15" w:rsidP="00675D15">
    <w:pPr>
      <w:spacing w:after="0"/>
      <w:jc w:val="right"/>
      <w:rPr>
        <w:color w:val="005295"/>
        <w:sz w:val="18"/>
        <w:szCs w:val="18"/>
      </w:rPr>
    </w:pPr>
    <w:r w:rsidRPr="002B6E4F">
      <w:rPr>
        <w:color w:val="005295"/>
        <w:sz w:val="18"/>
        <w:szCs w:val="18"/>
      </w:rPr>
      <w:t xml:space="preserve">Tel: </w:t>
    </w:r>
    <w:r>
      <w:rPr>
        <w:color w:val="005295"/>
        <w:sz w:val="18"/>
        <w:szCs w:val="18"/>
      </w:rPr>
      <w:t>857-368-4636</w:t>
    </w:r>
    <w:r w:rsidRPr="002B6E4F">
      <w:rPr>
        <w:color w:val="005295"/>
        <w:sz w:val="18"/>
        <w:szCs w:val="18"/>
      </w:rPr>
      <w:t>, T</w:t>
    </w:r>
    <w:r>
      <w:rPr>
        <w:color w:val="005295"/>
        <w:sz w:val="18"/>
        <w:szCs w:val="18"/>
      </w:rPr>
      <w:t>TY</w:t>
    </w:r>
    <w:r w:rsidRPr="002B6E4F">
      <w:rPr>
        <w:color w:val="005295"/>
        <w:sz w:val="18"/>
        <w:szCs w:val="18"/>
      </w:rPr>
      <w:t xml:space="preserve">: </w:t>
    </w:r>
    <w:r>
      <w:rPr>
        <w:color w:val="005295"/>
        <w:sz w:val="18"/>
        <w:szCs w:val="18"/>
      </w:rPr>
      <w:t>857-368-0655</w:t>
    </w:r>
  </w:p>
  <w:p w14:paraId="7474B064" w14:textId="14C45339" w:rsidR="004C2179" w:rsidRPr="00675D15" w:rsidRDefault="00675D15" w:rsidP="00675D15">
    <w:pPr>
      <w:spacing w:after="0"/>
      <w:jc w:val="right"/>
      <w:rPr>
        <w:color w:val="005295"/>
        <w:sz w:val="18"/>
        <w:szCs w:val="18"/>
      </w:rPr>
    </w:pPr>
    <w:r w:rsidRPr="002B6E4F">
      <w:rPr>
        <w:color w:val="005295"/>
        <w:sz w:val="18"/>
        <w:szCs w:val="18"/>
      </w:rPr>
      <w:t>mass.gov/</w:t>
    </w:r>
    <w:proofErr w:type="spellStart"/>
    <w:r w:rsidRPr="002B6E4F">
      <w:rPr>
        <w:color w:val="005295"/>
        <w:sz w:val="18"/>
        <w:szCs w:val="18"/>
      </w:rPr>
      <w:t>massdot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D46C" w14:textId="77777777" w:rsidR="00BF770D" w:rsidRDefault="00BF770D" w:rsidP="004C2179">
      <w:pPr>
        <w:spacing w:after="0" w:line="240" w:lineRule="auto"/>
      </w:pPr>
      <w:r>
        <w:separator/>
      </w:r>
    </w:p>
  </w:footnote>
  <w:footnote w:type="continuationSeparator" w:id="0">
    <w:p w14:paraId="2AD59BBF" w14:textId="77777777" w:rsidR="00BF770D" w:rsidRDefault="00BF770D" w:rsidP="004C2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055C" w14:textId="77777777" w:rsidR="004C2179" w:rsidRDefault="004C2179">
    <w:pPr>
      <w:pStyle w:val="Header"/>
    </w:pPr>
  </w:p>
  <w:p w14:paraId="647D63B3" w14:textId="77777777" w:rsidR="004C2179" w:rsidRDefault="004C2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E2A5" w14:textId="5D899035" w:rsidR="004C2179" w:rsidRPr="00420360" w:rsidRDefault="1D829AD8" w:rsidP="00675D15">
    <w:pPr>
      <w:ind w:left="-1260"/>
    </w:pPr>
    <w:r>
      <w:rPr>
        <w:noProof/>
      </w:rPr>
      <w:drawing>
        <wp:inline distT="0" distB="0" distL="0" distR="0" wp14:anchorId="09D070C4" wp14:editId="51CC9805">
          <wp:extent cx="5829300" cy="962025"/>
          <wp:effectExtent l="0" t="0" r="0" b="0"/>
          <wp:docPr id="1298750507" name="Picture 129875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29300"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F068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8852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96D74"/>
    <w:rsid w:val="000F76CD"/>
    <w:rsid w:val="00112AE1"/>
    <w:rsid w:val="001232D7"/>
    <w:rsid w:val="001522A4"/>
    <w:rsid w:val="00190874"/>
    <w:rsid w:val="001F6215"/>
    <w:rsid w:val="00230440"/>
    <w:rsid w:val="00236596"/>
    <w:rsid w:val="00263F0F"/>
    <w:rsid w:val="002845C1"/>
    <w:rsid w:val="0028689E"/>
    <w:rsid w:val="002D2986"/>
    <w:rsid w:val="00312561"/>
    <w:rsid w:val="003510B6"/>
    <w:rsid w:val="0039669A"/>
    <w:rsid w:val="003A0A23"/>
    <w:rsid w:val="003A3287"/>
    <w:rsid w:val="003B301E"/>
    <w:rsid w:val="003B4FD9"/>
    <w:rsid w:val="00405B6E"/>
    <w:rsid w:val="00420360"/>
    <w:rsid w:val="0042617A"/>
    <w:rsid w:val="00431872"/>
    <w:rsid w:val="004376F6"/>
    <w:rsid w:val="00445120"/>
    <w:rsid w:val="004C2179"/>
    <w:rsid w:val="00504451"/>
    <w:rsid w:val="00515C86"/>
    <w:rsid w:val="00525991"/>
    <w:rsid w:val="0056088D"/>
    <w:rsid w:val="005739EE"/>
    <w:rsid w:val="00583DDB"/>
    <w:rsid w:val="00597A2A"/>
    <w:rsid w:val="00610491"/>
    <w:rsid w:val="00675D15"/>
    <w:rsid w:val="006821A8"/>
    <w:rsid w:val="006D2A0A"/>
    <w:rsid w:val="006E4708"/>
    <w:rsid w:val="00705582"/>
    <w:rsid w:val="00705DFC"/>
    <w:rsid w:val="00715A07"/>
    <w:rsid w:val="0075641A"/>
    <w:rsid w:val="00797B47"/>
    <w:rsid w:val="007A1837"/>
    <w:rsid w:val="007B0A6B"/>
    <w:rsid w:val="007B116D"/>
    <w:rsid w:val="007B16F8"/>
    <w:rsid w:val="0081486F"/>
    <w:rsid w:val="00823CC2"/>
    <w:rsid w:val="00823FDE"/>
    <w:rsid w:val="00824CE0"/>
    <w:rsid w:val="00825DF6"/>
    <w:rsid w:val="00866FE1"/>
    <w:rsid w:val="00874425"/>
    <w:rsid w:val="008838F8"/>
    <w:rsid w:val="0088407D"/>
    <w:rsid w:val="008C7D4D"/>
    <w:rsid w:val="008D7775"/>
    <w:rsid w:val="008D7CB3"/>
    <w:rsid w:val="008F5F7C"/>
    <w:rsid w:val="008F7D74"/>
    <w:rsid w:val="00903871"/>
    <w:rsid w:val="0090712F"/>
    <w:rsid w:val="009A1CD6"/>
    <w:rsid w:val="009A6BCB"/>
    <w:rsid w:val="00A21425"/>
    <w:rsid w:val="00A220E6"/>
    <w:rsid w:val="00AB5F37"/>
    <w:rsid w:val="00AE4603"/>
    <w:rsid w:val="00AE5672"/>
    <w:rsid w:val="00AE5CD2"/>
    <w:rsid w:val="00B3346C"/>
    <w:rsid w:val="00B35018"/>
    <w:rsid w:val="00B66F60"/>
    <w:rsid w:val="00B9035E"/>
    <w:rsid w:val="00B96C22"/>
    <w:rsid w:val="00BB6E86"/>
    <w:rsid w:val="00BB7652"/>
    <w:rsid w:val="00BD50B7"/>
    <w:rsid w:val="00BF770D"/>
    <w:rsid w:val="00C25CF7"/>
    <w:rsid w:val="00CC03D3"/>
    <w:rsid w:val="00D25AC4"/>
    <w:rsid w:val="00D47F88"/>
    <w:rsid w:val="00D533E3"/>
    <w:rsid w:val="00DA3115"/>
    <w:rsid w:val="00E01B8A"/>
    <w:rsid w:val="00E23B07"/>
    <w:rsid w:val="00E321C0"/>
    <w:rsid w:val="00E631E6"/>
    <w:rsid w:val="00E746D5"/>
    <w:rsid w:val="00E76802"/>
    <w:rsid w:val="00E86648"/>
    <w:rsid w:val="00EA54C6"/>
    <w:rsid w:val="00EC2413"/>
    <w:rsid w:val="00EC4F04"/>
    <w:rsid w:val="00EE67DE"/>
    <w:rsid w:val="00EF6171"/>
    <w:rsid w:val="00F83350"/>
    <w:rsid w:val="00FE0C8C"/>
    <w:rsid w:val="00FF35AE"/>
    <w:rsid w:val="01751CDD"/>
    <w:rsid w:val="03280DE5"/>
    <w:rsid w:val="03977B2E"/>
    <w:rsid w:val="039921DA"/>
    <w:rsid w:val="04385B55"/>
    <w:rsid w:val="0650CBD1"/>
    <w:rsid w:val="0729AA20"/>
    <w:rsid w:val="075106BF"/>
    <w:rsid w:val="0A54E0EA"/>
    <w:rsid w:val="0AA05974"/>
    <w:rsid w:val="0B4FC581"/>
    <w:rsid w:val="11976B7C"/>
    <w:rsid w:val="1296CC8D"/>
    <w:rsid w:val="12EA84B4"/>
    <w:rsid w:val="13B37A09"/>
    <w:rsid w:val="15A4B443"/>
    <w:rsid w:val="15AA2738"/>
    <w:rsid w:val="16FC3497"/>
    <w:rsid w:val="1B691DAA"/>
    <w:rsid w:val="1D829AD8"/>
    <w:rsid w:val="1D9F8F88"/>
    <w:rsid w:val="1FAECFE3"/>
    <w:rsid w:val="1FC1D3D1"/>
    <w:rsid w:val="1FFD5CD6"/>
    <w:rsid w:val="2345225A"/>
    <w:rsid w:val="278C2391"/>
    <w:rsid w:val="28ED2C33"/>
    <w:rsid w:val="2C5030FE"/>
    <w:rsid w:val="2E48BBD9"/>
    <w:rsid w:val="2F7AEC4A"/>
    <w:rsid w:val="314D6F05"/>
    <w:rsid w:val="31D651EE"/>
    <w:rsid w:val="31E4AD43"/>
    <w:rsid w:val="32ECCC6D"/>
    <w:rsid w:val="34CF75F0"/>
    <w:rsid w:val="3530FC9E"/>
    <w:rsid w:val="36578BB1"/>
    <w:rsid w:val="37ADAC3B"/>
    <w:rsid w:val="3824FB73"/>
    <w:rsid w:val="3BBC834B"/>
    <w:rsid w:val="3CB445CA"/>
    <w:rsid w:val="3D476327"/>
    <w:rsid w:val="3D940BFB"/>
    <w:rsid w:val="3E6968E2"/>
    <w:rsid w:val="3EB11593"/>
    <w:rsid w:val="40C7BE2B"/>
    <w:rsid w:val="410F5B7A"/>
    <w:rsid w:val="41434CC4"/>
    <w:rsid w:val="42597400"/>
    <w:rsid w:val="43504A66"/>
    <w:rsid w:val="43BFF072"/>
    <w:rsid w:val="44AE801F"/>
    <w:rsid w:val="463DF413"/>
    <w:rsid w:val="4B087B38"/>
    <w:rsid w:val="4B6D2021"/>
    <w:rsid w:val="4C88B822"/>
    <w:rsid w:val="4DE25EF6"/>
    <w:rsid w:val="4DFF0A3D"/>
    <w:rsid w:val="4F44D46F"/>
    <w:rsid w:val="5161EDA6"/>
    <w:rsid w:val="52031BFF"/>
    <w:rsid w:val="55DC625D"/>
    <w:rsid w:val="5615E70A"/>
    <w:rsid w:val="56E5DDCE"/>
    <w:rsid w:val="5ACEDAE3"/>
    <w:rsid w:val="6084C1C1"/>
    <w:rsid w:val="61DFDF38"/>
    <w:rsid w:val="63372BF4"/>
    <w:rsid w:val="64C09B5D"/>
    <w:rsid w:val="65CE8A44"/>
    <w:rsid w:val="66A3AE3B"/>
    <w:rsid w:val="6C1D8FDC"/>
    <w:rsid w:val="6DA4E537"/>
    <w:rsid w:val="70A0AB9F"/>
    <w:rsid w:val="7153D3A2"/>
    <w:rsid w:val="74E1C8F0"/>
    <w:rsid w:val="761F42DB"/>
    <w:rsid w:val="762985F3"/>
    <w:rsid w:val="76CEAE28"/>
    <w:rsid w:val="7CB9FC3B"/>
    <w:rsid w:val="7DB549ED"/>
    <w:rsid w:val="7F80BC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18A6"/>
  <w14:defaultImageDpi w14:val="300"/>
  <w15:chartTrackingRefBased/>
  <w15:docId w15:val="{586FEFF8-59B3-9245-BF0C-B5892D4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E5"/>
    <w:pPr>
      <w:spacing w:after="200" w:line="276" w:lineRule="auto"/>
    </w:pPr>
    <w:rPr>
      <w:rFonts w:ascii="Eras Medium ITC" w:hAnsi="Eras Medium IT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18"/>
  </w:style>
  <w:style w:type="paragraph" w:styleId="Footer">
    <w:name w:val="footer"/>
    <w:basedOn w:val="Normal"/>
    <w:link w:val="FooterChar"/>
    <w:uiPriority w:val="99"/>
    <w:unhideWhenUsed/>
    <w:rsid w:val="00B3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18"/>
  </w:style>
  <w:style w:type="paragraph" w:styleId="BalloonText">
    <w:name w:val="Balloon Text"/>
    <w:basedOn w:val="Normal"/>
    <w:link w:val="BalloonTextChar"/>
    <w:uiPriority w:val="99"/>
    <w:semiHidden/>
    <w:unhideWhenUsed/>
    <w:rsid w:val="00B350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018"/>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631E6"/>
    <w:rPr>
      <w:sz w:val="16"/>
      <w:szCs w:val="16"/>
    </w:rPr>
  </w:style>
  <w:style w:type="paragraph" w:styleId="CommentText">
    <w:name w:val="annotation text"/>
    <w:basedOn w:val="Normal"/>
    <w:link w:val="CommentTextChar"/>
    <w:uiPriority w:val="99"/>
    <w:unhideWhenUsed/>
    <w:rsid w:val="00E631E6"/>
    <w:pPr>
      <w:spacing w:line="240" w:lineRule="auto"/>
    </w:pPr>
    <w:rPr>
      <w:sz w:val="20"/>
      <w:szCs w:val="20"/>
    </w:rPr>
  </w:style>
  <w:style w:type="character" w:customStyle="1" w:styleId="CommentTextChar">
    <w:name w:val="Comment Text Char"/>
    <w:basedOn w:val="DefaultParagraphFont"/>
    <w:link w:val="CommentText"/>
    <w:uiPriority w:val="99"/>
    <w:rsid w:val="00E631E6"/>
    <w:rPr>
      <w:rFonts w:ascii="Eras Medium ITC" w:hAnsi="Eras Medium ITC"/>
    </w:rPr>
  </w:style>
  <w:style w:type="paragraph" w:styleId="CommentSubject">
    <w:name w:val="annotation subject"/>
    <w:basedOn w:val="CommentText"/>
    <w:next w:val="CommentText"/>
    <w:link w:val="CommentSubjectChar"/>
    <w:uiPriority w:val="99"/>
    <w:semiHidden/>
    <w:unhideWhenUsed/>
    <w:rsid w:val="00E631E6"/>
    <w:rPr>
      <w:b/>
      <w:bCs/>
    </w:rPr>
  </w:style>
  <w:style w:type="character" w:customStyle="1" w:styleId="CommentSubjectChar">
    <w:name w:val="Comment Subject Char"/>
    <w:basedOn w:val="CommentTextChar"/>
    <w:link w:val="CommentSubject"/>
    <w:uiPriority w:val="99"/>
    <w:semiHidden/>
    <w:rsid w:val="00E631E6"/>
    <w:rPr>
      <w:rFonts w:ascii="Eras Medium ITC" w:hAnsi="Eras Medium ITC"/>
      <w:b/>
      <w:bCs/>
    </w:rPr>
  </w:style>
  <w:style w:type="character" w:styleId="Hyperlink">
    <w:name w:val="Hyperlink"/>
    <w:basedOn w:val="DefaultParagraphFont"/>
    <w:uiPriority w:val="99"/>
    <w:unhideWhenUsed/>
    <w:rsid w:val="009A1CD6"/>
    <w:rPr>
      <w:color w:val="0563C1" w:themeColor="hyperlink"/>
      <w:u w:val="single"/>
    </w:rPr>
  </w:style>
  <w:style w:type="character" w:styleId="UnresolvedMention">
    <w:name w:val="Unresolved Mention"/>
    <w:basedOn w:val="DefaultParagraphFont"/>
    <w:uiPriority w:val="99"/>
    <w:semiHidden/>
    <w:unhideWhenUsed/>
    <w:rsid w:val="009A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5502">
      <w:bodyDiv w:val="1"/>
      <w:marLeft w:val="0"/>
      <w:marRight w:val="0"/>
      <w:marTop w:val="0"/>
      <w:marBottom w:val="0"/>
      <w:divBdr>
        <w:top w:val="none" w:sz="0" w:space="0" w:color="auto"/>
        <w:left w:val="none" w:sz="0" w:space="0" w:color="auto"/>
        <w:bottom w:val="none" w:sz="0" w:space="0" w:color="auto"/>
        <w:right w:val="none" w:sz="0" w:space="0" w:color="auto"/>
      </w:divBdr>
      <w:divsChild>
        <w:div w:id="173539437">
          <w:marLeft w:val="0"/>
          <w:marRight w:val="0"/>
          <w:marTop w:val="0"/>
          <w:marBottom w:val="0"/>
          <w:divBdr>
            <w:top w:val="none" w:sz="0" w:space="0" w:color="auto"/>
            <w:left w:val="none" w:sz="0" w:space="0" w:color="auto"/>
            <w:bottom w:val="none" w:sz="0" w:space="0" w:color="auto"/>
            <w:right w:val="none" w:sz="0" w:space="0" w:color="auto"/>
          </w:divBdr>
        </w:div>
        <w:div w:id="1314916868">
          <w:marLeft w:val="0"/>
          <w:marRight w:val="0"/>
          <w:marTop w:val="0"/>
          <w:marBottom w:val="0"/>
          <w:divBdr>
            <w:top w:val="none" w:sz="0" w:space="0" w:color="auto"/>
            <w:left w:val="none" w:sz="0" w:space="0" w:color="auto"/>
            <w:bottom w:val="none" w:sz="0" w:space="0" w:color="auto"/>
            <w:right w:val="none" w:sz="0" w:space="0" w:color="auto"/>
          </w:divBdr>
        </w:div>
        <w:div w:id="1249999805">
          <w:marLeft w:val="0"/>
          <w:marRight w:val="0"/>
          <w:marTop w:val="0"/>
          <w:marBottom w:val="0"/>
          <w:divBdr>
            <w:top w:val="none" w:sz="0" w:space="0" w:color="auto"/>
            <w:left w:val="none" w:sz="0" w:space="0" w:color="auto"/>
            <w:bottom w:val="none" w:sz="0" w:space="0" w:color="auto"/>
            <w:right w:val="none" w:sz="0" w:space="0" w:color="auto"/>
          </w:divBdr>
        </w:div>
        <w:div w:id="635334931">
          <w:marLeft w:val="0"/>
          <w:marRight w:val="0"/>
          <w:marTop w:val="0"/>
          <w:marBottom w:val="0"/>
          <w:divBdr>
            <w:top w:val="none" w:sz="0" w:space="0" w:color="auto"/>
            <w:left w:val="none" w:sz="0" w:space="0" w:color="auto"/>
            <w:bottom w:val="none" w:sz="0" w:space="0" w:color="auto"/>
            <w:right w:val="none" w:sz="0" w:space="0" w:color="auto"/>
          </w:divBdr>
        </w:div>
        <w:div w:id="288586071">
          <w:marLeft w:val="0"/>
          <w:marRight w:val="0"/>
          <w:marTop w:val="0"/>
          <w:marBottom w:val="0"/>
          <w:divBdr>
            <w:top w:val="none" w:sz="0" w:space="0" w:color="auto"/>
            <w:left w:val="none" w:sz="0" w:space="0" w:color="auto"/>
            <w:bottom w:val="none" w:sz="0" w:space="0" w:color="auto"/>
            <w:right w:val="none" w:sz="0" w:space="0" w:color="auto"/>
          </w:divBdr>
        </w:div>
        <w:div w:id="912928370">
          <w:marLeft w:val="0"/>
          <w:marRight w:val="0"/>
          <w:marTop w:val="0"/>
          <w:marBottom w:val="0"/>
          <w:divBdr>
            <w:top w:val="none" w:sz="0" w:space="0" w:color="auto"/>
            <w:left w:val="none" w:sz="0" w:space="0" w:color="auto"/>
            <w:bottom w:val="none" w:sz="0" w:space="0" w:color="auto"/>
            <w:right w:val="none" w:sz="0" w:space="0" w:color="auto"/>
          </w:divBdr>
        </w:div>
        <w:div w:id="1468821031">
          <w:marLeft w:val="0"/>
          <w:marRight w:val="0"/>
          <w:marTop w:val="0"/>
          <w:marBottom w:val="0"/>
          <w:divBdr>
            <w:top w:val="none" w:sz="0" w:space="0" w:color="auto"/>
            <w:left w:val="none" w:sz="0" w:space="0" w:color="auto"/>
            <w:bottom w:val="none" w:sz="0" w:space="0" w:color="auto"/>
            <w:right w:val="none" w:sz="0" w:space="0" w:color="auto"/>
          </w:divBdr>
        </w:div>
        <w:div w:id="2124691339">
          <w:marLeft w:val="0"/>
          <w:marRight w:val="0"/>
          <w:marTop w:val="0"/>
          <w:marBottom w:val="0"/>
          <w:divBdr>
            <w:top w:val="none" w:sz="0" w:space="0" w:color="auto"/>
            <w:left w:val="none" w:sz="0" w:space="0" w:color="auto"/>
            <w:bottom w:val="none" w:sz="0" w:space="0" w:color="auto"/>
            <w:right w:val="none" w:sz="0" w:space="0" w:color="auto"/>
          </w:divBdr>
        </w:div>
        <w:div w:id="1864125114">
          <w:marLeft w:val="0"/>
          <w:marRight w:val="0"/>
          <w:marTop w:val="0"/>
          <w:marBottom w:val="0"/>
          <w:divBdr>
            <w:top w:val="none" w:sz="0" w:space="0" w:color="auto"/>
            <w:left w:val="none" w:sz="0" w:space="0" w:color="auto"/>
            <w:bottom w:val="none" w:sz="0" w:space="0" w:color="auto"/>
            <w:right w:val="none" w:sz="0" w:space="0" w:color="auto"/>
          </w:divBdr>
        </w:div>
        <w:div w:id="1707028337">
          <w:marLeft w:val="0"/>
          <w:marRight w:val="0"/>
          <w:marTop w:val="0"/>
          <w:marBottom w:val="0"/>
          <w:divBdr>
            <w:top w:val="none" w:sz="0" w:space="0" w:color="auto"/>
            <w:left w:val="none" w:sz="0" w:space="0" w:color="auto"/>
            <w:bottom w:val="none" w:sz="0" w:space="0" w:color="auto"/>
            <w:right w:val="none" w:sz="0" w:space="0" w:color="auto"/>
          </w:divBdr>
        </w:div>
      </w:divsChild>
    </w:div>
    <w:div w:id="435907274">
      <w:bodyDiv w:val="1"/>
      <w:marLeft w:val="0"/>
      <w:marRight w:val="0"/>
      <w:marTop w:val="0"/>
      <w:marBottom w:val="0"/>
      <w:divBdr>
        <w:top w:val="none" w:sz="0" w:space="0" w:color="auto"/>
        <w:left w:val="none" w:sz="0" w:space="0" w:color="auto"/>
        <w:bottom w:val="none" w:sz="0" w:space="0" w:color="auto"/>
        <w:right w:val="none" w:sz="0" w:space="0" w:color="auto"/>
      </w:divBdr>
      <w:divsChild>
        <w:div w:id="1566912576">
          <w:marLeft w:val="0"/>
          <w:marRight w:val="0"/>
          <w:marTop w:val="0"/>
          <w:marBottom w:val="0"/>
          <w:divBdr>
            <w:top w:val="none" w:sz="0" w:space="0" w:color="auto"/>
            <w:left w:val="none" w:sz="0" w:space="0" w:color="auto"/>
            <w:bottom w:val="none" w:sz="0" w:space="0" w:color="auto"/>
            <w:right w:val="none" w:sz="0" w:space="0" w:color="auto"/>
          </w:divBdr>
        </w:div>
        <w:div w:id="625430178">
          <w:marLeft w:val="0"/>
          <w:marRight w:val="0"/>
          <w:marTop w:val="0"/>
          <w:marBottom w:val="0"/>
          <w:divBdr>
            <w:top w:val="none" w:sz="0" w:space="0" w:color="auto"/>
            <w:left w:val="none" w:sz="0" w:space="0" w:color="auto"/>
            <w:bottom w:val="none" w:sz="0" w:space="0" w:color="auto"/>
            <w:right w:val="none" w:sz="0" w:space="0" w:color="auto"/>
          </w:divBdr>
        </w:div>
        <w:div w:id="1191530881">
          <w:marLeft w:val="0"/>
          <w:marRight w:val="0"/>
          <w:marTop w:val="0"/>
          <w:marBottom w:val="0"/>
          <w:divBdr>
            <w:top w:val="none" w:sz="0" w:space="0" w:color="auto"/>
            <w:left w:val="none" w:sz="0" w:space="0" w:color="auto"/>
            <w:bottom w:val="none" w:sz="0" w:space="0" w:color="auto"/>
            <w:right w:val="none" w:sz="0" w:space="0" w:color="auto"/>
          </w:divBdr>
        </w:div>
        <w:div w:id="1669943873">
          <w:marLeft w:val="0"/>
          <w:marRight w:val="0"/>
          <w:marTop w:val="0"/>
          <w:marBottom w:val="0"/>
          <w:divBdr>
            <w:top w:val="none" w:sz="0" w:space="0" w:color="auto"/>
            <w:left w:val="none" w:sz="0" w:space="0" w:color="auto"/>
            <w:bottom w:val="none" w:sz="0" w:space="0" w:color="auto"/>
            <w:right w:val="none" w:sz="0" w:space="0" w:color="auto"/>
          </w:divBdr>
        </w:div>
        <w:div w:id="830482787">
          <w:marLeft w:val="0"/>
          <w:marRight w:val="0"/>
          <w:marTop w:val="0"/>
          <w:marBottom w:val="0"/>
          <w:divBdr>
            <w:top w:val="none" w:sz="0" w:space="0" w:color="auto"/>
            <w:left w:val="none" w:sz="0" w:space="0" w:color="auto"/>
            <w:bottom w:val="none" w:sz="0" w:space="0" w:color="auto"/>
            <w:right w:val="none" w:sz="0" w:space="0" w:color="auto"/>
          </w:divBdr>
        </w:div>
        <w:div w:id="1481774784">
          <w:marLeft w:val="0"/>
          <w:marRight w:val="0"/>
          <w:marTop w:val="0"/>
          <w:marBottom w:val="0"/>
          <w:divBdr>
            <w:top w:val="none" w:sz="0" w:space="0" w:color="auto"/>
            <w:left w:val="none" w:sz="0" w:space="0" w:color="auto"/>
            <w:bottom w:val="none" w:sz="0" w:space="0" w:color="auto"/>
            <w:right w:val="none" w:sz="0" w:space="0" w:color="auto"/>
          </w:divBdr>
        </w:div>
        <w:div w:id="1619527870">
          <w:marLeft w:val="0"/>
          <w:marRight w:val="0"/>
          <w:marTop w:val="0"/>
          <w:marBottom w:val="0"/>
          <w:divBdr>
            <w:top w:val="none" w:sz="0" w:space="0" w:color="auto"/>
            <w:left w:val="none" w:sz="0" w:space="0" w:color="auto"/>
            <w:bottom w:val="none" w:sz="0" w:space="0" w:color="auto"/>
            <w:right w:val="none" w:sz="0" w:space="0" w:color="auto"/>
          </w:divBdr>
        </w:div>
        <w:div w:id="1521427362">
          <w:marLeft w:val="0"/>
          <w:marRight w:val="0"/>
          <w:marTop w:val="0"/>
          <w:marBottom w:val="0"/>
          <w:divBdr>
            <w:top w:val="none" w:sz="0" w:space="0" w:color="auto"/>
            <w:left w:val="none" w:sz="0" w:space="0" w:color="auto"/>
            <w:bottom w:val="none" w:sz="0" w:space="0" w:color="auto"/>
            <w:right w:val="none" w:sz="0" w:space="0" w:color="auto"/>
          </w:divBdr>
        </w:div>
        <w:div w:id="411851975">
          <w:marLeft w:val="0"/>
          <w:marRight w:val="0"/>
          <w:marTop w:val="0"/>
          <w:marBottom w:val="0"/>
          <w:divBdr>
            <w:top w:val="none" w:sz="0" w:space="0" w:color="auto"/>
            <w:left w:val="none" w:sz="0" w:space="0" w:color="auto"/>
            <w:bottom w:val="none" w:sz="0" w:space="0" w:color="auto"/>
            <w:right w:val="none" w:sz="0" w:space="0" w:color="auto"/>
          </w:divBdr>
        </w:div>
        <w:div w:id="1907254937">
          <w:marLeft w:val="0"/>
          <w:marRight w:val="0"/>
          <w:marTop w:val="0"/>
          <w:marBottom w:val="0"/>
          <w:divBdr>
            <w:top w:val="none" w:sz="0" w:space="0" w:color="auto"/>
            <w:left w:val="none" w:sz="0" w:space="0" w:color="auto"/>
            <w:bottom w:val="none" w:sz="0" w:space="0" w:color="auto"/>
            <w:right w:val="none" w:sz="0" w:space="0" w:color="auto"/>
          </w:divBdr>
        </w:div>
      </w:divsChild>
    </w:div>
    <w:div w:id="848983438">
      <w:bodyDiv w:val="1"/>
      <w:marLeft w:val="0"/>
      <w:marRight w:val="0"/>
      <w:marTop w:val="0"/>
      <w:marBottom w:val="0"/>
      <w:divBdr>
        <w:top w:val="none" w:sz="0" w:space="0" w:color="auto"/>
        <w:left w:val="none" w:sz="0" w:space="0" w:color="auto"/>
        <w:bottom w:val="none" w:sz="0" w:space="0" w:color="auto"/>
        <w:right w:val="none" w:sz="0" w:space="0" w:color="auto"/>
      </w:divBdr>
      <w:divsChild>
        <w:div w:id="1179738006">
          <w:marLeft w:val="0"/>
          <w:marRight w:val="0"/>
          <w:marTop w:val="0"/>
          <w:marBottom w:val="0"/>
          <w:divBdr>
            <w:top w:val="none" w:sz="0" w:space="0" w:color="auto"/>
            <w:left w:val="none" w:sz="0" w:space="0" w:color="auto"/>
            <w:bottom w:val="none" w:sz="0" w:space="0" w:color="auto"/>
            <w:right w:val="none" w:sz="0" w:space="0" w:color="auto"/>
          </w:divBdr>
        </w:div>
        <w:div w:id="629632184">
          <w:marLeft w:val="0"/>
          <w:marRight w:val="0"/>
          <w:marTop w:val="0"/>
          <w:marBottom w:val="0"/>
          <w:divBdr>
            <w:top w:val="none" w:sz="0" w:space="0" w:color="auto"/>
            <w:left w:val="none" w:sz="0" w:space="0" w:color="auto"/>
            <w:bottom w:val="none" w:sz="0" w:space="0" w:color="auto"/>
            <w:right w:val="none" w:sz="0" w:space="0" w:color="auto"/>
          </w:divBdr>
        </w:div>
        <w:div w:id="87116903">
          <w:marLeft w:val="0"/>
          <w:marRight w:val="0"/>
          <w:marTop w:val="0"/>
          <w:marBottom w:val="0"/>
          <w:divBdr>
            <w:top w:val="none" w:sz="0" w:space="0" w:color="auto"/>
            <w:left w:val="none" w:sz="0" w:space="0" w:color="auto"/>
            <w:bottom w:val="none" w:sz="0" w:space="0" w:color="auto"/>
            <w:right w:val="none" w:sz="0" w:space="0" w:color="auto"/>
          </w:divBdr>
        </w:div>
        <w:div w:id="467212927">
          <w:marLeft w:val="0"/>
          <w:marRight w:val="0"/>
          <w:marTop w:val="0"/>
          <w:marBottom w:val="0"/>
          <w:divBdr>
            <w:top w:val="none" w:sz="0" w:space="0" w:color="auto"/>
            <w:left w:val="none" w:sz="0" w:space="0" w:color="auto"/>
            <w:bottom w:val="none" w:sz="0" w:space="0" w:color="auto"/>
            <w:right w:val="none" w:sz="0" w:space="0" w:color="auto"/>
          </w:divBdr>
        </w:div>
        <w:div w:id="38170197">
          <w:marLeft w:val="0"/>
          <w:marRight w:val="0"/>
          <w:marTop w:val="0"/>
          <w:marBottom w:val="0"/>
          <w:divBdr>
            <w:top w:val="none" w:sz="0" w:space="0" w:color="auto"/>
            <w:left w:val="none" w:sz="0" w:space="0" w:color="auto"/>
            <w:bottom w:val="none" w:sz="0" w:space="0" w:color="auto"/>
            <w:right w:val="none" w:sz="0" w:space="0" w:color="auto"/>
          </w:divBdr>
        </w:div>
        <w:div w:id="1470904592">
          <w:marLeft w:val="0"/>
          <w:marRight w:val="0"/>
          <w:marTop w:val="0"/>
          <w:marBottom w:val="0"/>
          <w:divBdr>
            <w:top w:val="none" w:sz="0" w:space="0" w:color="auto"/>
            <w:left w:val="none" w:sz="0" w:space="0" w:color="auto"/>
            <w:bottom w:val="none" w:sz="0" w:space="0" w:color="auto"/>
            <w:right w:val="none" w:sz="0" w:space="0" w:color="auto"/>
          </w:divBdr>
        </w:div>
        <w:div w:id="725105885">
          <w:marLeft w:val="0"/>
          <w:marRight w:val="0"/>
          <w:marTop w:val="0"/>
          <w:marBottom w:val="0"/>
          <w:divBdr>
            <w:top w:val="none" w:sz="0" w:space="0" w:color="auto"/>
            <w:left w:val="none" w:sz="0" w:space="0" w:color="auto"/>
            <w:bottom w:val="none" w:sz="0" w:space="0" w:color="auto"/>
            <w:right w:val="none" w:sz="0" w:space="0" w:color="auto"/>
          </w:divBdr>
        </w:div>
        <w:div w:id="221017473">
          <w:marLeft w:val="0"/>
          <w:marRight w:val="0"/>
          <w:marTop w:val="0"/>
          <w:marBottom w:val="0"/>
          <w:divBdr>
            <w:top w:val="none" w:sz="0" w:space="0" w:color="auto"/>
            <w:left w:val="none" w:sz="0" w:space="0" w:color="auto"/>
            <w:bottom w:val="none" w:sz="0" w:space="0" w:color="auto"/>
            <w:right w:val="none" w:sz="0" w:space="0" w:color="auto"/>
          </w:divBdr>
        </w:div>
        <w:div w:id="2032805197">
          <w:marLeft w:val="0"/>
          <w:marRight w:val="0"/>
          <w:marTop w:val="0"/>
          <w:marBottom w:val="0"/>
          <w:divBdr>
            <w:top w:val="none" w:sz="0" w:space="0" w:color="auto"/>
            <w:left w:val="none" w:sz="0" w:space="0" w:color="auto"/>
            <w:bottom w:val="none" w:sz="0" w:space="0" w:color="auto"/>
            <w:right w:val="none" w:sz="0" w:space="0" w:color="auto"/>
          </w:divBdr>
        </w:div>
        <w:div w:id="438569495">
          <w:marLeft w:val="0"/>
          <w:marRight w:val="0"/>
          <w:marTop w:val="0"/>
          <w:marBottom w:val="0"/>
          <w:divBdr>
            <w:top w:val="none" w:sz="0" w:space="0" w:color="auto"/>
            <w:left w:val="none" w:sz="0" w:space="0" w:color="auto"/>
            <w:bottom w:val="none" w:sz="0" w:space="0" w:color="auto"/>
            <w:right w:val="none" w:sz="0" w:space="0" w:color="auto"/>
          </w:divBdr>
        </w:div>
        <w:div w:id="689645887">
          <w:marLeft w:val="0"/>
          <w:marRight w:val="0"/>
          <w:marTop w:val="0"/>
          <w:marBottom w:val="0"/>
          <w:divBdr>
            <w:top w:val="none" w:sz="0" w:space="0" w:color="auto"/>
            <w:left w:val="none" w:sz="0" w:space="0" w:color="auto"/>
            <w:bottom w:val="none" w:sz="0" w:space="0" w:color="auto"/>
            <w:right w:val="none" w:sz="0" w:space="0" w:color="auto"/>
          </w:divBdr>
        </w:div>
        <w:div w:id="1618758692">
          <w:marLeft w:val="0"/>
          <w:marRight w:val="0"/>
          <w:marTop w:val="0"/>
          <w:marBottom w:val="0"/>
          <w:divBdr>
            <w:top w:val="none" w:sz="0" w:space="0" w:color="auto"/>
            <w:left w:val="none" w:sz="0" w:space="0" w:color="auto"/>
            <w:bottom w:val="none" w:sz="0" w:space="0" w:color="auto"/>
            <w:right w:val="none" w:sz="0" w:space="0" w:color="auto"/>
          </w:divBdr>
        </w:div>
        <w:div w:id="345669273">
          <w:marLeft w:val="0"/>
          <w:marRight w:val="0"/>
          <w:marTop w:val="0"/>
          <w:marBottom w:val="0"/>
          <w:divBdr>
            <w:top w:val="none" w:sz="0" w:space="0" w:color="auto"/>
            <w:left w:val="none" w:sz="0" w:space="0" w:color="auto"/>
            <w:bottom w:val="none" w:sz="0" w:space="0" w:color="auto"/>
            <w:right w:val="none" w:sz="0" w:space="0" w:color="auto"/>
          </w:divBdr>
        </w:div>
        <w:div w:id="1855802265">
          <w:marLeft w:val="0"/>
          <w:marRight w:val="0"/>
          <w:marTop w:val="0"/>
          <w:marBottom w:val="0"/>
          <w:divBdr>
            <w:top w:val="none" w:sz="0" w:space="0" w:color="auto"/>
            <w:left w:val="none" w:sz="0" w:space="0" w:color="auto"/>
            <w:bottom w:val="none" w:sz="0" w:space="0" w:color="auto"/>
            <w:right w:val="none" w:sz="0" w:space="0" w:color="auto"/>
          </w:divBdr>
        </w:div>
        <w:div w:id="1248073636">
          <w:marLeft w:val="0"/>
          <w:marRight w:val="0"/>
          <w:marTop w:val="0"/>
          <w:marBottom w:val="0"/>
          <w:divBdr>
            <w:top w:val="none" w:sz="0" w:space="0" w:color="auto"/>
            <w:left w:val="none" w:sz="0" w:space="0" w:color="auto"/>
            <w:bottom w:val="none" w:sz="0" w:space="0" w:color="auto"/>
            <w:right w:val="none" w:sz="0" w:space="0" w:color="auto"/>
          </w:divBdr>
        </w:div>
        <w:div w:id="1793288169">
          <w:marLeft w:val="0"/>
          <w:marRight w:val="0"/>
          <w:marTop w:val="0"/>
          <w:marBottom w:val="0"/>
          <w:divBdr>
            <w:top w:val="none" w:sz="0" w:space="0" w:color="auto"/>
            <w:left w:val="none" w:sz="0" w:space="0" w:color="auto"/>
            <w:bottom w:val="none" w:sz="0" w:space="0" w:color="auto"/>
            <w:right w:val="none" w:sz="0" w:space="0" w:color="auto"/>
          </w:divBdr>
        </w:div>
        <w:div w:id="2070111947">
          <w:marLeft w:val="0"/>
          <w:marRight w:val="0"/>
          <w:marTop w:val="0"/>
          <w:marBottom w:val="0"/>
          <w:divBdr>
            <w:top w:val="none" w:sz="0" w:space="0" w:color="auto"/>
            <w:left w:val="none" w:sz="0" w:space="0" w:color="auto"/>
            <w:bottom w:val="none" w:sz="0" w:space="0" w:color="auto"/>
            <w:right w:val="none" w:sz="0" w:space="0" w:color="auto"/>
          </w:divBdr>
        </w:div>
        <w:div w:id="592982763">
          <w:marLeft w:val="0"/>
          <w:marRight w:val="0"/>
          <w:marTop w:val="0"/>
          <w:marBottom w:val="0"/>
          <w:divBdr>
            <w:top w:val="none" w:sz="0" w:space="0" w:color="auto"/>
            <w:left w:val="none" w:sz="0" w:space="0" w:color="auto"/>
            <w:bottom w:val="none" w:sz="0" w:space="0" w:color="auto"/>
            <w:right w:val="none" w:sz="0" w:space="0" w:color="auto"/>
          </w:divBdr>
        </w:div>
        <w:div w:id="137110196">
          <w:marLeft w:val="0"/>
          <w:marRight w:val="0"/>
          <w:marTop w:val="0"/>
          <w:marBottom w:val="0"/>
          <w:divBdr>
            <w:top w:val="none" w:sz="0" w:space="0" w:color="auto"/>
            <w:left w:val="none" w:sz="0" w:space="0" w:color="auto"/>
            <w:bottom w:val="none" w:sz="0" w:space="0" w:color="auto"/>
            <w:right w:val="none" w:sz="0" w:space="0" w:color="auto"/>
          </w:divBdr>
        </w:div>
        <w:div w:id="1675255115">
          <w:marLeft w:val="0"/>
          <w:marRight w:val="0"/>
          <w:marTop w:val="0"/>
          <w:marBottom w:val="0"/>
          <w:divBdr>
            <w:top w:val="none" w:sz="0" w:space="0" w:color="auto"/>
            <w:left w:val="none" w:sz="0" w:space="0" w:color="auto"/>
            <w:bottom w:val="none" w:sz="0" w:space="0" w:color="auto"/>
            <w:right w:val="none" w:sz="0" w:space="0" w:color="auto"/>
          </w:divBdr>
        </w:div>
        <w:div w:id="780221463">
          <w:marLeft w:val="0"/>
          <w:marRight w:val="0"/>
          <w:marTop w:val="0"/>
          <w:marBottom w:val="0"/>
          <w:divBdr>
            <w:top w:val="none" w:sz="0" w:space="0" w:color="auto"/>
            <w:left w:val="none" w:sz="0" w:space="0" w:color="auto"/>
            <w:bottom w:val="none" w:sz="0" w:space="0" w:color="auto"/>
            <w:right w:val="none" w:sz="0" w:space="0" w:color="auto"/>
          </w:divBdr>
        </w:div>
        <w:div w:id="1355184521">
          <w:marLeft w:val="0"/>
          <w:marRight w:val="0"/>
          <w:marTop w:val="0"/>
          <w:marBottom w:val="0"/>
          <w:divBdr>
            <w:top w:val="none" w:sz="0" w:space="0" w:color="auto"/>
            <w:left w:val="none" w:sz="0" w:space="0" w:color="auto"/>
            <w:bottom w:val="none" w:sz="0" w:space="0" w:color="auto"/>
            <w:right w:val="none" w:sz="0" w:space="0" w:color="auto"/>
          </w:divBdr>
        </w:div>
        <w:div w:id="404688427">
          <w:marLeft w:val="0"/>
          <w:marRight w:val="0"/>
          <w:marTop w:val="0"/>
          <w:marBottom w:val="0"/>
          <w:divBdr>
            <w:top w:val="none" w:sz="0" w:space="0" w:color="auto"/>
            <w:left w:val="none" w:sz="0" w:space="0" w:color="auto"/>
            <w:bottom w:val="none" w:sz="0" w:space="0" w:color="auto"/>
            <w:right w:val="none" w:sz="0" w:space="0" w:color="auto"/>
          </w:divBdr>
        </w:div>
        <w:div w:id="567688016">
          <w:marLeft w:val="0"/>
          <w:marRight w:val="0"/>
          <w:marTop w:val="0"/>
          <w:marBottom w:val="0"/>
          <w:divBdr>
            <w:top w:val="none" w:sz="0" w:space="0" w:color="auto"/>
            <w:left w:val="none" w:sz="0" w:space="0" w:color="auto"/>
            <w:bottom w:val="none" w:sz="0" w:space="0" w:color="auto"/>
            <w:right w:val="none" w:sz="0" w:space="0" w:color="auto"/>
          </w:divBdr>
        </w:div>
        <w:div w:id="1985313321">
          <w:marLeft w:val="0"/>
          <w:marRight w:val="0"/>
          <w:marTop w:val="0"/>
          <w:marBottom w:val="0"/>
          <w:divBdr>
            <w:top w:val="none" w:sz="0" w:space="0" w:color="auto"/>
            <w:left w:val="none" w:sz="0" w:space="0" w:color="auto"/>
            <w:bottom w:val="none" w:sz="0" w:space="0" w:color="auto"/>
            <w:right w:val="none" w:sz="0" w:space="0" w:color="auto"/>
          </w:divBdr>
        </w:div>
        <w:div w:id="651105086">
          <w:marLeft w:val="0"/>
          <w:marRight w:val="0"/>
          <w:marTop w:val="0"/>
          <w:marBottom w:val="0"/>
          <w:divBdr>
            <w:top w:val="none" w:sz="0" w:space="0" w:color="auto"/>
            <w:left w:val="none" w:sz="0" w:space="0" w:color="auto"/>
            <w:bottom w:val="none" w:sz="0" w:space="0" w:color="auto"/>
            <w:right w:val="none" w:sz="0" w:space="0" w:color="auto"/>
          </w:divBdr>
        </w:div>
        <w:div w:id="742726111">
          <w:marLeft w:val="0"/>
          <w:marRight w:val="0"/>
          <w:marTop w:val="0"/>
          <w:marBottom w:val="0"/>
          <w:divBdr>
            <w:top w:val="none" w:sz="0" w:space="0" w:color="auto"/>
            <w:left w:val="none" w:sz="0" w:space="0" w:color="auto"/>
            <w:bottom w:val="none" w:sz="0" w:space="0" w:color="auto"/>
            <w:right w:val="none" w:sz="0" w:space="0" w:color="auto"/>
          </w:divBdr>
        </w:div>
        <w:div w:id="132645221">
          <w:marLeft w:val="0"/>
          <w:marRight w:val="0"/>
          <w:marTop w:val="0"/>
          <w:marBottom w:val="0"/>
          <w:divBdr>
            <w:top w:val="none" w:sz="0" w:space="0" w:color="auto"/>
            <w:left w:val="none" w:sz="0" w:space="0" w:color="auto"/>
            <w:bottom w:val="none" w:sz="0" w:space="0" w:color="auto"/>
            <w:right w:val="none" w:sz="0" w:space="0" w:color="auto"/>
          </w:divBdr>
        </w:div>
        <w:div w:id="114838829">
          <w:marLeft w:val="0"/>
          <w:marRight w:val="0"/>
          <w:marTop w:val="0"/>
          <w:marBottom w:val="0"/>
          <w:divBdr>
            <w:top w:val="none" w:sz="0" w:space="0" w:color="auto"/>
            <w:left w:val="none" w:sz="0" w:space="0" w:color="auto"/>
            <w:bottom w:val="none" w:sz="0" w:space="0" w:color="auto"/>
            <w:right w:val="none" w:sz="0" w:space="0" w:color="auto"/>
          </w:divBdr>
        </w:div>
        <w:div w:id="1713000141">
          <w:marLeft w:val="0"/>
          <w:marRight w:val="0"/>
          <w:marTop w:val="0"/>
          <w:marBottom w:val="0"/>
          <w:divBdr>
            <w:top w:val="none" w:sz="0" w:space="0" w:color="auto"/>
            <w:left w:val="none" w:sz="0" w:space="0" w:color="auto"/>
            <w:bottom w:val="none" w:sz="0" w:space="0" w:color="auto"/>
            <w:right w:val="none" w:sz="0" w:space="0" w:color="auto"/>
          </w:divBdr>
        </w:div>
      </w:divsChild>
    </w:div>
    <w:div w:id="1505440562">
      <w:bodyDiv w:val="1"/>
      <w:marLeft w:val="0"/>
      <w:marRight w:val="0"/>
      <w:marTop w:val="0"/>
      <w:marBottom w:val="0"/>
      <w:divBdr>
        <w:top w:val="none" w:sz="0" w:space="0" w:color="auto"/>
        <w:left w:val="none" w:sz="0" w:space="0" w:color="auto"/>
        <w:bottom w:val="none" w:sz="0" w:space="0" w:color="auto"/>
        <w:right w:val="none" w:sz="0" w:space="0" w:color="auto"/>
      </w:divBdr>
      <w:divsChild>
        <w:div w:id="1572228119">
          <w:marLeft w:val="0"/>
          <w:marRight w:val="0"/>
          <w:marTop w:val="0"/>
          <w:marBottom w:val="0"/>
          <w:divBdr>
            <w:top w:val="none" w:sz="0" w:space="0" w:color="auto"/>
            <w:left w:val="none" w:sz="0" w:space="0" w:color="auto"/>
            <w:bottom w:val="none" w:sz="0" w:space="0" w:color="auto"/>
            <w:right w:val="none" w:sz="0" w:space="0" w:color="auto"/>
          </w:divBdr>
          <w:divsChild>
            <w:div w:id="302390101">
              <w:marLeft w:val="0"/>
              <w:marRight w:val="0"/>
              <w:marTop w:val="0"/>
              <w:marBottom w:val="0"/>
              <w:divBdr>
                <w:top w:val="none" w:sz="0" w:space="0" w:color="auto"/>
                <w:left w:val="none" w:sz="0" w:space="0" w:color="auto"/>
                <w:bottom w:val="none" w:sz="0" w:space="0" w:color="auto"/>
                <w:right w:val="none" w:sz="0" w:space="0" w:color="auto"/>
              </w:divBdr>
            </w:div>
            <w:div w:id="776293813">
              <w:marLeft w:val="0"/>
              <w:marRight w:val="0"/>
              <w:marTop w:val="0"/>
              <w:marBottom w:val="0"/>
              <w:divBdr>
                <w:top w:val="none" w:sz="0" w:space="0" w:color="auto"/>
                <w:left w:val="none" w:sz="0" w:space="0" w:color="auto"/>
                <w:bottom w:val="none" w:sz="0" w:space="0" w:color="auto"/>
                <w:right w:val="none" w:sz="0" w:space="0" w:color="auto"/>
              </w:divBdr>
            </w:div>
            <w:div w:id="644821058">
              <w:marLeft w:val="0"/>
              <w:marRight w:val="0"/>
              <w:marTop w:val="0"/>
              <w:marBottom w:val="0"/>
              <w:divBdr>
                <w:top w:val="none" w:sz="0" w:space="0" w:color="auto"/>
                <w:left w:val="none" w:sz="0" w:space="0" w:color="auto"/>
                <w:bottom w:val="none" w:sz="0" w:space="0" w:color="auto"/>
                <w:right w:val="none" w:sz="0" w:space="0" w:color="auto"/>
              </w:divBdr>
            </w:div>
            <w:div w:id="1644191562">
              <w:marLeft w:val="0"/>
              <w:marRight w:val="0"/>
              <w:marTop w:val="0"/>
              <w:marBottom w:val="0"/>
              <w:divBdr>
                <w:top w:val="none" w:sz="0" w:space="0" w:color="auto"/>
                <w:left w:val="none" w:sz="0" w:space="0" w:color="auto"/>
                <w:bottom w:val="none" w:sz="0" w:space="0" w:color="auto"/>
                <w:right w:val="none" w:sz="0" w:space="0" w:color="auto"/>
              </w:divBdr>
            </w:div>
            <w:div w:id="1069428296">
              <w:marLeft w:val="0"/>
              <w:marRight w:val="0"/>
              <w:marTop w:val="0"/>
              <w:marBottom w:val="0"/>
              <w:divBdr>
                <w:top w:val="none" w:sz="0" w:space="0" w:color="auto"/>
                <w:left w:val="none" w:sz="0" w:space="0" w:color="auto"/>
                <w:bottom w:val="none" w:sz="0" w:space="0" w:color="auto"/>
                <w:right w:val="none" w:sz="0" w:space="0" w:color="auto"/>
              </w:divBdr>
            </w:div>
            <w:div w:id="86463016">
              <w:marLeft w:val="0"/>
              <w:marRight w:val="0"/>
              <w:marTop w:val="0"/>
              <w:marBottom w:val="0"/>
              <w:divBdr>
                <w:top w:val="none" w:sz="0" w:space="0" w:color="auto"/>
                <w:left w:val="none" w:sz="0" w:space="0" w:color="auto"/>
                <w:bottom w:val="none" w:sz="0" w:space="0" w:color="auto"/>
                <w:right w:val="none" w:sz="0" w:space="0" w:color="auto"/>
              </w:divBdr>
            </w:div>
            <w:div w:id="1561481784">
              <w:marLeft w:val="0"/>
              <w:marRight w:val="0"/>
              <w:marTop w:val="0"/>
              <w:marBottom w:val="0"/>
              <w:divBdr>
                <w:top w:val="none" w:sz="0" w:space="0" w:color="auto"/>
                <w:left w:val="none" w:sz="0" w:space="0" w:color="auto"/>
                <w:bottom w:val="none" w:sz="0" w:space="0" w:color="auto"/>
                <w:right w:val="none" w:sz="0" w:space="0" w:color="auto"/>
              </w:divBdr>
            </w:div>
            <w:div w:id="1095713987">
              <w:marLeft w:val="0"/>
              <w:marRight w:val="0"/>
              <w:marTop w:val="0"/>
              <w:marBottom w:val="0"/>
              <w:divBdr>
                <w:top w:val="none" w:sz="0" w:space="0" w:color="auto"/>
                <w:left w:val="none" w:sz="0" w:space="0" w:color="auto"/>
                <w:bottom w:val="none" w:sz="0" w:space="0" w:color="auto"/>
                <w:right w:val="none" w:sz="0" w:space="0" w:color="auto"/>
              </w:divBdr>
            </w:div>
            <w:div w:id="369234310">
              <w:marLeft w:val="0"/>
              <w:marRight w:val="0"/>
              <w:marTop w:val="0"/>
              <w:marBottom w:val="0"/>
              <w:divBdr>
                <w:top w:val="none" w:sz="0" w:space="0" w:color="auto"/>
                <w:left w:val="none" w:sz="0" w:space="0" w:color="auto"/>
                <w:bottom w:val="none" w:sz="0" w:space="0" w:color="auto"/>
                <w:right w:val="none" w:sz="0" w:space="0" w:color="auto"/>
              </w:divBdr>
            </w:div>
            <w:div w:id="1570267408">
              <w:marLeft w:val="0"/>
              <w:marRight w:val="0"/>
              <w:marTop w:val="0"/>
              <w:marBottom w:val="0"/>
              <w:divBdr>
                <w:top w:val="none" w:sz="0" w:space="0" w:color="auto"/>
                <w:left w:val="none" w:sz="0" w:space="0" w:color="auto"/>
                <w:bottom w:val="none" w:sz="0" w:space="0" w:color="auto"/>
                <w:right w:val="none" w:sz="0" w:space="0" w:color="auto"/>
              </w:divBdr>
            </w:div>
            <w:div w:id="1438596174">
              <w:marLeft w:val="0"/>
              <w:marRight w:val="0"/>
              <w:marTop w:val="0"/>
              <w:marBottom w:val="0"/>
              <w:divBdr>
                <w:top w:val="none" w:sz="0" w:space="0" w:color="auto"/>
                <w:left w:val="none" w:sz="0" w:space="0" w:color="auto"/>
                <w:bottom w:val="none" w:sz="0" w:space="0" w:color="auto"/>
                <w:right w:val="none" w:sz="0" w:space="0" w:color="auto"/>
              </w:divBdr>
            </w:div>
            <w:div w:id="407655742">
              <w:marLeft w:val="0"/>
              <w:marRight w:val="0"/>
              <w:marTop w:val="0"/>
              <w:marBottom w:val="0"/>
              <w:divBdr>
                <w:top w:val="none" w:sz="0" w:space="0" w:color="auto"/>
                <w:left w:val="none" w:sz="0" w:space="0" w:color="auto"/>
                <w:bottom w:val="none" w:sz="0" w:space="0" w:color="auto"/>
                <w:right w:val="none" w:sz="0" w:space="0" w:color="auto"/>
              </w:divBdr>
            </w:div>
            <w:div w:id="1476801323">
              <w:marLeft w:val="0"/>
              <w:marRight w:val="0"/>
              <w:marTop w:val="0"/>
              <w:marBottom w:val="0"/>
              <w:divBdr>
                <w:top w:val="none" w:sz="0" w:space="0" w:color="auto"/>
                <w:left w:val="none" w:sz="0" w:space="0" w:color="auto"/>
                <w:bottom w:val="none" w:sz="0" w:space="0" w:color="auto"/>
                <w:right w:val="none" w:sz="0" w:space="0" w:color="auto"/>
              </w:divBdr>
            </w:div>
            <w:div w:id="400908925">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2032684051">
              <w:marLeft w:val="0"/>
              <w:marRight w:val="0"/>
              <w:marTop w:val="0"/>
              <w:marBottom w:val="0"/>
              <w:divBdr>
                <w:top w:val="none" w:sz="0" w:space="0" w:color="auto"/>
                <w:left w:val="none" w:sz="0" w:space="0" w:color="auto"/>
                <w:bottom w:val="none" w:sz="0" w:space="0" w:color="auto"/>
                <w:right w:val="none" w:sz="0" w:space="0" w:color="auto"/>
              </w:divBdr>
            </w:div>
            <w:div w:id="1238202738">
              <w:marLeft w:val="0"/>
              <w:marRight w:val="0"/>
              <w:marTop w:val="0"/>
              <w:marBottom w:val="0"/>
              <w:divBdr>
                <w:top w:val="none" w:sz="0" w:space="0" w:color="auto"/>
                <w:left w:val="none" w:sz="0" w:space="0" w:color="auto"/>
                <w:bottom w:val="none" w:sz="0" w:space="0" w:color="auto"/>
                <w:right w:val="none" w:sz="0" w:space="0" w:color="auto"/>
              </w:divBdr>
            </w:div>
            <w:div w:id="829176439">
              <w:marLeft w:val="0"/>
              <w:marRight w:val="0"/>
              <w:marTop w:val="0"/>
              <w:marBottom w:val="0"/>
              <w:divBdr>
                <w:top w:val="none" w:sz="0" w:space="0" w:color="auto"/>
                <w:left w:val="none" w:sz="0" w:space="0" w:color="auto"/>
                <w:bottom w:val="none" w:sz="0" w:space="0" w:color="auto"/>
                <w:right w:val="none" w:sz="0" w:space="0" w:color="auto"/>
              </w:divBdr>
            </w:div>
            <w:div w:id="1369792851">
              <w:marLeft w:val="0"/>
              <w:marRight w:val="0"/>
              <w:marTop w:val="0"/>
              <w:marBottom w:val="0"/>
              <w:divBdr>
                <w:top w:val="none" w:sz="0" w:space="0" w:color="auto"/>
                <w:left w:val="none" w:sz="0" w:space="0" w:color="auto"/>
                <w:bottom w:val="none" w:sz="0" w:space="0" w:color="auto"/>
                <w:right w:val="none" w:sz="0" w:space="0" w:color="auto"/>
              </w:divBdr>
            </w:div>
            <w:div w:id="1422752882">
              <w:marLeft w:val="0"/>
              <w:marRight w:val="0"/>
              <w:marTop w:val="0"/>
              <w:marBottom w:val="0"/>
              <w:divBdr>
                <w:top w:val="none" w:sz="0" w:space="0" w:color="auto"/>
                <w:left w:val="none" w:sz="0" w:space="0" w:color="auto"/>
                <w:bottom w:val="none" w:sz="0" w:space="0" w:color="auto"/>
                <w:right w:val="none" w:sz="0" w:space="0" w:color="auto"/>
              </w:divBdr>
            </w:div>
          </w:divsChild>
        </w:div>
        <w:div w:id="785277638">
          <w:marLeft w:val="0"/>
          <w:marRight w:val="0"/>
          <w:marTop w:val="0"/>
          <w:marBottom w:val="0"/>
          <w:divBdr>
            <w:top w:val="none" w:sz="0" w:space="0" w:color="auto"/>
            <w:left w:val="none" w:sz="0" w:space="0" w:color="auto"/>
            <w:bottom w:val="none" w:sz="0" w:space="0" w:color="auto"/>
            <w:right w:val="none" w:sz="0" w:space="0" w:color="auto"/>
          </w:divBdr>
        </w:div>
        <w:div w:id="1706130669">
          <w:marLeft w:val="0"/>
          <w:marRight w:val="0"/>
          <w:marTop w:val="0"/>
          <w:marBottom w:val="0"/>
          <w:divBdr>
            <w:top w:val="none" w:sz="0" w:space="0" w:color="auto"/>
            <w:left w:val="none" w:sz="0" w:space="0" w:color="auto"/>
            <w:bottom w:val="none" w:sz="0" w:space="0" w:color="auto"/>
            <w:right w:val="none" w:sz="0" w:space="0" w:color="auto"/>
          </w:divBdr>
        </w:div>
        <w:div w:id="738094806">
          <w:marLeft w:val="0"/>
          <w:marRight w:val="0"/>
          <w:marTop w:val="0"/>
          <w:marBottom w:val="0"/>
          <w:divBdr>
            <w:top w:val="none" w:sz="0" w:space="0" w:color="auto"/>
            <w:left w:val="none" w:sz="0" w:space="0" w:color="auto"/>
            <w:bottom w:val="none" w:sz="0" w:space="0" w:color="auto"/>
            <w:right w:val="none" w:sz="0" w:space="0" w:color="auto"/>
          </w:divBdr>
        </w:div>
        <w:div w:id="1086148544">
          <w:marLeft w:val="0"/>
          <w:marRight w:val="0"/>
          <w:marTop w:val="0"/>
          <w:marBottom w:val="0"/>
          <w:divBdr>
            <w:top w:val="none" w:sz="0" w:space="0" w:color="auto"/>
            <w:left w:val="none" w:sz="0" w:space="0" w:color="auto"/>
            <w:bottom w:val="none" w:sz="0" w:space="0" w:color="auto"/>
            <w:right w:val="none" w:sz="0" w:space="0" w:color="auto"/>
          </w:divBdr>
        </w:div>
        <w:div w:id="156462437">
          <w:marLeft w:val="0"/>
          <w:marRight w:val="0"/>
          <w:marTop w:val="0"/>
          <w:marBottom w:val="0"/>
          <w:divBdr>
            <w:top w:val="none" w:sz="0" w:space="0" w:color="auto"/>
            <w:left w:val="none" w:sz="0" w:space="0" w:color="auto"/>
            <w:bottom w:val="none" w:sz="0" w:space="0" w:color="auto"/>
            <w:right w:val="none" w:sz="0" w:space="0" w:color="auto"/>
          </w:divBdr>
        </w:div>
        <w:div w:id="1483541529">
          <w:marLeft w:val="0"/>
          <w:marRight w:val="0"/>
          <w:marTop w:val="0"/>
          <w:marBottom w:val="0"/>
          <w:divBdr>
            <w:top w:val="none" w:sz="0" w:space="0" w:color="auto"/>
            <w:left w:val="none" w:sz="0" w:space="0" w:color="auto"/>
            <w:bottom w:val="none" w:sz="0" w:space="0" w:color="auto"/>
            <w:right w:val="none" w:sz="0" w:space="0" w:color="auto"/>
          </w:divBdr>
        </w:div>
        <w:div w:id="579366139">
          <w:marLeft w:val="0"/>
          <w:marRight w:val="0"/>
          <w:marTop w:val="0"/>
          <w:marBottom w:val="0"/>
          <w:divBdr>
            <w:top w:val="none" w:sz="0" w:space="0" w:color="auto"/>
            <w:left w:val="none" w:sz="0" w:space="0" w:color="auto"/>
            <w:bottom w:val="none" w:sz="0" w:space="0" w:color="auto"/>
            <w:right w:val="none" w:sz="0" w:space="0" w:color="auto"/>
          </w:divBdr>
        </w:div>
        <w:div w:id="297492255">
          <w:marLeft w:val="0"/>
          <w:marRight w:val="0"/>
          <w:marTop w:val="0"/>
          <w:marBottom w:val="0"/>
          <w:divBdr>
            <w:top w:val="none" w:sz="0" w:space="0" w:color="auto"/>
            <w:left w:val="none" w:sz="0" w:space="0" w:color="auto"/>
            <w:bottom w:val="none" w:sz="0" w:space="0" w:color="auto"/>
            <w:right w:val="none" w:sz="0" w:space="0" w:color="auto"/>
          </w:divBdr>
        </w:div>
        <w:div w:id="1596596151">
          <w:marLeft w:val="0"/>
          <w:marRight w:val="0"/>
          <w:marTop w:val="0"/>
          <w:marBottom w:val="0"/>
          <w:divBdr>
            <w:top w:val="none" w:sz="0" w:space="0" w:color="auto"/>
            <w:left w:val="none" w:sz="0" w:space="0" w:color="auto"/>
            <w:bottom w:val="none" w:sz="0" w:space="0" w:color="auto"/>
            <w:right w:val="none" w:sz="0" w:space="0" w:color="auto"/>
          </w:divBdr>
        </w:div>
        <w:div w:id="892272759">
          <w:marLeft w:val="0"/>
          <w:marRight w:val="0"/>
          <w:marTop w:val="0"/>
          <w:marBottom w:val="0"/>
          <w:divBdr>
            <w:top w:val="none" w:sz="0" w:space="0" w:color="auto"/>
            <w:left w:val="none" w:sz="0" w:space="0" w:color="auto"/>
            <w:bottom w:val="none" w:sz="0" w:space="0" w:color="auto"/>
            <w:right w:val="none" w:sz="0" w:space="0" w:color="auto"/>
          </w:divBdr>
        </w:div>
      </w:divsChild>
    </w:div>
    <w:div w:id="1591428030">
      <w:bodyDiv w:val="1"/>
      <w:marLeft w:val="0"/>
      <w:marRight w:val="0"/>
      <w:marTop w:val="0"/>
      <w:marBottom w:val="0"/>
      <w:divBdr>
        <w:top w:val="none" w:sz="0" w:space="0" w:color="auto"/>
        <w:left w:val="none" w:sz="0" w:space="0" w:color="auto"/>
        <w:bottom w:val="none" w:sz="0" w:space="0" w:color="auto"/>
        <w:right w:val="none" w:sz="0" w:space="0" w:color="auto"/>
      </w:divBdr>
      <w:divsChild>
        <w:div w:id="4090041">
          <w:marLeft w:val="0"/>
          <w:marRight w:val="0"/>
          <w:marTop w:val="0"/>
          <w:marBottom w:val="0"/>
          <w:divBdr>
            <w:top w:val="none" w:sz="0" w:space="0" w:color="auto"/>
            <w:left w:val="none" w:sz="0" w:space="0" w:color="auto"/>
            <w:bottom w:val="none" w:sz="0" w:space="0" w:color="auto"/>
            <w:right w:val="none" w:sz="0" w:space="0" w:color="auto"/>
          </w:divBdr>
        </w:div>
        <w:div w:id="935330087">
          <w:marLeft w:val="0"/>
          <w:marRight w:val="0"/>
          <w:marTop w:val="0"/>
          <w:marBottom w:val="0"/>
          <w:divBdr>
            <w:top w:val="none" w:sz="0" w:space="0" w:color="auto"/>
            <w:left w:val="none" w:sz="0" w:space="0" w:color="auto"/>
            <w:bottom w:val="none" w:sz="0" w:space="0" w:color="auto"/>
            <w:right w:val="none" w:sz="0" w:space="0" w:color="auto"/>
          </w:divBdr>
        </w:div>
        <w:div w:id="1222600367">
          <w:marLeft w:val="0"/>
          <w:marRight w:val="0"/>
          <w:marTop w:val="0"/>
          <w:marBottom w:val="0"/>
          <w:divBdr>
            <w:top w:val="none" w:sz="0" w:space="0" w:color="auto"/>
            <w:left w:val="none" w:sz="0" w:space="0" w:color="auto"/>
            <w:bottom w:val="none" w:sz="0" w:space="0" w:color="auto"/>
            <w:right w:val="none" w:sz="0" w:space="0" w:color="auto"/>
          </w:divBdr>
        </w:div>
        <w:div w:id="14038590">
          <w:marLeft w:val="0"/>
          <w:marRight w:val="0"/>
          <w:marTop w:val="0"/>
          <w:marBottom w:val="0"/>
          <w:divBdr>
            <w:top w:val="none" w:sz="0" w:space="0" w:color="auto"/>
            <w:left w:val="none" w:sz="0" w:space="0" w:color="auto"/>
            <w:bottom w:val="none" w:sz="0" w:space="0" w:color="auto"/>
            <w:right w:val="none" w:sz="0" w:space="0" w:color="auto"/>
          </w:divBdr>
        </w:div>
        <w:div w:id="117843242">
          <w:marLeft w:val="0"/>
          <w:marRight w:val="0"/>
          <w:marTop w:val="0"/>
          <w:marBottom w:val="0"/>
          <w:divBdr>
            <w:top w:val="none" w:sz="0" w:space="0" w:color="auto"/>
            <w:left w:val="none" w:sz="0" w:space="0" w:color="auto"/>
            <w:bottom w:val="none" w:sz="0" w:space="0" w:color="auto"/>
            <w:right w:val="none" w:sz="0" w:space="0" w:color="auto"/>
          </w:divBdr>
        </w:div>
        <w:div w:id="1453137427">
          <w:marLeft w:val="0"/>
          <w:marRight w:val="0"/>
          <w:marTop w:val="0"/>
          <w:marBottom w:val="0"/>
          <w:divBdr>
            <w:top w:val="none" w:sz="0" w:space="0" w:color="auto"/>
            <w:left w:val="none" w:sz="0" w:space="0" w:color="auto"/>
            <w:bottom w:val="none" w:sz="0" w:space="0" w:color="auto"/>
            <w:right w:val="none" w:sz="0" w:space="0" w:color="auto"/>
          </w:divBdr>
        </w:div>
        <w:div w:id="1300724063">
          <w:marLeft w:val="0"/>
          <w:marRight w:val="0"/>
          <w:marTop w:val="0"/>
          <w:marBottom w:val="0"/>
          <w:divBdr>
            <w:top w:val="none" w:sz="0" w:space="0" w:color="auto"/>
            <w:left w:val="none" w:sz="0" w:space="0" w:color="auto"/>
            <w:bottom w:val="none" w:sz="0" w:space="0" w:color="auto"/>
            <w:right w:val="none" w:sz="0" w:space="0" w:color="auto"/>
          </w:divBdr>
        </w:div>
        <w:div w:id="1591348371">
          <w:marLeft w:val="0"/>
          <w:marRight w:val="0"/>
          <w:marTop w:val="0"/>
          <w:marBottom w:val="0"/>
          <w:divBdr>
            <w:top w:val="none" w:sz="0" w:space="0" w:color="auto"/>
            <w:left w:val="none" w:sz="0" w:space="0" w:color="auto"/>
            <w:bottom w:val="none" w:sz="0" w:space="0" w:color="auto"/>
            <w:right w:val="none" w:sz="0" w:space="0" w:color="auto"/>
          </w:divBdr>
        </w:div>
        <w:div w:id="1589852967">
          <w:marLeft w:val="0"/>
          <w:marRight w:val="0"/>
          <w:marTop w:val="0"/>
          <w:marBottom w:val="0"/>
          <w:divBdr>
            <w:top w:val="none" w:sz="0" w:space="0" w:color="auto"/>
            <w:left w:val="none" w:sz="0" w:space="0" w:color="auto"/>
            <w:bottom w:val="none" w:sz="0" w:space="0" w:color="auto"/>
            <w:right w:val="none" w:sz="0" w:space="0" w:color="auto"/>
          </w:divBdr>
        </w:div>
        <w:div w:id="1841893870">
          <w:marLeft w:val="0"/>
          <w:marRight w:val="0"/>
          <w:marTop w:val="0"/>
          <w:marBottom w:val="0"/>
          <w:divBdr>
            <w:top w:val="none" w:sz="0" w:space="0" w:color="auto"/>
            <w:left w:val="none" w:sz="0" w:space="0" w:color="auto"/>
            <w:bottom w:val="none" w:sz="0" w:space="0" w:color="auto"/>
            <w:right w:val="none" w:sz="0" w:space="0" w:color="auto"/>
          </w:divBdr>
        </w:div>
      </w:divsChild>
    </w:div>
    <w:div w:id="1832867179">
      <w:bodyDiv w:val="1"/>
      <w:marLeft w:val="0"/>
      <w:marRight w:val="0"/>
      <w:marTop w:val="0"/>
      <w:marBottom w:val="0"/>
      <w:divBdr>
        <w:top w:val="none" w:sz="0" w:space="0" w:color="auto"/>
        <w:left w:val="none" w:sz="0" w:space="0" w:color="auto"/>
        <w:bottom w:val="none" w:sz="0" w:space="0" w:color="auto"/>
        <w:right w:val="none" w:sz="0" w:space="0" w:color="auto"/>
      </w:divBdr>
      <w:divsChild>
        <w:div w:id="2052221775">
          <w:marLeft w:val="0"/>
          <w:marRight w:val="0"/>
          <w:marTop w:val="0"/>
          <w:marBottom w:val="0"/>
          <w:divBdr>
            <w:top w:val="none" w:sz="0" w:space="0" w:color="auto"/>
            <w:left w:val="none" w:sz="0" w:space="0" w:color="auto"/>
            <w:bottom w:val="none" w:sz="0" w:space="0" w:color="auto"/>
            <w:right w:val="none" w:sz="0" w:space="0" w:color="auto"/>
          </w:divBdr>
        </w:div>
        <w:div w:id="1584296911">
          <w:marLeft w:val="0"/>
          <w:marRight w:val="0"/>
          <w:marTop w:val="0"/>
          <w:marBottom w:val="0"/>
          <w:divBdr>
            <w:top w:val="none" w:sz="0" w:space="0" w:color="auto"/>
            <w:left w:val="none" w:sz="0" w:space="0" w:color="auto"/>
            <w:bottom w:val="none" w:sz="0" w:space="0" w:color="auto"/>
            <w:right w:val="none" w:sz="0" w:space="0" w:color="auto"/>
          </w:divBdr>
        </w:div>
        <w:div w:id="1868786119">
          <w:marLeft w:val="0"/>
          <w:marRight w:val="0"/>
          <w:marTop w:val="0"/>
          <w:marBottom w:val="0"/>
          <w:divBdr>
            <w:top w:val="none" w:sz="0" w:space="0" w:color="auto"/>
            <w:left w:val="none" w:sz="0" w:space="0" w:color="auto"/>
            <w:bottom w:val="none" w:sz="0" w:space="0" w:color="auto"/>
            <w:right w:val="none" w:sz="0" w:space="0" w:color="auto"/>
          </w:divBdr>
        </w:div>
        <w:div w:id="495221728">
          <w:marLeft w:val="0"/>
          <w:marRight w:val="0"/>
          <w:marTop w:val="0"/>
          <w:marBottom w:val="0"/>
          <w:divBdr>
            <w:top w:val="none" w:sz="0" w:space="0" w:color="auto"/>
            <w:left w:val="none" w:sz="0" w:space="0" w:color="auto"/>
            <w:bottom w:val="none" w:sz="0" w:space="0" w:color="auto"/>
            <w:right w:val="none" w:sz="0" w:space="0" w:color="auto"/>
          </w:divBdr>
        </w:div>
        <w:div w:id="1889147666">
          <w:marLeft w:val="0"/>
          <w:marRight w:val="0"/>
          <w:marTop w:val="0"/>
          <w:marBottom w:val="0"/>
          <w:divBdr>
            <w:top w:val="none" w:sz="0" w:space="0" w:color="auto"/>
            <w:left w:val="none" w:sz="0" w:space="0" w:color="auto"/>
            <w:bottom w:val="none" w:sz="0" w:space="0" w:color="auto"/>
            <w:right w:val="none" w:sz="0" w:space="0" w:color="auto"/>
          </w:divBdr>
        </w:div>
        <w:div w:id="505246956">
          <w:marLeft w:val="0"/>
          <w:marRight w:val="0"/>
          <w:marTop w:val="0"/>
          <w:marBottom w:val="0"/>
          <w:divBdr>
            <w:top w:val="none" w:sz="0" w:space="0" w:color="auto"/>
            <w:left w:val="none" w:sz="0" w:space="0" w:color="auto"/>
            <w:bottom w:val="none" w:sz="0" w:space="0" w:color="auto"/>
            <w:right w:val="none" w:sz="0" w:space="0" w:color="auto"/>
          </w:divBdr>
        </w:div>
        <w:div w:id="479613956">
          <w:marLeft w:val="0"/>
          <w:marRight w:val="0"/>
          <w:marTop w:val="0"/>
          <w:marBottom w:val="0"/>
          <w:divBdr>
            <w:top w:val="none" w:sz="0" w:space="0" w:color="auto"/>
            <w:left w:val="none" w:sz="0" w:space="0" w:color="auto"/>
            <w:bottom w:val="none" w:sz="0" w:space="0" w:color="auto"/>
            <w:right w:val="none" w:sz="0" w:space="0" w:color="auto"/>
          </w:divBdr>
        </w:div>
        <w:div w:id="1146046042">
          <w:marLeft w:val="0"/>
          <w:marRight w:val="0"/>
          <w:marTop w:val="0"/>
          <w:marBottom w:val="0"/>
          <w:divBdr>
            <w:top w:val="none" w:sz="0" w:space="0" w:color="auto"/>
            <w:left w:val="none" w:sz="0" w:space="0" w:color="auto"/>
            <w:bottom w:val="none" w:sz="0" w:space="0" w:color="auto"/>
            <w:right w:val="none" w:sz="0" w:space="0" w:color="auto"/>
          </w:divBdr>
        </w:div>
        <w:div w:id="2123647345">
          <w:marLeft w:val="0"/>
          <w:marRight w:val="0"/>
          <w:marTop w:val="0"/>
          <w:marBottom w:val="0"/>
          <w:divBdr>
            <w:top w:val="none" w:sz="0" w:space="0" w:color="auto"/>
            <w:left w:val="none" w:sz="0" w:space="0" w:color="auto"/>
            <w:bottom w:val="none" w:sz="0" w:space="0" w:color="auto"/>
            <w:right w:val="none" w:sz="0" w:space="0" w:color="auto"/>
          </w:divBdr>
        </w:div>
        <w:div w:id="608389538">
          <w:marLeft w:val="0"/>
          <w:marRight w:val="0"/>
          <w:marTop w:val="0"/>
          <w:marBottom w:val="0"/>
          <w:divBdr>
            <w:top w:val="none" w:sz="0" w:space="0" w:color="auto"/>
            <w:left w:val="none" w:sz="0" w:space="0" w:color="auto"/>
            <w:bottom w:val="none" w:sz="0" w:space="0" w:color="auto"/>
            <w:right w:val="none" w:sz="0" w:space="0" w:color="auto"/>
          </w:divBdr>
        </w:div>
      </w:divsChild>
    </w:div>
    <w:div w:id="1920096240">
      <w:bodyDiv w:val="1"/>
      <w:marLeft w:val="0"/>
      <w:marRight w:val="0"/>
      <w:marTop w:val="0"/>
      <w:marBottom w:val="0"/>
      <w:divBdr>
        <w:top w:val="none" w:sz="0" w:space="0" w:color="auto"/>
        <w:left w:val="none" w:sz="0" w:space="0" w:color="auto"/>
        <w:bottom w:val="none" w:sz="0" w:space="0" w:color="auto"/>
        <w:right w:val="none" w:sz="0" w:space="0" w:color="auto"/>
      </w:divBdr>
      <w:divsChild>
        <w:div w:id="378168011">
          <w:marLeft w:val="0"/>
          <w:marRight w:val="0"/>
          <w:marTop w:val="0"/>
          <w:marBottom w:val="0"/>
          <w:divBdr>
            <w:top w:val="none" w:sz="0" w:space="0" w:color="auto"/>
            <w:left w:val="none" w:sz="0" w:space="0" w:color="auto"/>
            <w:bottom w:val="none" w:sz="0" w:space="0" w:color="auto"/>
            <w:right w:val="none" w:sz="0" w:space="0" w:color="auto"/>
          </w:divBdr>
        </w:div>
        <w:div w:id="694035776">
          <w:marLeft w:val="0"/>
          <w:marRight w:val="0"/>
          <w:marTop w:val="0"/>
          <w:marBottom w:val="0"/>
          <w:divBdr>
            <w:top w:val="none" w:sz="0" w:space="0" w:color="auto"/>
            <w:left w:val="none" w:sz="0" w:space="0" w:color="auto"/>
            <w:bottom w:val="none" w:sz="0" w:space="0" w:color="auto"/>
            <w:right w:val="none" w:sz="0" w:space="0" w:color="auto"/>
          </w:divBdr>
        </w:div>
        <w:div w:id="738290657">
          <w:marLeft w:val="0"/>
          <w:marRight w:val="0"/>
          <w:marTop w:val="0"/>
          <w:marBottom w:val="0"/>
          <w:divBdr>
            <w:top w:val="none" w:sz="0" w:space="0" w:color="auto"/>
            <w:left w:val="none" w:sz="0" w:space="0" w:color="auto"/>
            <w:bottom w:val="none" w:sz="0" w:space="0" w:color="auto"/>
            <w:right w:val="none" w:sz="0" w:space="0" w:color="auto"/>
          </w:divBdr>
        </w:div>
        <w:div w:id="757947604">
          <w:marLeft w:val="0"/>
          <w:marRight w:val="0"/>
          <w:marTop w:val="0"/>
          <w:marBottom w:val="0"/>
          <w:divBdr>
            <w:top w:val="none" w:sz="0" w:space="0" w:color="auto"/>
            <w:left w:val="none" w:sz="0" w:space="0" w:color="auto"/>
            <w:bottom w:val="none" w:sz="0" w:space="0" w:color="auto"/>
            <w:right w:val="none" w:sz="0" w:space="0" w:color="auto"/>
          </w:divBdr>
        </w:div>
        <w:div w:id="1102411564">
          <w:marLeft w:val="0"/>
          <w:marRight w:val="0"/>
          <w:marTop w:val="0"/>
          <w:marBottom w:val="0"/>
          <w:divBdr>
            <w:top w:val="none" w:sz="0" w:space="0" w:color="auto"/>
            <w:left w:val="none" w:sz="0" w:space="0" w:color="auto"/>
            <w:bottom w:val="none" w:sz="0" w:space="0" w:color="auto"/>
            <w:right w:val="none" w:sz="0" w:space="0" w:color="auto"/>
          </w:divBdr>
        </w:div>
        <w:div w:id="127288777">
          <w:marLeft w:val="0"/>
          <w:marRight w:val="0"/>
          <w:marTop w:val="0"/>
          <w:marBottom w:val="0"/>
          <w:divBdr>
            <w:top w:val="none" w:sz="0" w:space="0" w:color="auto"/>
            <w:left w:val="none" w:sz="0" w:space="0" w:color="auto"/>
            <w:bottom w:val="none" w:sz="0" w:space="0" w:color="auto"/>
            <w:right w:val="none" w:sz="0" w:space="0" w:color="auto"/>
          </w:divBdr>
        </w:div>
        <w:div w:id="1308971295">
          <w:marLeft w:val="0"/>
          <w:marRight w:val="0"/>
          <w:marTop w:val="0"/>
          <w:marBottom w:val="0"/>
          <w:divBdr>
            <w:top w:val="none" w:sz="0" w:space="0" w:color="auto"/>
            <w:left w:val="none" w:sz="0" w:space="0" w:color="auto"/>
            <w:bottom w:val="none" w:sz="0" w:space="0" w:color="auto"/>
            <w:right w:val="none" w:sz="0" w:space="0" w:color="auto"/>
          </w:divBdr>
        </w:div>
        <w:div w:id="541594823">
          <w:marLeft w:val="0"/>
          <w:marRight w:val="0"/>
          <w:marTop w:val="0"/>
          <w:marBottom w:val="0"/>
          <w:divBdr>
            <w:top w:val="none" w:sz="0" w:space="0" w:color="auto"/>
            <w:left w:val="none" w:sz="0" w:space="0" w:color="auto"/>
            <w:bottom w:val="none" w:sz="0" w:space="0" w:color="auto"/>
            <w:right w:val="none" w:sz="0" w:space="0" w:color="auto"/>
          </w:divBdr>
        </w:div>
        <w:div w:id="318000926">
          <w:marLeft w:val="0"/>
          <w:marRight w:val="0"/>
          <w:marTop w:val="0"/>
          <w:marBottom w:val="0"/>
          <w:divBdr>
            <w:top w:val="none" w:sz="0" w:space="0" w:color="auto"/>
            <w:left w:val="none" w:sz="0" w:space="0" w:color="auto"/>
            <w:bottom w:val="none" w:sz="0" w:space="0" w:color="auto"/>
            <w:right w:val="none" w:sz="0" w:space="0" w:color="auto"/>
          </w:divBdr>
        </w:div>
        <w:div w:id="1186401811">
          <w:marLeft w:val="0"/>
          <w:marRight w:val="0"/>
          <w:marTop w:val="0"/>
          <w:marBottom w:val="0"/>
          <w:divBdr>
            <w:top w:val="none" w:sz="0" w:space="0" w:color="auto"/>
            <w:left w:val="none" w:sz="0" w:space="0" w:color="auto"/>
            <w:bottom w:val="none" w:sz="0" w:space="0" w:color="auto"/>
            <w:right w:val="none" w:sz="0" w:space="0" w:color="auto"/>
          </w:divBdr>
        </w:div>
        <w:div w:id="213398157">
          <w:marLeft w:val="0"/>
          <w:marRight w:val="0"/>
          <w:marTop w:val="0"/>
          <w:marBottom w:val="0"/>
          <w:divBdr>
            <w:top w:val="none" w:sz="0" w:space="0" w:color="auto"/>
            <w:left w:val="none" w:sz="0" w:space="0" w:color="auto"/>
            <w:bottom w:val="none" w:sz="0" w:space="0" w:color="auto"/>
            <w:right w:val="none" w:sz="0" w:space="0" w:color="auto"/>
          </w:divBdr>
        </w:div>
        <w:div w:id="1332296054">
          <w:marLeft w:val="0"/>
          <w:marRight w:val="0"/>
          <w:marTop w:val="0"/>
          <w:marBottom w:val="0"/>
          <w:divBdr>
            <w:top w:val="none" w:sz="0" w:space="0" w:color="auto"/>
            <w:left w:val="none" w:sz="0" w:space="0" w:color="auto"/>
            <w:bottom w:val="none" w:sz="0" w:space="0" w:color="auto"/>
            <w:right w:val="none" w:sz="0" w:space="0" w:color="auto"/>
          </w:divBdr>
        </w:div>
        <w:div w:id="53893147">
          <w:marLeft w:val="0"/>
          <w:marRight w:val="0"/>
          <w:marTop w:val="0"/>
          <w:marBottom w:val="0"/>
          <w:divBdr>
            <w:top w:val="none" w:sz="0" w:space="0" w:color="auto"/>
            <w:left w:val="none" w:sz="0" w:space="0" w:color="auto"/>
            <w:bottom w:val="none" w:sz="0" w:space="0" w:color="auto"/>
            <w:right w:val="none" w:sz="0" w:space="0" w:color="auto"/>
          </w:divBdr>
        </w:div>
        <w:div w:id="658928057">
          <w:marLeft w:val="0"/>
          <w:marRight w:val="0"/>
          <w:marTop w:val="0"/>
          <w:marBottom w:val="0"/>
          <w:divBdr>
            <w:top w:val="none" w:sz="0" w:space="0" w:color="auto"/>
            <w:left w:val="none" w:sz="0" w:space="0" w:color="auto"/>
            <w:bottom w:val="none" w:sz="0" w:space="0" w:color="auto"/>
            <w:right w:val="none" w:sz="0" w:space="0" w:color="auto"/>
          </w:divBdr>
        </w:div>
        <w:div w:id="2084257632">
          <w:marLeft w:val="0"/>
          <w:marRight w:val="0"/>
          <w:marTop w:val="0"/>
          <w:marBottom w:val="0"/>
          <w:divBdr>
            <w:top w:val="none" w:sz="0" w:space="0" w:color="auto"/>
            <w:left w:val="none" w:sz="0" w:space="0" w:color="auto"/>
            <w:bottom w:val="none" w:sz="0" w:space="0" w:color="auto"/>
            <w:right w:val="none" w:sz="0" w:space="0" w:color="auto"/>
          </w:divBdr>
        </w:div>
        <w:div w:id="1913084140">
          <w:marLeft w:val="0"/>
          <w:marRight w:val="0"/>
          <w:marTop w:val="0"/>
          <w:marBottom w:val="0"/>
          <w:divBdr>
            <w:top w:val="none" w:sz="0" w:space="0" w:color="auto"/>
            <w:left w:val="none" w:sz="0" w:space="0" w:color="auto"/>
            <w:bottom w:val="none" w:sz="0" w:space="0" w:color="auto"/>
            <w:right w:val="none" w:sz="0" w:space="0" w:color="auto"/>
          </w:divBdr>
        </w:div>
        <w:div w:id="1728845208">
          <w:marLeft w:val="0"/>
          <w:marRight w:val="0"/>
          <w:marTop w:val="0"/>
          <w:marBottom w:val="0"/>
          <w:divBdr>
            <w:top w:val="none" w:sz="0" w:space="0" w:color="auto"/>
            <w:left w:val="none" w:sz="0" w:space="0" w:color="auto"/>
            <w:bottom w:val="none" w:sz="0" w:space="0" w:color="auto"/>
            <w:right w:val="none" w:sz="0" w:space="0" w:color="auto"/>
          </w:divBdr>
        </w:div>
        <w:div w:id="52657716">
          <w:marLeft w:val="0"/>
          <w:marRight w:val="0"/>
          <w:marTop w:val="0"/>
          <w:marBottom w:val="0"/>
          <w:divBdr>
            <w:top w:val="none" w:sz="0" w:space="0" w:color="auto"/>
            <w:left w:val="none" w:sz="0" w:space="0" w:color="auto"/>
            <w:bottom w:val="none" w:sz="0" w:space="0" w:color="auto"/>
            <w:right w:val="none" w:sz="0" w:space="0" w:color="auto"/>
          </w:divBdr>
        </w:div>
        <w:div w:id="1343437600">
          <w:marLeft w:val="0"/>
          <w:marRight w:val="0"/>
          <w:marTop w:val="0"/>
          <w:marBottom w:val="0"/>
          <w:divBdr>
            <w:top w:val="none" w:sz="0" w:space="0" w:color="auto"/>
            <w:left w:val="none" w:sz="0" w:space="0" w:color="auto"/>
            <w:bottom w:val="none" w:sz="0" w:space="0" w:color="auto"/>
            <w:right w:val="none" w:sz="0" w:space="0" w:color="auto"/>
          </w:divBdr>
        </w:div>
        <w:div w:id="1285386352">
          <w:marLeft w:val="0"/>
          <w:marRight w:val="0"/>
          <w:marTop w:val="0"/>
          <w:marBottom w:val="0"/>
          <w:divBdr>
            <w:top w:val="none" w:sz="0" w:space="0" w:color="auto"/>
            <w:left w:val="none" w:sz="0" w:space="0" w:color="auto"/>
            <w:bottom w:val="none" w:sz="0" w:space="0" w:color="auto"/>
            <w:right w:val="none" w:sz="0" w:space="0" w:color="auto"/>
          </w:divBdr>
        </w:div>
        <w:div w:id="673262762">
          <w:marLeft w:val="0"/>
          <w:marRight w:val="0"/>
          <w:marTop w:val="0"/>
          <w:marBottom w:val="0"/>
          <w:divBdr>
            <w:top w:val="none" w:sz="0" w:space="0" w:color="auto"/>
            <w:left w:val="none" w:sz="0" w:space="0" w:color="auto"/>
            <w:bottom w:val="none" w:sz="0" w:space="0" w:color="auto"/>
            <w:right w:val="none" w:sz="0" w:space="0" w:color="auto"/>
          </w:divBdr>
        </w:div>
        <w:div w:id="2094812325">
          <w:marLeft w:val="0"/>
          <w:marRight w:val="0"/>
          <w:marTop w:val="0"/>
          <w:marBottom w:val="0"/>
          <w:divBdr>
            <w:top w:val="none" w:sz="0" w:space="0" w:color="auto"/>
            <w:left w:val="none" w:sz="0" w:space="0" w:color="auto"/>
            <w:bottom w:val="none" w:sz="0" w:space="0" w:color="auto"/>
            <w:right w:val="none" w:sz="0" w:space="0" w:color="auto"/>
          </w:divBdr>
        </w:div>
        <w:div w:id="2115132904">
          <w:marLeft w:val="0"/>
          <w:marRight w:val="0"/>
          <w:marTop w:val="0"/>
          <w:marBottom w:val="0"/>
          <w:divBdr>
            <w:top w:val="none" w:sz="0" w:space="0" w:color="auto"/>
            <w:left w:val="none" w:sz="0" w:space="0" w:color="auto"/>
            <w:bottom w:val="none" w:sz="0" w:space="0" w:color="auto"/>
            <w:right w:val="none" w:sz="0" w:space="0" w:color="auto"/>
          </w:divBdr>
        </w:div>
        <w:div w:id="925654615">
          <w:marLeft w:val="0"/>
          <w:marRight w:val="0"/>
          <w:marTop w:val="0"/>
          <w:marBottom w:val="0"/>
          <w:divBdr>
            <w:top w:val="none" w:sz="0" w:space="0" w:color="auto"/>
            <w:left w:val="none" w:sz="0" w:space="0" w:color="auto"/>
            <w:bottom w:val="none" w:sz="0" w:space="0" w:color="auto"/>
            <w:right w:val="none" w:sz="0" w:space="0" w:color="auto"/>
          </w:divBdr>
        </w:div>
        <w:div w:id="1177427688">
          <w:marLeft w:val="0"/>
          <w:marRight w:val="0"/>
          <w:marTop w:val="0"/>
          <w:marBottom w:val="0"/>
          <w:divBdr>
            <w:top w:val="none" w:sz="0" w:space="0" w:color="auto"/>
            <w:left w:val="none" w:sz="0" w:space="0" w:color="auto"/>
            <w:bottom w:val="none" w:sz="0" w:space="0" w:color="auto"/>
            <w:right w:val="none" w:sz="0" w:space="0" w:color="auto"/>
          </w:divBdr>
        </w:div>
        <w:div w:id="933056813">
          <w:marLeft w:val="0"/>
          <w:marRight w:val="0"/>
          <w:marTop w:val="0"/>
          <w:marBottom w:val="0"/>
          <w:divBdr>
            <w:top w:val="none" w:sz="0" w:space="0" w:color="auto"/>
            <w:left w:val="none" w:sz="0" w:space="0" w:color="auto"/>
            <w:bottom w:val="none" w:sz="0" w:space="0" w:color="auto"/>
            <w:right w:val="none" w:sz="0" w:space="0" w:color="auto"/>
          </w:divBdr>
        </w:div>
        <w:div w:id="1158423697">
          <w:marLeft w:val="0"/>
          <w:marRight w:val="0"/>
          <w:marTop w:val="0"/>
          <w:marBottom w:val="0"/>
          <w:divBdr>
            <w:top w:val="none" w:sz="0" w:space="0" w:color="auto"/>
            <w:left w:val="none" w:sz="0" w:space="0" w:color="auto"/>
            <w:bottom w:val="none" w:sz="0" w:space="0" w:color="auto"/>
            <w:right w:val="none" w:sz="0" w:space="0" w:color="auto"/>
          </w:divBdr>
        </w:div>
        <w:div w:id="1497454339">
          <w:marLeft w:val="0"/>
          <w:marRight w:val="0"/>
          <w:marTop w:val="0"/>
          <w:marBottom w:val="0"/>
          <w:divBdr>
            <w:top w:val="none" w:sz="0" w:space="0" w:color="auto"/>
            <w:left w:val="none" w:sz="0" w:space="0" w:color="auto"/>
            <w:bottom w:val="none" w:sz="0" w:space="0" w:color="auto"/>
            <w:right w:val="none" w:sz="0" w:space="0" w:color="auto"/>
          </w:divBdr>
        </w:div>
        <w:div w:id="545333706">
          <w:marLeft w:val="0"/>
          <w:marRight w:val="0"/>
          <w:marTop w:val="0"/>
          <w:marBottom w:val="0"/>
          <w:divBdr>
            <w:top w:val="none" w:sz="0" w:space="0" w:color="auto"/>
            <w:left w:val="none" w:sz="0" w:space="0" w:color="auto"/>
            <w:bottom w:val="none" w:sz="0" w:space="0" w:color="auto"/>
            <w:right w:val="none" w:sz="0" w:space="0" w:color="auto"/>
          </w:divBdr>
        </w:div>
        <w:div w:id="1718310287">
          <w:marLeft w:val="0"/>
          <w:marRight w:val="0"/>
          <w:marTop w:val="0"/>
          <w:marBottom w:val="0"/>
          <w:divBdr>
            <w:top w:val="none" w:sz="0" w:space="0" w:color="auto"/>
            <w:left w:val="none" w:sz="0" w:space="0" w:color="auto"/>
            <w:bottom w:val="none" w:sz="0" w:space="0" w:color="auto"/>
            <w:right w:val="none" w:sz="0" w:space="0" w:color="auto"/>
          </w:divBdr>
        </w:div>
      </w:divsChild>
    </w:div>
    <w:div w:id="2087535699">
      <w:bodyDiv w:val="1"/>
      <w:marLeft w:val="0"/>
      <w:marRight w:val="0"/>
      <w:marTop w:val="0"/>
      <w:marBottom w:val="0"/>
      <w:divBdr>
        <w:top w:val="none" w:sz="0" w:space="0" w:color="auto"/>
        <w:left w:val="none" w:sz="0" w:space="0" w:color="auto"/>
        <w:bottom w:val="none" w:sz="0" w:space="0" w:color="auto"/>
        <w:right w:val="none" w:sz="0" w:space="0" w:color="auto"/>
      </w:divBdr>
      <w:divsChild>
        <w:div w:id="755053085">
          <w:marLeft w:val="0"/>
          <w:marRight w:val="0"/>
          <w:marTop w:val="0"/>
          <w:marBottom w:val="0"/>
          <w:divBdr>
            <w:top w:val="none" w:sz="0" w:space="0" w:color="auto"/>
            <w:left w:val="none" w:sz="0" w:space="0" w:color="auto"/>
            <w:bottom w:val="none" w:sz="0" w:space="0" w:color="auto"/>
            <w:right w:val="none" w:sz="0" w:space="0" w:color="auto"/>
          </w:divBdr>
          <w:divsChild>
            <w:div w:id="1546064150">
              <w:marLeft w:val="0"/>
              <w:marRight w:val="0"/>
              <w:marTop w:val="0"/>
              <w:marBottom w:val="0"/>
              <w:divBdr>
                <w:top w:val="none" w:sz="0" w:space="0" w:color="auto"/>
                <w:left w:val="none" w:sz="0" w:space="0" w:color="auto"/>
                <w:bottom w:val="none" w:sz="0" w:space="0" w:color="auto"/>
                <w:right w:val="none" w:sz="0" w:space="0" w:color="auto"/>
              </w:divBdr>
            </w:div>
            <w:div w:id="151214584">
              <w:marLeft w:val="0"/>
              <w:marRight w:val="0"/>
              <w:marTop w:val="0"/>
              <w:marBottom w:val="0"/>
              <w:divBdr>
                <w:top w:val="none" w:sz="0" w:space="0" w:color="auto"/>
                <w:left w:val="none" w:sz="0" w:space="0" w:color="auto"/>
                <w:bottom w:val="none" w:sz="0" w:space="0" w:color="auto"/>
                <w:right w:val="none" w:sz="0" w:space="0" w:color="auto"/>
              </w:divBdr>
            </w:div>
            <w:div w:id="288322502">
              <w:marLeft w:val="0"/>
              <w:marRight w:val="0"/>
              <w:marTop w:val="0"/>
              <w:marBottom w:val="0"/>
              <w:divBdr>
                <w:top w:val="none" w:sz="0" w:space="0" w:color="auto"/>
                <w:left w:val="none" w:sz="0" w:space="0" w:color="auto"/>
                <w:bottom w:val="none" w:sz="0" w:space="0" w:color="auto"/>
                <w:right w:val="none" w:sz="0" w:space="0" w:color="auto"/>
              </w:divBdr>
            </w:div>
            <w:div w:id="606036638">
              <w:marLeft w:val="0"/>
              <w:marRight w:val="0"/>
              <w:marTop w:val="0"/>
              <w:marBottom w:val="0"/>
              <w:divBdr>
                <w:top w:val="none" w:sz="0" w:space="0" w:color="auto"/>
                <w:left w:val="none" w:sz="0" w:space="0" w:color="auto"/>
                <w:bottom w:val="none" w:sz="0" w:space="0" w:color="auto"/>
                <w:right w:val="none" w:sz="0" w:space="0" w:color="auto"/>
              </w:divBdr>
            </w:div>
            <w:div w:id="1508835382">
              <w:marLeft w:val="0"/>
              <w:marRight w:val="0"/>
              <w:marTop w:val="0"/>
              <w:marBottom w:val="0"/>
              <w:divBdr>
                <w:top w:val="none" w:sz="0" w:space="0" w:color="auto"/>
                <w:left w:val="none" w:sz="0" w:space="0" w:color="auto"/>
                <w:bottom w:val="none" w:sz="0" w:space="0" w:color="auto"/>
                <w:right w:val="none" w:sz="0" w:space="0" w:color="auto"/>
              </w:divBdr>
            </w:div>
            <w:div w:id="404838641">
              <w:marLeft w:val="0"/>
              <w:marRight w:val="0"/>
              <w:marTop w:val="0"/>
              <w:marBottom w:val="0"/>
              <w:divBdr>
                <w:top w:val="none" w:sz="0" w:space="0" w:color="auto"/>
                <w:left w:val="none" w:sz="0" w:space="0" w:color="auto"/>
                <w:bottom w:val="none" w:sz="0" w:space="0" w:color="auto"/>
                <w:right w:val="none" w:sz="0" w:space="0" w:color="auto"/>
              </w:divBdr>
            </w:div>
            <w:div w:id="657463776">
              <w:marLeft w:val="0"/>
              <w:marRight w:val="0"/>
              <w:marTop w:val="0"/>
              <w:marBottom w:val="0"/>
              <w:divBdr>
                <w:top w:val="none" w:sz="0" w:space="0" w:color="auto"/>
                <w:left w:val="none" w:sz="0" w:space="0" w:color="auto"/>
                <w:bottom w:val="none" w:sz="0" w:space="0" w:color="auto"/>
                <w:right w:val="none" w:sz="0" w:space="0" w:color="auto"/>
              </w:divBdr>
            </w:div>
            <w:div w:id="692732556">
              <w:marLeft w:val="0"/>
              <w:marRight w:val="0"/>
              <w:marTop w:val="0"/>
              <w:marBottom w:val="0"/>
              <w:divBdr>
                <w:top w:val="none" w:sz="0" w:space="0" w:color="auto"/>
                <w:left w:val="none" w:sz="0" w:space="0" w:color="auto"/>
                <w:bottom w:val="none" w:sz="0" w:space="0" w:color="auto"/>
                <w:right w:val="none" w:sz="0" w:space="0" w:color="auto"/>
              </w:divBdr>
            </w:div>
            <w:div w:id="315650552">
              <w:marLeft w:val="0"/>
              <w:marRight w:val="0"/>
              <w:marTop w:val="0"/>
              <w:marBottom w:val="0"/>
              <w:divBdr>
                <w:top w:val="none" w:sz="0" w:space="0" w:color="auto"/>
                <w:left w:val="none" w:sz="0" w:space="0" w:color="auto"/>
                <w:bottom w:val="none" w:sz="0" w:space="0" w:color="auto"/>
                <w:right w:val="none" w:sz="0" w:space="0" w:color="auto"/>
              </w:divBdr>
            </w:div>
            <w:div w:id="1344435567">
              <w:marLeft w:val="0"/>
              <w:marRight w:val="0"/>
              <w:marTop w:val="0"/>
              <w:marBottom w:val="0"/>
              <w:divBdr>
                <w:top w:val="none" w:sz="0" w:space="0" w:color="auto"/>
                <w:left w:val="none" w:sz="0" w:space="0" w:color="auto"/>
                <w:bottom w:val="none" w:sz="0" w:space="0" w:color="auto"/>
                <w:right w:val="none" w:sz="0" w:space="0" w:color="auto"/>
              </w:divBdr>
            </w:div>
            <w:div w:id="1207181872">
              <w:marLeft w:val="0"/>
              <w:marRight w:val="0"/>
              <w:marTop w:val="0"/>
              <w:marBottom w:val="0"/>
              <w:divBdr>
                <w:top w:val="none" w:sz="0" w:space="0" w:color="auto"/>
                <w:left w:val="none" w:sz="0" w:space="0" w:color="auto"/>
                <w:bottom w:val="none" w:sz="0" w:space="0" w:color="auto"/>
                <w:right w:val="none" w:sz="0" w:space="0" w:color="auto"/>
              </w:divBdr>
            </w:div>
            <w:div w:id="414740589">
              <w:marLeft w:val="0"/>
              <w:marRight w:val="0"/>
              <w:marTop w:val="0"/>
              <w:marBottom w:val="0"/>
              <w:divBdr>
                <w:top w:val="none" w:sz="0" w:space="0" w:color="auto"/>
                <w:left w:val="none" w:sz="0" w:space="0" w:color="auto"/>
                <w:bottom w:val="none" w:sz="0" w:space="0" w:color="auto"/>
                <w:right w:val="none" w:sz="0" w:space="0" w:color="auto"/>
              </w:divBdr>
            </w:div>
            <w:div w:id="481846202">
              <w:marLeft w:val="0"/>
              <w:marRight w:val="0"/>
              <w:marTop w:val="0"/>
              <w:marBottom w:val="0"/>
              <w:divBdr>
                <w:top w:val="none" w:sz="0" w:space="0" w:color="auto"/>
                <w:left w:val="none" w:sz="0" w:space="0" w:color="auto"/>
                <w:bottom w:val="none" w:sz="0" w:space="0" w:color="auto"/>
                <w:right w:val="none" w:sz="0" w:space="0" w:color="auto"/>
              </w:divBdr>
            </w:div>
            <w:div w:id="1839803469">
              <w:marLeft w:val="0"/>
              <w:marRight w:val="0"/>
              <w:marTop w:val="0"/>
              <w:marBottom w:val="0"/>
              <w:divBdr>
                <w:top w:val="none" w:sz="0" w:space="0" w:color="auto"/>
                <w:left w:val="none" w:sz="0" w:space="0" w:color="auto"/>
                <w:bottom w:val="none" w:sz="0" w:space="0" w:color="auto"/>
                <w:right w:val="none" w:sz="0" w:space="0" w:color="auto"/>
              </w:divBdr>
            </w:div>
            <w:div w:id="707799236">
              <w:marLeft w:val="0"/>
              <w:marRight w:val="0"/>
              <w:marTop w:val="0"/>
              <w:marBottom w:val="0"/>
              <w:divBdr>
                <w:top w:val="none" w:sz="0" w:space="0" w:color="auto"/>
                <w:left w:val="none" w:sz="0" w:space="0" w:color="auto"/>
                <w:bottom w:val="none" w:sz="0" w:space="0" w:color="auto"/>
                <w:right w:val="none" w:sz="0" w:space="0" w:color="auto"/>
              </w:divBdr>
            </w:div>
            <w:div w:id="1636448315">
              <w:marLeft w:val="0"/>
              <w:marRight w:val="0"/>
              <w:marTop w:val="0"/>
              <w:marBottom w:val="0"/>
              <w:divBdr>
                <w:top w:val="none" w:sz="0" w:space="0" w:color="auto"/>
                <w:left w:val="none" w:sz="0" w:space="0" w:color="auto"/>
                <w:bottom w:val="none" w:sz="0" w:space="0" w:color="auto"/>
                <w:right w:val="none" w:sz="0" w:space="0" w:color="auto"/>
              </w:divBdr>
            </w:div>
            <w:div w:id="1783718197">
              <w:marLeft w:val="0"/>
              <w:marRight w:val="0"/>
              <w:marTop w:val="0"/>
              <w:marBottom w:val="0"/>
              <w:divBdr>
                <w:top w:val="none" w:sz="0" w:space="0" w:color="auto"/>
                <w:left w:val="none" w:sz="0" w:space="0" w:color="auto"/>
                <w:bottom w:val="none" w:sz="0" w:space="0" w:color="auto"/>
                <w:right w:val="none" w:sz="0" w:space="0" w:color="auto"/>
              </w:divBdr>
            </w:div>
            <w:div w:id="59717347">
              <w:marLeft w:val="0"/>
              <w:marRight w:val="0"/>
              <w:marTop w:val="0"/>
              <w:marBottom w:val="0"/>
              <w:divBdr>
                <w:top w:val="none" w:sz="0" w:space="0" w:color="auto"/>
                <w:left w:val="none" w:sz="0" w:space="0" w:color="auto"/>
                <w:bottom w:val="none" w:sz="0" w:space="0" w:color="auto"/>
                <w:right w:val="none" w:sz="0" w:space="0" w:color="auto"/>
              </w:divBdr>
            </w:div>
            <w:div w:id="1794707550">
              <w:marLeft w:val="0"/>
              <w:marRight w:val="0"/>
              <w:marTop w:val="0"/>
              <w:marBottom w:val="0"/>
              <w:divBdr>
                <w:top w:val="none" w:sz="0" w:space="0" w:color="auto"/>
                <w:left w:val="none" w:sz="0" w:space="0" w:color="auto"/>
                <w:bottom w:val="none" w:sz="0" w:space="0" w:color="auto"/>
                <w:right w:val="none" w:sz="0" w:space="0" w:color="auto"/>
              </w:divBdr>
            </w:div>
            <w:div w:id="44641744">
              <w:marLeft w:val="0"/>
              <w:marRight w:val="0"/>
              <w:marTop w:val="0"/>
              <w:marBottom w:val="0"/>
              <w:divBdr>
                <w:top w:val="none" w:sz="0" w:space="0" w:color="auto"/>
                <w:left w:val="none" w:sz="0" w:space="0" w:color="auto"/>
                <w:bottom w:val="none" w:sz="0" w:space="0" w:color="auto"/>
                <w:right w:val="none" w:sz="0" w:space="0" w:color="auto"/>
              </w:divBdr>
            </w:div>
          </w:divsChild>
        </w:div>
        <w:div w:id="608633039">
          <w:marLeft w:val="0"/>
          <w:marRight w:val="0"/>
          <w:marTop w:val="0"/>
          <w:marBottom w:val="0"/>
          <w:divBdr>
            <w:top w:val="none" w:sz="0" w:space="0" w:color="auto"/>
            <w:left w:val="none" w:sz="0" w:space="0" w:color="auto"/>
            <w:bottom w:val="none" w:sz="0" w:space="0" w:color="auto"/>
            <w:right w:val="none" w:sz="0" w:space="0" w:color="auto"/>
          </w:divBdr>
        </w:div>
        <w:div w:id="2070615398">
          <w:marLeft w:val="0"/>
          <w:marRight w:val="0"/>
          <w:marTop w:val="0"/>
          <w:marBottom w:val="0"/>
          <w:divBdr>
            <w:top w:val="none" w:sz="0" w:space="0" w:color="auto"/>
            <w:left w:val="none" w:sz="0" w:space="0" w:color="auto"/>
            <w:bottom w:val="none" w:sz="0" w:space="0" w:color="auto"/>
            <w:right w:val="none" w:sz="0" w:space="0" w:color="auto"/>
          </w:divBdr>
        </w:div>
        <w:div w:id="25721170">
          <w:marLeft w:val="0"/>
          <w:marRight w:val="0"/>
          <w:marTop w:val="0"/>
          <w:marBottom w:val="0"/>
          <w:divBdr>
            <w:top w:val="none" w:sz="0" w:space="0" w:color="auto"/>
            <w:left w:val="none" w:sz="0" w:space="0" w:color="auto"/>
            <w:bottom w:val="none" w:sz="0" w:space="0" w:color="auto"/>
            <w:right w:val="none" w:sz="0" w:space="0" w:color="auto"/>
          </w:divBdr>
        </w:div>
        <w:div w:id="1967347879">
          <w:marLeft w:val="0"/>
          <w:marRight w:val="0"/>
          <w:marTop w:val="0"/>
          <w:marBottom w:val="0"/>
          <w:divBdr>
            <w:top w:val="none" w:sz="0" w:space="0" w:color="auto"/>
            <w:left w:val="none" w:sz="0" w:space="0" w:color="auto"/>
            <w:bottom w:val="none" w:sz="0" w:space="0" w:color="auto"/>
            <w:right w:val="none" w:sz="0" w:space="0" w:color="auto"/>
          </w:divBdr>
        </w:div>
        <w:div w:id="373429624">
          <w:marLeft w:val="0"/>
          <w:marRight w:val="0"/>
          <w:marTop w:val="0"/>
          <w:marBottom w:val="0"/>
          <w:divBdr>
            <w:top w:val="none" w:sz="0" w:space="0" w:color="auto"/>
            <w:left w:val="none" w:sz="0" w:space="0" w:color="auto"/>
            <w:bottom w:val="none" w:sz="0" w:space="0" w:color="auto"/>
            <w:right w:val="none" w:sz="0" w:space="0" w:color="auto"/>
          </w:divBdr>
        </w:div>
        <w:div w:id="608657050">
          <w:marLeft w:val="0"/>
          <w:marRight w:val="0"/>
          <w:marTop w:val="0"/>
          <w:marBottom w:val="0"/>
          <w:divBdr>
            <w:top w:val="none" w:sz="0" w:space="0" w:color="auto"/>
            <w:left w:val="none" w:sz="0" w:space="0" w:color="auto"/>
            <w:bottom w:val="none" w:sz="0" w:space="0" w:color="auto"/>
            <w:right w:val="none" w:sz="0" w:space="0" w:color="auto"/>
          </w:divBdr>
        </w:div>
        <w:div w:id="1470129374">
          <w:marLeft w:val="0"/>
          <w:marRight w:val="0"/>
          <w:marTop w:val="0"/>
          <w:marBottom w:val="0"/>
          <w:divBdr>
            <w:top w:val="none" w:sz="0" w:space="0" w:color="auto"/>
            <w:left w:val="none" w:sz="0" w:space="0" w:color="auto"/>
            <w:bottom w:val="none" w:sz="0" w:space="0" w:color="auto"/>
            <w:right w:val="none" w:sz="0" w:space="0" w:color="auto"/>
          </w:divBdr>
        </w:div>
        <w:div w:id="801309258">
          <w:marLeft w:val="0"/>
          <w:marRight w:val="0"/>
          <w:marTop w:val="0"/>
          <w:marBottom w:val="0"/>
          <w:divBdr>
            <w:top w:val="none" w:sz="0" w:space="0" w:color="auto"/>
            <w:left w:val="none" w:sz="0" w:space="0" w:color="auto"/>
            <w:bottom w:val="none" w:sz="0" w:space="0" w:color="auto"/>
            <w:right w:val="none" w:sz="0" w:space="0" w:color="auto"/>
          </w:divBdr>
        </w:div>
        <w:div w:id="1285312991">
          <w:marLeft w:val="0"/>
          <w:marRight w:val="0"/>
          <w:marTop w:val="0"/>
          <w:marBottom w:val="0"/>
          <w:divBdr>
            <w:top w:val="none" w:sz="0" w:space="0" w:color="auto"/>
            <w:left w:val="none" w:sz="0" w:space="0" w:color="auto"/>
            <w:bottom w:val="none" w:sz="0" w:space="0" w:color="auto"/>
            <w:right w:val="none" w:sz="0" w:space="0" w:color="auto"/>
          </w:divBdr>
        </w:div>
        <w:div w:id="10670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194419F-A40A-4A7C-94B3-E7A95E754DD5}">
    <t:Anchor>
      <t:Comment id="1827664464"/>
    </t:Anchor>
    <t:History>
      <t:Event id="{6AD37EDC-868E-4546-B236-1E44DC4E1C32}" time="2026-06-02T18:58:38.342Z">
        <t:Attribution userId="S::nathaniel.w.kerr@dot.state.ma.us::0fe0c676-5333-4b77-9c78-ff44b2cfe5a4" userProvider="AD" userName="Kerr, Nathaniel W. (DOT)"/>
        <t:Anchor>
          <t:Comment id="1827664464"/>
        </t:Anchor>
        <t:Create/>
      </t:Event>
      <t:Event id="{530660E6-D4A3-4225-9CF7-606BF953860D}" time="2026-06-02T18:58:38.342Z">
        <t:Attribution userId="S::nathaniel.w.kerr@dot.state.ma.us::0fe0c676-5333-4b77-9c78-ff44b2cfe5a4" userProvider="AD" userName="Kerr, Nathaniel W. (DOT)"/>
        <t:Anchor>
          <t:Comment id="1827664464"/>
        </t:Anchor>
        <t:Assign userId="S::Charles.Major@dot.state.ma.us::4c59207f-4af7-4e72-a8db-2d1ee13e5cfc" userProvider="AD" userName="Major, Charles (DOT)"/>
      </t:Event>
      <t:Event id="{08103C9F-712C-4F9B-B9B4-09A7D2B3F8A7}" time="2026-06-02T18:58:38.342Z">
        <t:Attribution userId="S::nathaniel.w.kerr@dot.state.ma.us::0fe0c676-5333-4b77-9c78-ff44b2cfe5a4" userProvider="AD" userName="Kerr, Nathaniel W. (DOT)"/>
        <t:Anchor>
          <t:Comment id="1827664464"/>
        </t:Anchor>
        <t:SetTitle title="@Major, Charles (DOT) are federal roads included here too?"/>
      </t:Event>
      <t:Event id="{52A2519A-DB98-49E1-A1B0-519985BB3D5D}" time="2026-06-05T15:41:26.613Z">
        <t:Attribution userId="S::charles.major@dot.state.ma.us::4c59207f-4af7-4e72-a8db-2d1ee13e5cfc" userProvider="AD" userName="Major, Charles (DOT)"/>
        <t:Progress percentComplete="100"/>
      </t:Event>
    </t:History>
  </t:Task>
  <t:Task id="{892A2574-3930-4D75-993A-77A2D5DA176A}">
    <t:Anchor>
      <t:Comment id="43599364"/>
    </t:Anchor>
    <t:History>
      <t:Event id="{E3F22A19-ADE8-4608-BD25-EC010DE26919}" time="2026-06-02T19:00:30.621Z">
        <t:Attribution userId="S::nathaniel.w.kerr@dot.state.ma.us::0fe0c676-5333-4b77-9c78-ff44b2cfe5a4" userProvider="AD" userName="Kerr, Nathaniel W. (DOT)"/>
        <t:Anchor>
          <t:Comment id="182224953"/>
        </t:Anchor>
        <t:Create/>
      </t:Event>
      <t:Event id="{E9B69CB7-FD5B-4A80-BD2C-AD4D76261391}" time="2026-06-02T19:00:30.621Z">
        <t:Attribution userId="S::nathaniel.w.kerr@dot.state.ma.us::0fe0c676-5333-4b77-9c78-ff44b2cfe5a4" userProvider="AD" userName="Kerr, Nathaniel W. (DOT)"/>
        <t:Anchor>
          <t:Comment id="182224953"/>
        </t:Anchor>
        <t:Assign userId="S::Charles.Major@dot.state.ma.us::4c59207f-4af7-4e72-a8db-2d1ee13e5cfc" userProvider="AD" userName="Major, Charles (DOT)"/>
      </t:Event>
      <t:Event id="{57B8A9B1-FC6E-438F-9DDC-2B932BB52DBC}" time="2026-06-02T19:00:30.621Z">
        <t:Attribution userId="S::nathaniel.w.kerr@dot.state.ma.us::0fe0c676-5333-4b77-9c78-ff44b2cfe5a4" userProvider="AD" userName="Kerr, Nathaniel W. (DOT)"/>
        <t:Anchor>
          <t:Comment id="182224953"/>
        </t:Anchor>
        <t:SetTitle title="@Major, Charles (DOT) this section still needs to be completed. Specifically, what is the software you are looking for? What key requirements does it need to meet? This section needs to outline what kind of product we need from the vend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8f5d-b110-47d6-b700-9a23806550f2" xsi:nil="true"/>
    <lcf76f155ced4ddcb4097134ff3c332f xmlns="b1bafbb2-186c-4d6e-8562-226e326c6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F95F84D8AA247BF6652BB66C800C6" ma:contentTypeVersion="11" ma:contentTypeDescription="Create a new document." ma:contentTypeScope="" ma:versionID="e1ee8c7b8019cf6ce201067bcd4b344c">
  <xsd:schema xmlns:xsd="http://www.w3.org/2001/XMLSchema" xmlns:xs="http://www.w3.org/2001/XMLSchema" xmlns:p="http://schemas.microsoft.com/office/2006/metadata/properties" xmlns:ns2="b1bafbb2-186c-4d6e-8562-226e326c6cc2" xmlns:ns3="b6728f5d-b110-47d6-b700-9a23806550f2" targetNamespace="http://schemas.microsoft.com/office/2006/metadata/properties" ma:root="true" ma:fieldsID="425c77e1f774f03af5b4237ee467b07d" ns2:_="" ns3:_="">
    <xsd:import namespace="b1bafbb2-186c-4d6e-8562-226e326c6cc2"/>
    <xsd:import namespace="b6728f5d-b110-47d6-b700-9a2380655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afbb2-186c-4d6e-8562-226e326c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28f5d-b110-47d6-b700-9a23806550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5fd5c-7f16-48f0-a509-54fd0cf8b83f}" ma:internalName="TaxCatchAll" ma:showField="CatchAllData" ma:web="b6728f5d-b110-47d6-b700-9a2380655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17C11-43C2-415F-8555-7077B017249B}">
  <ds:schemaRefs>
    <ds:schemaRef ds:uri="http://schemas.microsoft.com/office/2006/metadata/properties"/>
    <ds:schemaRef ds:uri="http://schemas.microsoft.com/office/infopath/2007/PartnerControls"/>
    <ds:schemaRef ds:uri="b6728f5d-b110-47d6-b700-9a23806550f2"/>
    <ds:schemaRef ds:uri="b1bafbb2-186c-4d6e-8562-226e326c6cc2"/>
  </ds:schemaRefs>
</ds:datastoreItem>
</file>

<file path=customXml/itemProps2.xml><?xml version="1.0" encoding="utf-8"?>
<ds:datastoreItem xmlns:ds="http://schemas.openxmlformats.org/officeDocument/2006/customXml" ds:itemID="{7C832957-AD17-40F6-834D-1D3E67C6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afbb2-186c-4d6e-8562-226e326c6cc2"/>
    <ds:schemaRef ds:uri="b6728f5d-b110-47d6-b700-9a238065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78D5A-1007-4D8A-A005-2922BC600E1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6617</Characters>
  <Application>Microsoft Office Word</Application>
  <DocSecurity>4</DocSecurity>
  <Lines>55</Lines>
  <Paragraphs>15</Paragraphs>
  <ScaleCrop>false</ScaleCrop>
  <Company>MBTA</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MassDOT Letterhead color 2023</dc:title>
  <dc:subject/>
  <dc:creator>dwood</dc:creator>
  <cp:keywords/>
  <dc:description/>
  <cp:lastModifiedBy>McCue, Brendan R. (DOT)</cp:lastModifiedBy>
  <cp:revision>2</cp:revision>
  <cp:lastPrinted>2010-09-07T13:08:00Z</cp:lastPrinted>
  <dcterms:created xsi:type="dcterms:W3CDTF">2026-06-16T19:54:00Z</dcterms:created>
  <dcterms:modified xsi:type="dcterms:W3CDTF">2026-06-16T19:54:00Z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0x010100BD8F95F84D8AA247BF6652BB66C800C6</vt:lpwstr>
  </property>
  <property fmtid="{D5CDD505-2E9C-101B-9397-08002B2CF9AE}" pid="3" name="Department">
    <vt:lpwstr>1;#Information Technology|fcf25629-435f-45ab-9d4f-5a1b96da20d8</vt:lpwstr>
  </property>
  <property fmtid="{D5CDD505-2E9C-101B-9397-08002B2CF9AE}" pid="4" name="Category">
    <vt:lpwstr>32;#branding and logos|d7da1ff1-1dee-4666-b76b-c83b07880b29;#103;#letterhead|dccf4d91-84b2-41df-89e3-e3a455b54ede</vt:lpwstr>
  </property>
  <property fmtid="{D5CDD505-2E9C-101B-9397-08002B2CF9AE}" pid="5" name="MediaServiceImageTags">
    <vt:lpwstr/>
  </property>
</Properties>
</file>