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65654" w14:textId="2FCC08B4" w:rsidR="00B47DC4" w:rsidRDefault="00B47DC4" w:rsidP="003B4A3E">
      <w:pPr>
        <w:spacing w:after="0" w:line="240" w:lineRule="auto"/>
        <w:jc w:val="center"/>
        <w:rPr>
          <w:rFonts w:ascii="Times New Roman" w:eastAsia="Times New Roman" w:hAnsi="Times New Roman" w:cs="Times New Roman"/>
          <w:b/>
          <w:sz w:val="24"/>
          <w:szCs w:val="24"/>
        </w:rPr>
      </w:pPr>
      <w:bookmarkStart w:id="0" w:name="_Hlk72922754"/>
      <w:r>
        <w:rPr>
          <w:rFonts w:ascii="Times New Roman" w:eastAsia="Times New Roman" w:hAnsi="Times New Roman" w:cs="Times New Roman"/>
          <w:b/>
          <w:sz w:val="24"/>
          <w:szCs w:val="24"/>
        </w:rPr>
        <w:t>THE COMMONWEALTH OF MASSACHUSETTS</w:t>
      </w:r>
    </w:p>
    <w:p w14:paraId="02F9981C" w14:textId="77777777" w:rsidR="00B47DC4" w:rsidRDefault="00B47DC4" w:rsidP="003B4A3E">
      <w:pPr>
        <w:spacing w:after="0" w:line="240" w:lineRule="auto"/>
        <w:jc w:val="center"/>
        <w:rPr>
          <w:rFonts w:ascii="Times New Roman" w:eastAsia="Times New Roman" w:hAnsi="Times New Roman" w:cs="Times New Roman"/>
          <w:b/>
          <w:sz w:val="24"/>
          <w:szCs w:val="24"/>
        </w:rPr>
      </w:pPr>
    </w:p>
    <w:p w14:paraId="7565FBC0" w14:textId="0EE45EE6" w:rsidR="00B47DC4" w:rsidRDefault="00B47DC4" w:rsidP="003B4A3E">
      <w:pPr>
        <w:spacing w:after="0" w:line="240" w:lineRule="auto"/>
        <w:jc w:val="center"/>
        <w:rPr>
          <w:rFonts w:ascii="Times New Roman" w:eastAsia="Times New Roman" w:hAnsi="Times New Roman" w:cs="Times New Roman"/>
          <w:b/>
          <w:sz w:val="32"/>
          <w:szCs w:val="32"/>
        </w:rPr>
      </w:pPr>
      <w:r w:rsidRPr="00B47DC4">
        <w:rPr>
          <w:rFonts w:ascii="Times New Roman" w:eastAsia="Times New Roman" w:hAnsi="Times New Roman" w:cs="Times New Roman"/>
          <w:b/>
          <w:sz w:val="32"/>
          <w:szCs w:val="32"/>
        </w:rPr>
        <w:t>EXECUTIVE OFFICE OF HEALTH AND HUMAN SERVICES</w:t>
      </w:r>
    </w:p>
    <w:p w14:paraId="59824D12" w14:textId="7C01A0C4" w:rsidR="001136A7" w:rsidRDefault="00B47DC4" w:rsidP="001136A7">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MASSACHUSETTS OFFICE FOR REFUGEES AND IMMIGRANTS</w:t>
      </w:r>
    </w:p>
    <w:p w14:paraId="2C51A4AB" w14:textId="73FF6787" w:rsidR="001136A7" w:rsidRDefault="001136A7" w:rsidP="003B4A3E">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t>
      </w:r>
    </w:p>
    <w:p w14:paraId="5D501528" w14:textId="0FB05D8D" w:rsidR="001136A7" w:rsidRDefault="001136A7" w:rsidP="003B4A3E">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 ASHBURTON PLACE, 5</w:t>
      </w:r>
      <w:r w:rsidRPr="001136A7">
        <w:rPr>
          <w:rFonts w:ascii="Times New Roman" w:eastAsia="Times New Roman" w:hAnsi="Times New Roman" w:cs="Times New Roman"/>
          <w:b/>
          <w:vertAlign w:val="superscript"/>
        </w:rPr>
        <w:t>TH</w:t>
      </w:r>
      <w:r>
        <w:rPr>
          <w:rFonts w:ascii="Times New Roman" w:eastAsia="Times New Roman" w:hAnsi="Times New Roman" w:cs="Times New Roman"/>
          <w:b/>
        </w:rPr>
        <w:t xml:space="preserve"> FLOOR, BOSTON, MA 02128</w:t>
      </w:r>
    </w:p>
    <w:p w14:paraId="6C907939" w14:textId="77777777" w:rsidR="001136A7" w:rsidRPr="001136A7" w:rsidRDefault="001136A7" w:rsidP="003B4A3E">
      <w:pPr>
        <w:spacing w:after="0" w:line="240" w:lineRule="auto"/>
        <w:jc w:val="center"/>
        <w:rPr>
          <w:rFonts w:ascii="Times New Roman" w:eastAsia="Times New Roman" w:hAnsi="Times New Roman" w:cs="Times New Roman"/>
          <w:b/>
        </w:rPr>
      </w:pPr>
    </w:p>
    <w:p w14:paraId="182886DF" w14:textId="77777777" w:rsidR="00B47DC4" w:rsidRDefault="00B47DC4" w:rsidP="001136A7">
      <w:pPr>
        <w:spacing w:after="0" w:line="240" w:lineRule="auto"/>
        <w:rPr>
          <w:rFonts w:ascii="Times New Roman" w:eastAsia="Times New Roman" w:hAnsi="Times New Roman" w:cs="Times New Roman"/>
          <w:b/>
          <w:sz w:val="24"/>
          <w:szCs w:val="24"/>
        </w:rPr>
      </w:pPr>
    </w:p>
    <w:p w14:paraId="30EE1F41" w14:textId="77777777" w:rsidR="00B47DC4" w:rsidRDefault="00B47DC4" w:rsidP="003B4A3E">
      <w:pPr>
        <w:spacing w:after="0" w:line="240" w:lineRule="auto"/>
        <w:jc w:val="center"/>
        <w:rPr>
          <w:rFonts w:ascii="Times New Roman" w:eastAsia="Times New Roman" w:hAnsi="Times New Roman" w:cs="Times New Roman"/>
          <w:b/>
          <w:sz w:val="24"/>
          <w:szCs w:val="24"/>
        </w:rPr>
      </w:pPr>
    </w:p>
    <w:p w14:paraId="2493B174" w14:textId="510B7BCB" w:rsidR="00B47DC4" w:rsidRDefault="00B47DC4" w:rsidP="003B4A3E">
      <w:pPr>
        <w:spacing w:after="0" w:line="240" w:lineRule="auto"/>
        <w:jc w:val="center"/>
        <w:rPr>
          <w:rFonts w:ascii="Times New Roman" w:eastAsia="Times New Roman" w:hAnsi="Times New Roman" w:cs="Times New Roman"/>
          <w:b/>
          <w:sz w:val="24"/>
          <w:szCs w:val="24"/>
        </w:rPr>
      </w:pPr>
      <w:r w:rsidRPr="004B44BB">
        <w:rPr>
          <w:noProof/>
          <w:color w:val="002060"/>
          <w:sz w:val="40"/>
          <w:szCs w:val="40"/>
          <w:shd w:val="clear" w:color="auto" w:fill="F2F2F2"/>
        </w:rPr>
        <w:drawing>
          <wp:inline distT="0" distB="0" distL="0" distR="0" wp14:anchorId="4098ED9E" wp14:editId="42E7F8EA">
            <wp:extent cx="1329055" cy="1301262"/>
            <wp:effectExtent l="0" t="0" r="4445" b="0"/>
            <wp:docPr id="1" name="Picture 1" descr="C:\Users\swlevin\Desktop\Logo of Massachuset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levin\Desktop\Logo of Massachusetts.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7873" cy="1309896"/>
                    </a:xfrm>
                    <a:prstGeom prst="rect">
                      <a:avLst/>
                    </a:prstGeom>
                    <a:noFill/>
                    <a:ln>
                      <a:noFill/>
                    </a:ln>
                  </pic:spPr>
                </pic:pic>
              </a:graphicData>
            </a:graphic>
          </wp:inline>
        </w:drawing>
      </w:r>
    </w:p>
    <w:p w14:paraId="3AF1D123" w14:textId="77777777" w:rsidR="00B47DC4" w:rsidRDefault="00B47DC4" w:rsidP="003B4A3E">
      <w:pPr>
        <w:spacing w:after="0" w:line="240" w:lineRule="auto"/>
        <w:jc w:val="center"/>
        <w:rPr>
          <w:rFonts w:ascii="Times New Roman" w:eastAsia="Times New Roman" w:hAnsi="Times New Roman" w:cs="Times New Roman"/>
          <w:b/>
          <w:sz w:val="24"/>
          <w:szCs w:val="24"/>
        </w:rPr>
      </w:pPr>
    </w:p>
    <w:p w14:paraId="30AAFD51" w14:textId="77777777" w:rsidR="00BE7CE2" w:rsidRDefault="00BE7CE2" w:rsidP="003B4A3E">
      <w:pPr>
        <w:spacing w:after="0" w:line="240" w:lineRule="auto"/>
        <w:jc w:val="center"/>
        <w:rPr>
          <w:rFonts w:ascii="Times New Roman" w:eastAsia="Times New Roman" w:hAnsi="Times New Roman" w:cs="Times New Roman"/>
          <w:b/>
          <w:sz w:val="24"/>
          <w:szCs w:val="24"/>
        </w:rPr>
      </w:pPr>
    </w:p>
    <w:p w14:paraId="690BCDE0" w14:textId="77777777" w:rsidR="00B47DC4" w:rsidRDefault="00B47DC4" w:rsidP="001136A7">
      <w:pPr>
        <w:spacing w:after="0" w:line="240" w:lineRule="auto"/>
        <w:rPr>
          <w:rFonts w:ascii="Times New Roman" w:eastAsia="Times New Roman" w:hAnsi="Times New Roman" w:cs="Times New Roman"/>
          <w:b/>
          <w:sz w:val="24"/>
          <w:szCs w:val="24"/>
        </w:rPr>
      </w:pPr>
    </w:p>
    <w:p w14:paraId="077B8997" w14:textId="77777777" w:rsidR="00B47DC4" w:rsidRDefault="00B47DC4" w:rsidP="003B4A3E">
      <w:pPr>
        <w:spacing w:after="0" w:line="240" w:lineRule="auto"/>
        <w:jc w:val="center"/>
        <w:rPr>
          <w:rFonts w:ascii="Times New Roman" w:eastAsia="Times New Roman" w:hAnsi="Times New Roman" w:cs="Times New Roman"/>
          <w:b/>
          <w:sz w:val="24"/>
          <w:szCs w:val="24"/>
        </w:rPr>
      </w:pPr>
    </w:p>
    <w:p w14:paraId="7F2353B7" w14:textId="491EBF04" w:rsidR="00B47DC4" w:rsidRDefault="001136A7" w:rsidP="003B4A3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REQUEST FOR RESPONSE (RFR)</w:t>
      </w:r>
    </w:p>
    <w:p w14:paraId="08BB6960" w14:textId="77777777" w:rsidR="001136A7" w:rsidRDefault="001136A7" w:rsidP="003B4A3E">
      <w:pPr>
        <w:spacing w:after="0" w:line="240" w:lineRule="auto"/>
        <w:jc w:val="center"/>
        <w:rPr>
          <w:rFonts w:ascii="Times New Roman" w:eastAsia="Times New Roman" w:hAnsi="Times New Roman" w:cs="Times New Roman"/>
          <w:b/>
          <w:sz w:val="24"/>
          <w:szCs w:val="24"/>
        </w:rPr>
      </w:pPr>
    </w:p>
    <w:p w14:paraId="05B21676" w14:textId="5C2E44CE" w:rsidR="001136A7" w:rsidRPr="001136A7" w:rsidRDefault="001136A7" w:rsidP="003B4A3E">
      <w:pPr>
        <w:spacing w:after="0" w:line="240" w:lineRule="auto"/>
        <w:jc w:val="center"/>
        <w:rPr>
          <w:rFonts w:ascii="Times New Roman" w:eastAsia="Times New Roman" w:hAnsi="Times New Roman" w:cs="Times New Roman"/>
          <w:b/>
          <w:sz w:val="28"/>
          <w:szCs w:val="28"/>
        </w:rPr>
      </w:pPr>
      <w:r w:rsidRPr="001136A7">
        <w:rPr>
          <w:rFonts w:ascii="Times New Roman" w:eastAsia="Times New Roman" w:hAnsi="Times New Roman" w:cs="Times New Roman"/>
          <w:b/>
          <w:sz w:val="28"/>
          <w:szCs w:val="28"/>
        </w:rPr>
        <w:t xml:space="preserve">REFUGEE EMPLOYMENT </w:t>
      </w:r>
      <w:r w:rsidR="00313070">
        <w:rPr>
          <w:rFonts w:ascii="Times New Roman" w:eastAsia="Times New Roman" w:hAnsi="Times New Roman" w:cs="Times New Roman"/>
          <w:b/>
          <w:sz w:val="28"/>
          <w:szCs w:val="28"/>
        </w:rPr>
        <w:t>and</w:t>
      </w:r>
      <w:r w:rsidRPr="001136A7">
        <w:rPr>
          <w:rFonts w:ascii="Times New Roman" w:eastAsia="Times New Roman" w:hAnsi="Times New Roman" w:cs="Times New Roman"/>
          <w:b/>
          <w:sz w:val="28"/>
          <w:szCs w:val="28"/>
        </w:rPr>
        <w:t xml:space="preserve"> SKILLS ENHANCEMENT TRAINING (RESET) PR</w:t>
      </w:r>
      <w:r w:rsidR="00102D8C">
        <w:rPr>
          <w:rFonts w:ascii="Times New Roman" w:eastAsia="Times New Roman" w:hAnsi="Times New Roman" w:cs="Times New Roman"/>
          <w:b/>
          <w:sz w:val="28"/>
          <w:szCs w:val="28"/>
        </w:rPr>
        <w:t>OGRAM</w:t>
      </w:r>
      <w:r w:rsidR="00101D88">
        <w:rPr>
          <w:rFonts w:ascii="Times New Roman" w:eastAsia="Times New Roman" w:hAnsi="Times New Roman" w:cs="Times New Roman"/>
          <w:b/>
          <w:sz w:val="28"/>
          <w:szCs w:val="28"/>
        </w:rPr>
        <w:t xml:space="preserve"> (formerly known as CRES Program)</w:t>
      </w:r>
    </w:p>
    <w:p w14:paraId="4985F8EA" w14:textId="77777777" w:rsidR="00B47DC4" w:rsidRDefault="00B47DC4" w:rsidP="003B4A3E">
      <w:pPr>
        <w:spacing w:after="0" w:line="240" w:lineRule="auto"/>
        <w:jc w:val="center"/>
        <w:rPr>
          <w:rFonts w:ascii="Times New Roman" w:eastAsia="Times New Roman" w:hAnsi="Times New Roman" w:cs="Times New Roman"/>
          <w:b/>
          <w:sz w:val="24"/>
          <w:szCs w:val="24"/>
        </w:rPr>
      </w:pPr>
    </w:p>
    <w:p w14:paraId="43372964" w14:textId="77777777" w:rsidR="00B47DC4" w:rsidRDefault="00B47DC4" w:rsidP="003B4A3E">
      <w:pPr>
        <w:spacing w:after="0" w:line="240" w:lineRule="auto"/>
        <w:jc w:val="center"/>
        <w:rPr>
          <w:rFonts w:ascii="Times New Roman" w:eastAsia="Times New Roman" w:hAnsi="Times New Roman" w:cs="Times New Roman"/>
          <w:b/>
          <w:sz w:val="24"/>
          <w:szCs w:val="24"/>
        </w:rPr>
      </w:pPr>
    </w:p>
    <w:p w14:paraId="1B5E2B16" w14:textId="61DB8655" w:rsidR="003B4A3E" w:rsidRPr="001136A7" w:rsidRDefault="006A2022" w:rsidP="001136A7">
      <w:pPr>
        <w:tabs>
          <w:tab w:val="left" w:pos="2880"/>
        </w:tabs>
        <w:spacing w:after="0" w:line="240" w:lineRule="auto"/>
        <w:jc w:val="center"/>
        <w:rPr>
          <w:rFonts w:ascii="Times New Roman" w:eastAsia="Times New Roman" w:hAnsi="Times New Roman" w:cs="Times New Roman"/>
          <w:b/>
          <w:sz w:val="28"/>
          <w:szCs w:val="28"/>
        </w:rPr>
      </w:pPr>
      <w:r w:rsidRPr="000222FE">
        <w:rPr>
          <w:rFonts w:ascii="Times New Roman" w:eastAsia="Times New Roman" w:hAnsi="Times New Roman" w:cs="Times New Roman"/>
          <w:b/>
          <w:sz w:val="28"/>
          <w:szCs w:val="28"/>
        </w:rPr>
        <w:t xml:space="preserve">June </w:t>
      </w:r>
      <w:r w:rsidR="000222FE" w:rsidRPr="000222FE">
        <w:rPr>
          <w:rFonts w:ascii="Times New Roman" w:eastAsia="Times New Roman" w:hAnsi="Times New Roman" w:cs="Times New Roman"/>
          <w:b/>
          <w:sz w:val="28"/>
          <w:szCs w:val="28"/>
        </w:rPr>
        <w:t>15</w:t>
      </w:r>
      <w:r w:rsidR="001136A7" w:rsidRPr="000222FE">
        <w:rPr>
          <w:rFonts w:ascii="Times New Roman" w:eastAsia="Times New Roman" w:hAnsi="Times New Roman" w:cs="Times New Roman"/>
          <w:b/>
          <w:sz w:val="28"/>
          <w:szCs w:val="28"/>
        </w:rPr>
        <w:t>, 2026</w:t>
      </w:r>
    </w:p>
    <w:p w14:paraId="06A79F5F" w14:textId="77777777" w:rsidR="003B4A3E" w:rsidRPr="009C74C3" w:rsidRDefault="003B4A3E" w:rsidP="003B4A3E">
      <w:pPr>
        <w:tabs>
          <w:tab w:val="left" w:pos="2880"/>
        </w:tabs>
        <w:spacing w:after="0" w:line="240" w:lineRule="auto"/>
        <w:jc w:val="both"/>
        <w:rPr>
          <w:rFonts w:ascii="Times New Roman" w:eastAsia="Times New Roman" w:hAnsi="Times New Roman" w:cs="Times New Roman"/>
          <w:b/>
          <w:sz w:val="24"/>
          <w:szCs w:val="24"/>
        </w:rPr>
      </w:pPr>
    </w:p>
    <w:p w14:paraId="395D06A2" w14:textId="77777777" w:rsidR="001136A7" w:rsidRDefault="001136A7" w:rsidP="51565E0C">
      <w:pPr>
        <w:spacing w:after="0" w:line="240" w:lineRule="auto"/>
        <w:jc w:val="both"/>
        <w:rPr>
          <w:rFonts w:ascii="Times New Roman" w:eastAsia="Times New Roman" w:hAnsi="Times New Roman" w:cs="Times New Roman"/>
          <w:b/>
          <w:bCs/>
          <w:sz w:val="24"/>
          <w:szCs w:val="24"/>
        </w:rPr>
      </w:pPr>
    </w:p>
    <w:p w14:paraId="7F5522EF" w14:textId="77777777" w:rsidR="001136A7" w:rsidRDefault="001136A7" w:rsidP="51565E0C">
      <w:pPr>
        <w:spacing w:after="0" w:line="240" w:lineRule="auto"/>
        <w:jc w:val="both"/>
        <w:rPr>
          <w:rFonts w:ascii="Times New Roman" w:eastAsia="Times New Roman" w:hAnsi="Times New Roman" w:cs="Times New Roman"/>
          <w:b/>
          <w:bCs/>
          <w:sz w:val="24"/>
          <w:szCs w:val="24"/>
        </w:rPr>
      </w:pPr>
    </w:p>
    <w:p w14:paraId="6C965F27" w14:textId="77777777" w:rsidR="001136A7" w:rsidRDefault="001136A7" w:rsidP="51565E0C">
      <w:pPr>
        <w:spacing w:after="0" w:line="240" w:lineRule="auto"/>
        <w:jc w:val="both"/>
        <w:rPr>
          <w:rFonts w:ascii="Times New Roman" w:eastAsia="Times New Roman" w:hAnsi="Times New Roman" w:cs="Times New Roman"/>
          <w:b/>
          <w:bCs/>
          <w:sz w:val="24"/>
          <w:szCs w:val="24"/>
        </w:rPr>
      </w:pPr>
    </w:p>
    <w:p w14:paraId="61E9E614" w14:textId="6AE32C68" w:rsidR="001136A7" w:rsidRDefault="001136A7" w:rsidP="51565E0C">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COMMBUYS BID #: </w:t>
      </w:r>
      <w:r w:rsidRPr="007D3D84">
        <w:rPr>
          <w:rFonts w:ascii="Times New Roman" w:eastAsia="Times New Roman" w:hAnsi="Times New Roman" w:cs="Times New Roman"/>
          <w:sz w:val="24"/>
          <w:szCs w:val="24"/>
        </w:rPr>
        <w:t>FY2</w:t>
      </w:r>
      <w:r w:rsidR="007D3D84" w:rsidRPr="007D3D84">
        <w:rPr>
          <w:rFonts w:ascii="Times New Roman" w:eastAsia="Times New Roman" w:hAnsi="Times New Roman" w:cs="Times New Roman"/>
          <w:sz w:val="24"/>
          <w:szCs w:val="24"/>
        </w:rPr>
        <w:t>6</w:t>
      </w:r>
      <w:r w:rsidRPr="007D3D84">
        <w:rPr>
          <w:rFonts w:ascii="Times New Roman" w:eastAsia="Times New Roman" w:hAnsi="Times New Roman" w:cs="Times New Roman"/>
          <w:sz w:val="24"/>
          <w:szCs w:val="24"/>
        </w:rPr>
        <w:t>-ORI-</w:t>
      </w:r>
      <w:r w:rsidR="007D3D84" w:rsidRPr="007D3D84">
        <w:rPr>
          <w:rFonts w:ascii="Times New Roman" w:eastAsia="Times New Roman" w:hAnsi="Times New Roman" w:cs="Times New Roman"/>
          <w:sz w:val="24"/>
          <w:szCs w:val="24"/>
        </w:rPr>
        <w:t>04</w:t>
      </w:r>
    </w:p>
    <w:p w14:paraId="78926DE5" w14:textId="77777777" w:rsidR="001136A7" w:rsidRDefault="001136A7" w:rsidP="51565E0C">
      <w:pPr>
        <w:spacing w:after="0" w:line="240" w:lineRule="auto"/>
        <w:jc w:val="both"/>
        <w:rPr>
          <w:rFonts w:ascii="Times New Roman" w:eastAsia="Times New Roman" w:hAnsi="Times New Roman" w:cs="Times New Roman"/>
          <w:b/>
          <w:bCs/>
          <w:sz w:val="24"/>
          <w:szCs w:val="24"/>
        </w:rPr>
      </w:pPr>
    </w:p>
    <w:p w14:paraId="15E34322" w14:textId="77777777" w:rsidR="001136A7" w:rsidRDefault="001136A7" w:rsidP="51565E0C">
      <w:pPr>
        <w:spacing w:after="0" w:line="240" w:lineRule="auto"/>
        <w:jc w:val="both"/>
        <w:rPr>
          <w:rFonts w:ascii="Times New Roman" w:eastAsia="Times New Roman" w:hAnsi="Times New Roman" w:cs="Times New Roman"/>
          <w:b/>
          <w:bCs/>
          <w:sz w:val="24"/>
          <w:szCs w:val="24"/>
        </w:rPr>
      </w:pPr>
    </w:p>
    <w:p w14:paraId="0C0A7567" w14:textId="18A66100" w:rsidR="001136A7" w:rsidRPr="001136A7" w:rsidRDefault="001136A7" w:rsidP="001136A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Management Group Category: </w:t>
      </w:r>
      <w:r w:rsidRPr="001136A7">
        <w:rPr>
          <w:rFonts w:ascii="Times New Roman" w:eastAsia="Times New Roman" w:hAnsi="Times New Roman" w:cs="Times New Roman"/>
          <w:sz w:val="24"/>
          <w:szCs w:val="24"/>
        </w:rPr>
        <w:t>Health, Human &amp; Social Services/SERVICES – Employment Training or Support</w:t>
      </w:r>
    </w:p>
    <w:p w14:paraId="1AE4A487" w14:textId="77777777" w:rsidR="001136A7" w:rsidRDefault="001136A7" w:rsidP="51565E0C">
      <w:pPr>
        <w:spacing w:after="0" w:line="240" w:lineRule="auto"/>
        <w:jc w:val="both"/>
        <w:rPr>
          <w:rFonts w:ascii="Times New Roman" w:eastAsia="Times New Roman" w:hAnsi="Times New Roman" w:cs="Times New Roman"/>
          <w:b/>
          <w:bCs/>
          <w:sz w:val="24"/>
          <w:szCs w:val="24"/>
        </w:rPr>
      </w:pPr>
    </w:p>
    <w:bookmarkEnd w:id="0"/>
    <w:p w14:paraId="622C3BA7" w14:textId="2FBBBB75" w:rsidR="00A74922" w:rsidRPr="00102D8C" w:rsidRDefault="00102D8C" w:rsidP="003B4A3E">
      <w:pPr>
        <w:tabs>
          <w:tab w:val="left" w:pos="288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Procurement </w:t>
      </w:r>
      <w:r w:rsidR="007D3D84">
        <w:rPr>
          <w:rFonts w:ascii="Times New Roman" w:eastAsia="Times New Roman" w:hAnsi="Times New Roman" w:cs="Times New Roman"/>
          <w:b/>
          <w:bCs/>
          <w:sz w:val="24"/>
          <w:szCs w:val="24"/>
        </w:rPr>
        <w:t xml:space="preserve">and Program </w:t>
      </w:r>
      <w:r>
        <w:rPr>
          <w:rFonts w:ascii="Times New Roman" w:eastAsia="Times New Roman" w:hAnsi="Times New Roman" w:cs="Times New Roman"/>
          <w:b/>
          <w:bCs/>
          <w:sz w:val="24"/>
          <w:szCs w:val="24"/>
        </w:rPr>
        <w:t>Contact</w:t>
      </w:r>
      <w:r w:rsidR="007D3D84">
        <w:rPr>
          <w:rFonts w:ascii="Times New Roman" w:eastAsia="Times New Roman" w:hAnsi="Times New Roman" w:cs="Times New Roman"/>
          <w:b/>
          <w:bCs/>
          <w:sz w:val="24"/>
          <w:szCs w:val="24"/>
        </w:rPr>
        <w:t>s</w:t>
      </w:r>
      <w:r>
        <w:rPr>
          <w:rFonts w:ascii="Times New Roman" w:eastAsia="Times New Roman" w:hAnsi="Times New Roman" w:cs="Times New Roman"/>
          <w:b/>
          <w:bCs/>
          <w:sz w:val="24"/>
          <w:szCs w:val="24"/>
        </w:rPr>
        <w:t xml:space="preserve">: </w:t>
      </w:r>
      <w:r w:rsidR="007D3D84">
        <w:rPr>
          <w:rFonts w:ascii="Times New Roman" w:eastAsia="Times New Roman" w:hAnsi="Times New Roman" w:cs="Times New Roman"/>
          <w:sz w:val="24"/>
          <w:szCs w:val="24"/>
        </w:rPr>
        <w:t xml:space="preserve">Robin </w:t>
      </w:r>
      <w:r w:rsidR="000222FE">
        <w:rPr>
          <w:rFonts w:ascii="Times New Roman" w:eastAsia="Times New Roman" w:hAnsi="Times New Roman" w:cs="Times New Roman"/>
          <w:sz w:val="24"/>
          <w:szCs w:val="24"/>
        </w:rPr>
        <w:t>LaBranche</w:t>
      </w:r>
      <w:r w:rsidR="007D3D84">
        <w:rPr>
          <w:rFonts w:ascii="Times New Roman" w:eastAsia="Times New Roman" w:hAnsi="Times New Roman" w:cs="Times New Roman"/>
          <w:sz w:val="24"/>
          <w:szCs w:val="24"/>
        </w:rPr>
        <w:t xml:space="preserve"> and Leticia M. Ripalda</w:t>
      </w:r>
    </w:p>
    <w:p w14:paraId="38D9A39F" w14:textId="77777777" w:rsidR="00102D8C" w:rsidRDefault="00102D8C" w:rsidP="003B4A3E">
      <w:pPr>
        <w:tabs>
          <w:tab w:val="left" w:pos="2880"/>
        </w:tabs>
        <w:spacing w:after="0" w:line="240" w:lineRule="auto"/>
        <w:jc w:val="both"/>
        <w:rPr>
          <w:rFonts w:ascii="Times New Roman" w:eastAsia="Times New Roman" w:hAnsi="Times New Roman" w:cs="Times New Roman"/>
          <w:b/>
          <w:bCs/>
          <w:sz w:val="24"/>
          <w:szCs w:val="24"/>
        </w:rPr>
      </w:pPr>
    </w:p>
    <w:p w14:paraId="74AE0EF2" w14:textId="77777777" w:rsidR="001136A7" w:rsidRDefault="001136A7"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p>
    <w:p w14:paraId="582FA29D" w14:textId="77777777" w:rsidR="00A74922" w:rsidRDefault="00A74922"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p>
    <w:p w14:paraId="536E7B5F" w14:textId="77777777" w:rsidR="00102D8C" w:rsidRDefault="00102D8C"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p>
    <w:p w14:paraId="250CC4E2" w14:textId="77777777" w:rsidR="00A74922" w:rsidRPr="00EF21F4" w:rsidRDefault="00A74922" w:rsidP="003B4A3E">
      <w:pPr>
        <w:tabs>
          <w:tab w:val="left" w:pos="2880"/>
        </w:tabs>
        <w:spacing w:after="0" w:line="240" w:lineRule="auto"/>
        <w:jc w:val="both"/>
        <w:rPr>
          <w:rFonts w:ascii="Times New Roman" w:eastAsia="Times New Roman" w:hAnsi="Times New Roman" w:cs="Times New Roman"/>
          <w:b/>
          <w:bCs/>
          <w:color w:val="000000" w:themeColor="text1"/>
          <w:sz w:val="24"/>
          <w:szCs w:val="24"/>
        </w:rPr>
      </w:pPr>
    </w:p>
    <w:p w14:paraId="27868B53" w14:textId="785D7E61" w:rsidR="00A74922" w:rsidRPr="00EF21F4" w:rsidRDefault="00A74922" w:rsidP="00A74922">
      <w:pPr>
        <w:tabs>
          <w:tab w:val="left" w:pos="2880"/>
        </w:tabs>
        <w:spacing w:after="0" w:line="240" w:lineRule="auto"/>
        <w:jc w:val="center"/>
        <w:rPr>
          <w:rFonts w:ascii="Times New Roman" w:eastAsia="Times New Roman" w:hAnsi="Times New Roman" w:cs="Times New Roman"/>
          <w:b/>
          <w:bCs/>
          <w:color w:val="000000" w:themeColor="text1"/>
          <w:sz w:val="24"/>
          <w:szCs w:val="24"/>
        </w:rPr>
      </w:pPr>
      <w:r w:rsidRPr="00EF21F4">
        <w:rPr>
          <w:rFonts w:ascii="Times New Roman" w:eastAsia="Times New Roman" w:hAnsi="Times New Roman" w:cs="Times New Roman"/>
          <w:b/>
          <w:bCs/>
          <w:color w:val="000000" w:themeColor="text1"/>
          <w:sz w:val="24"/>
          <w:szCs w:val="24"/>
        </w:rPr>
        <w:lastRenderedPageBreak/>
        <w:t>CONTENTS</w:t>
      </w:r>
    </w:p>
    <w:p w14:paraId="2F2D1EFA" w14:textId="77777777" w:rsidR="00EF21F4" w:rsidRDefault="00EF21F4" w:rsidP="00A74922">
      <w:pPr>
        <w:tabs>
          <w:tab w:val="left" w:pos="2880"/>
        </w:tabs>
        <w:spacing w:after="0" w:line="240" w:lineRule="auto"/>
        <w:jc w:val="center"/>
        <w:rPr>
          <w:rFonts w:ascii="Times New Roman" w:eastAsia="Times New Roman" w:hAnsi="Times New Roman" w:cs="Times New Roman"/>
          <w:color w:val="000000" w:themeColor="text1"/>
          <w:sz w:val="24"/>
          <w:szCs w:val="24"/>
        </w:rPr>
      </w:pPr>
    </w:p>
    <w:p w14:paraId="2F3BEA70" w14:textId="3F9BDD3E" w:rsidR="00EF21F4" w:rsidRPr="00710DAE" w:rsidRDefault="00EF21F4" w:rsidP="003B48BA">
      <w:pPr>
        <w:pStyle w:val="ListParagraph"/>
        <w:numPr>
          <w:ilvl w:val="0"/>
          <w:numId w:val="16"/>
        </w:numPr>
        <w:tabs>
          <w:tab w:val="left" w:pos="2880"/>
        </w:tabs>
        <w:spacing w:after="0" w:line="240" w:lineRule="auto"/>
        <w:rPr>
          <w:rFonts w:ascii="Times New Roman" w:eastAsia="Times New Roman" w:hAnsi="Times New Roman" w:cs="Times New Roman"/>
          <w:b/>
          <w:bCs/>
          <w:color w:val="000000" w:themeColor="text1"/>
          <w:sz w:val="24"/>
          <w:szCs w:val="24"/>
        </w:rPr>
      </w:pPr>
      <w:r w:rsidRPr="00710DAE">
        <w:rPr>
          <w:rFonts w:ascii="Times New Roman" w:eastAsia="Times New Roman" w:hAnsi="Times New Roman" w:cs="Times New Roman"/>
          <w:b/>
          <w:bCs/>
          <w:color w:val="000000" w:themeColor="text1"/>
          <w:sz w:val="24"/>
          <w:szCs w:val="24"/>
        </w:rPr>
        <w:t>RFR General Description</w:t>
      </w:r>
      <w:r w:rsidR="00AD5BC9" w:rsidRPr="00710DAE">
        <w:rPr>
          <w:rFonts w:ascii="Times New Roman" w:eastAsia="Times New Roman" w:hAnsi="Times New Roman" w:cs="Times New Roman"/>
          <w:b/>
          <w:bCs/>
          <w:color w:val="000000" w:themeColor="text1"/>
          <w:sz w:val="24"/>
          <w:szCs w:val="24"/>
        </w:rPr>
        <w:t xml:space="preserve"> and Procurement </w:t>
      </w:r>
      <w:proofErr w:type="gramStart"/>
      <w:r w:rsidR="00AD5BC9" w:rsidRPr="00710DAE">
        <w:rPr>
          <w:rFonts w:ascii="Times New Roman" w:eastAsia="Times New Roman" w:hAnsi="Times New Roman" w:cs="Times New Roman"/>
          <w:b/>
          <w:bCs/>
          <w:color w:val="000000" w:themeColor="text1"/>
          <w:sz w:val="24"/>
          <w:szCs w:val="24"/>
        </w:rPr>
        <w:t>Questions</w:t>
      </w:r>
      <w:r w:rsidR="009957F2">
        <w:rPr>
          <w:rFonts w:ascii="Times New Roman" w:eastAsia="Times New Roman" w:hAnsi="Times New Roman" w:cs="Times New Roman"/>
          <w:b/>
          <w:bCs/>
          <w:color w:val="000000" w:themeColor="text1"/>
          <w:sz w:val="24"/>
          <w:szCs w:val="24"/>
        </w:rPr>
        <w:t xml:space="preserve"> </w:t>
      </w:r>
      <w:r w:rsidR="009957F2">
        <w:rPr>
          <w:rFonts w:ascii="Times New Roman" w:eastAsia="Times New Roman" w:hAnsi="Times New Roman" w:cs="Times New Roman"/>
          <w:b/>
          <w:bCs/>
          <w:color w:val="000000" w:themeColor="text1"/>
          <w:sz w:val="24"/>
          <w:szCs w:val="24"/>
        </w:rPr>
        <w:tab/>
        <w:t>(</w:t>
      </w:r>
      <w:proofErr w:type="gramEnd"/>
      <w:r w:rsidR="009957F2">
        <w:rPr>
          <w:rFonts w:ascii="Times New Roman" w:eastAsia="Times New Roman" w:hAnsi="Times New Roman" w:cs="Times New Roman"/>
          <w:b/>
          <w:bCs/>
          <w:color w:val="000000" w:themeColor="text1"/>
          <w:sz w:val="24"/>
          <w:szCs w:val="24"/>
        </w:rPr>
        <w:t>Pages 3 - 8)</w:t>
      </w:r>
    </w:p>
    <w:p w14:paraId="122AA7AA" w14:textId="77777777" w:rsidR="00A74922" w:rsidRDefault="00A74922" w:rsidP="00A74922">
      <w:pPr>
        <w:tabs>
          <w:tab w:val="left" w:pos="2880"/>
        </w:tabs>
        <w:spacing w:after="0" w:line="240" w:lineRule="auto"/>
        <w:jc w:val="center"/>
        <w:rPr>
          <w:rFonts w:ascii="Times New Roman" w:eastAsia="Times New Roman" w:hAnsi="Times New Roman" w:cs="Times New Roman"/>
          <w:color w:val="000000" w:themeColor="text1"/>
          <w:sz w:val="24"/>
          <w:szCs w:val="24"/>
        </w:rPr>
      </w:pPr>
    </w:p>
    <w:p w14:paraId="7B30F590" w14:textId="70589B75" w:rsidR="00A74922" w:rsidRDefault="07BFED5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 xml:space="preserve"> </w:t>
      </w:r>
      <w:r w:rsidR="3F949265" w:rsidRPr="4C2CAEB2">
        <w:rPr>
          <w:rFonts w:ascii="Times New Roman" w:eastAsia="Times New Roman" w:hAnsi="Times New Roman" w:cs="Times New Roman"/>
          <w:color w:val="000000" w:themeColor="text1"/>
          <w:sz w:val="24"/>
          <w:szCs w:val="24"/>
        </w:rPr>
        <w:t>Massachusetts Office for Refugees and Immigrants</w:t>
      </w:r>
      <w:r w:rsidR="0BD8F190" w:rsidRPr="4C2CAEB2">
        <w:rPr>
          <w:rFonts w:ascii="Times New Roman" w:eastAsia="Times New Roman" w:hAnsi="Times New Roman" w:cs="Times New Roman"/>
          <w:color w:val="000000" w:themeColor="text1"/>
          <w:sz w:val="24"/>
          <w:szCs w:val="24"/>
        </w:rPr>
        <w:t xml:space="preserve"> (ORI)</w:t>
      </w:r>
      <w:r w:rsidR="59A3C671" w:rsidRPr="4C2CAEB2">
        <w:rPr>
          <w:rFonts w:ascii="Times New Roman" w:eastAsia="Times New Roman" w:hAnsi="Times New Roman" w:cs="Times New Roman"/>
          <w:color w:val="000000" w:themeColor="text1"/>
          <w:sz w:val="24"/>
          <w:szCs w:val="24"/>
        </w:rPr>
        <w:t xml:space="preserve"> and the Massachusetts </w:t>
      </w:r>
      <w:r w:rsidR="00800789">
        <w:rPr>
          <w:rFonts w:ascii="Times New Roman" w:eastAsia="Times New Roman" w:hAnsi="Times New Roman" w:cs="Times New Roman"/>
          <w:color w:val="000000" w:themeColor="text1"/>
          <w:sz w:val="24"/>
          <w:szCs w:val="24"/>
        </w:rPr>
        <w:t xml:space="preserve">Refugee </w:t>
      </w:r>
      <w:r w:rsidR="59A3C671" w:rsidRPr="4C2CAEB2">
        <w:rPr>
          <w:rFonts w:ascii="Times New Roman" w:eastAsia="Times New Roman" w:hAnsi="Times New Roman" w:cs="Times New Roman"/>
          <w:color w:val="000000" w:themeColor="text1"/>
          <w:sz w:val="24"/>
          <w:szCs w:val="24"/>
        </w:rPr>
        <w:t>Resettlement Program (MRRP)</w:t>
      </w:r>
    </w:p>
    <w:p w14:paraId="7114E0F0" w14:textId="632E4F29" w:rsidR="0097512E" w:rsidRDefault="0097512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Applicable Procurement Law</w:t>
      </w:r>
    </w:p>
    <w:p w14:paraId="57E3C1B6" w14:textId="338DBB5C" w:rsidR="00A74922" w:rsidRPr="00710DAE" w:rsidRDefault="00710DA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C1D31" w:rsidRPr="00710DAE">
        <w:rPr>
          <w:rFonts w:ascii="Times New Roman" w:eastAsia="Times New Roman" w:hAnsi="Times New Roman" w:cs="Times New Roman"/>
          <w:color w:val="000000" w:themeColor="text1"/>
          <w:sz w:val="24"/>
          <w:szCs w:val="24"/>
        </w:rPr>
        <w:t xml:space="preserve">Summary of </w:t>
      </w:r>
      <w:r w:rsidR="000A4317" w:rsidRPr="00710DAE">
        <w:rPr>
          <w:rFonts w:ascii="Times New Roman" w:eastAsia="Times New Roman" w:hAnsi="Times New Roman" w:cs="Times New Roman"/>
          <w:color w:val="000000" w:themeColor="text1"/>
          <w:sz w:val="24"/>
          <w:szCs w:val="24"/>
        </w:rPr>
        <w:t>Procurement</w:t>
      </w:r>
      <w:r w:rsidR="00AC1D31" w:rsidRPr="00710DAE">
        <w:rPr>
          <w:rFonts w:ascii="Times New Roman" w:eastAsia="Times New Roman" w:hAnsi="Times New Roman" w:cs="Times New Roman"/>
          <w:color w:val="000000" w:themeColor="text1"/>
          <w:sz w:val="24"/>
          <w:szCs w:val="24"/>
        </w:rPr>
        <w:t>:</w:t>
      </w:r>
      <w:r w:rsidR="000A4317" w:rsidRPr="00710DAE">
        <w:rPr>
          <w:rFonts w:ascii="Times New Roman" w:eastAsia="Times New Roman" w:hAnsi="Times New Roman" w:cs="Times New Roman"/>
          <w:color w:val="000000" w:themeColor="text1"/>
          <w:sz w:val="24"/>
          <w:szCs w:val="24"/>
        </w:rPr>
        <w:t xml:space="preserve"> Description</w:t>
      </w:r>
      <w:r w:rsidR="00AC1D31" w:rsidRPr="00710DAE">
        <w:rPr>
          <w:rFonts w:ascii="Times New Roman" w:eastAsia="Times New Roman" w:hAnsi="Times New Roman" w:cs="Times New Roman"/>
          <w:color w:val="000000" w:themeColor="text1"/>
          <w:sz w:val="24"/>
          <w:szCs w:val="24"/>
        </w:rPr>
        <w:t xml:space="preserve"> and Scope of Services</w:t>
      </w:r>
    </w:p>
    <w:p w14:paraId="21359782" w14:textId="7BFEDA93" w:rsidR="00A74922" w:rsidRDefault="00710DA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74922">
        <w:rPr>
          <w:rFonts w:ascii="Times New Roman" w:eastAsia="Times New Roman" w:hAnsi="Times New Roman" w:cs="Times New Roman"/>
          <w:color w:val="000000" w:themeColor="text1"/>
          <w:sz w:val="24"/>
          <w:szCs w:val="24"/>
        </w:rPr>
        <w:t>Targeted Bidders</w:t>
      </w:r>
    </w:p>
    <w:p w14:paraId="31630B77" w14:textId="7F7CC88F" w:rsidR="00A74922" w:rsidRDefault="00710DA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74922" w:rsidRPr="00710DAE">
        <w:rPr>
          <w:rFonts w:ascii="Times New Roman" w:eastAsia="Times New Roman" w:hAnsi="Times New Roman" w:cs="Times New Roman"/>
          <w:color w:val="000000" w:themeColor="text1"/>
          <w:sz w:val="24"/>
          <w:szCs w:val="24"/>
        </w:rPr>
        <w:t xml:space="preserve">Targeted </w:t>
      </w:r>
      <w:r w:rsidR="00094F55" w:rsidRPr="00710DAE">
        <w:rPr>
          <w:rFonts w:ascii="Times New Roman" w:eastAsia="Times New Roman" w:hAnsi="Times New Roman" w:cs="Times New Roman"/>
          <w:color w:val="000000" w:themeColor="text1"/>
          <w:sz w:val="24"/>
          <w:szCs w:val="24"/>
        </w:rPr>
        <w:t>Geographic and Service Delivery Areas</w:t>
      </w:r>
    </w:p>
    <w:p w14:paraId="67AF75B7" w14:textId="626685C3" w:rsidR="00662AD6" w:rsidRDefault="00710DA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662AD6" w:rsidRPr="00710DAE">
        <w:rPr>
          <w:rFonts w:ascii="Times New Roman" w:eastAsia="Times New Roman" w:hAnsi="Times New Roman" w:cs="Times New Roman"/>
          <w:color w:val="000000" w:themeColor="text1"/>
          <w:sz w:val="24"/>
          <w:szCs w:val="24"/>
        </w:rPr>
        <w:t>Allowed Service Delivery Model</w:t>
      </w:r>
    </w:p>
    <w:p w14:paraId="7AB12AAE" w14:textId="77777777" w:rsidR="00710DAE" w:rsidRDefault="00710DA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74922" w:rsidRPr="00710DAE">
        <w:rPr>
          <w:rFonts w:ascii="Times New Roman" w:eastAsia="Times New Roman" w:hAnsi="Times New Roman" w:cs="Times New Roman"/>
          <w:color w:val="000000" w:themeColor="text1"/>
          <w:sz w:val="24"/>
          <w:szCs w:val="24"/>
        </w:rPr>
        <w:t>Anticipated Award</w:t>
      </w:r>
    </w:p>
    <w:p w14:paraId="05C16E27" w14:textId="6C070B25" w:rsidR="00A74922" w:rsidRDefault="00710DA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A74922" w:rsidRPr="00710DAE">
        <w:rPr>
          <w:rFonts w:ascii="Times New Roman" w:eastAsia="Times New Roman" w:hAnsi="Times New Roman" w:cs="Times New Roman"/>
          <w:color w:val="000000" w:themeColor="text1"/>
          <w:sz w:val="24"/>
          <w:szCs w:val="24"/>
        </w:rPr>
        <w:t>Acquisition Method</w:t>
      </w:r>
    </w:p>
    <w:p w14:paraId="71CAD422" w14:textId="250C82EA" w:rsidR="00A74922" w:rsidRDefault="00710DAE" w:rsidP="003B48BA">
      <w:pPr>
        <w:pStyle w:val="ListParagraph"/>
        <w:numPr>
          <w:ilvl w:val="1"/>
          <w:numId w:val="21"/>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EF21F4" w:rsidRPr="00710DAE">
        <w:rPr>
          <w:rFonts w:ascii="Times New Roman" w:eastAsia="Times New Roman" w:hAnsi="Times New Roman" w:cs="Times New Roman"/>
          <w:color w:val="000000" w:themeColor="text1"/>
          <w:sz w:val="24"/>
          <w:szCs w:val="24"/>
        </w:rPr>
        <w:t>Number of Awards</w:t>
      </w:r>
    </w:p>
    <w:p w14:paraId="179545D0" w14:textId="0C37F1E7" w:rsidR="00EF21F4" w:rsidRPr="00D1780B" w:rsidRDefault="22D87E98" w:rsidP="00D1780B">
      <w:pPr>
        <w:pStyle w:val="ListParagraph"/>
        <w:tabs>
          <w:tab w:val="left" w:pos="2880"/>
        </w:tabs>
        <w:spacing w:after="0" w:line="240" w:lineRule="auto"/>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1.10.</w:t>
      </w:r>
      <w:r w:rsidR="6665FEF8"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color w:val="000000" w:themeColor="text1"/>
          <w:sz w:val="24"/>
          <w:szCs w:val="24"/>
        </w:rPr>
        <w:t xml:space="preserve">Procuring </w:t>
      </w:r>
      <w:r w:rsidR="300EB7AB" w:rsidRPr="17A73B08">
        <w:rPr>
          <w:rFonts w:ascii="Times New Roman" w:eastAsia="Times New Roman" w:hAnsi="Times New Roman" w:cs="Times New Roman"/>
          <w:color w:val="000000" w:themeColor="text1"/>
          <w:sz w:val="24"/>
          <w:szCs w:val="24"/>
        </w:rPr>
        <w:t>Department Participation</w:t>
      </w:r>
      <w:r w:rsidR="6E7E3E91" w:rsidRPr="17A73B08">
        <w:rPr>
          <w:rFonts w:ascii="Times New Roman" w:eastAsia="Times New Roman" w:hAnsi="Times New Roman" w:cs="Times New Roman"/>
          <w:color w:val="000000" w:themeColor="text1"/>
          <w:sz w:val="24"/>
          <w:szCs w:val="24"/>
        </w:rPr>
        <w:t>: Single or Multiple</w:t>
      </w:r>
    </w:p>
    <w:p w14:paraId="6A1DC9C5" w14:textId="69DC0410" w:rsidR="00EF21F4" w:rsidRDefault="003F66B2" w:rsidP="003F66B2">
      <w:pPr>
        <w:pStyle w:val="ListParagraph"/>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1.1</w:t>
      </w:r>
      <w:r w:rsidR="009957F2">
        <w:rPr>
          <w:rFonts w:ascii="Times New Roman" w:eastAsia="Times New Roman" w:hAnsi="Times New Roman" w:cs="Times New Roman"/>
          <w:color w:val="000000" w:themeColor="text1"/>
          <w:sz w:val="24"/>
          <w:szCs w:val="24"/>
        </w:rPr>
        <w:t>1</w:t>
      </w:r>
      <w:r>
        <w:rPr>
          <w:rFonts w:ascii="Times New Roman" w:eastAsia="Times New Roman" w:hAnsi="Times New Roman" w:cs="Times New Roman"/>
          <w:color w:val="000000" w:themeColor="text1"/>
          <w:sz w:val="24"/>
          <w:szCs w:val="24"/>
        </w:rPr>
        <w:t xml:space="preserve">. </w:t>
      </w:r>
      <w:r w:rsidR="00EF21F4" w:rsidRPr="00710DAE">
        <w:rPr>
          <w:rFonts w:ascii="Times New Roman" w:eastAsia="Times New Roman" w:hAnsi="Times New Roman" w:cs="Times New Roman"/>
          <w:color w:val="000000" w:themeColor="text1"/>
          <w:sz w:val="24"/>
          <w:szCs w:val="24"/>
        </w:rPr>
        <w:t>Anticipated Duration of Contract</w:t>
      </w:r>
    </w:p>
    <w:p w14:paraId="65BD1B3D" w14:textId="3DED661F" w:rsidR="00EF21F4" w:rsidRDefault="003F66B2" w:rsidP="003F66B2">
      <w:pPr>
        <w:tabs>
          <w:tab w:val="left" w:pos="2880"/>
        </w:tabs>
        <w:spacing w:after="0" w:line="240" w:lineRule="auto"/>
        <w:ind w:left="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1.1</w:t>
      </w:r>
      <w:r w:rsidR="009957F2">
        <w:rPr>
          <w:rFonts w:ascii="Times New Roman" w:eastAsia="Times New Roman" w:hAnsi="Times New Roman" w:cs="Times New Roman"/>
          <w:color w:val="000000" w:themeColor="text1"/>
          <w:sz w:val="24"/>
          <w:szCs w:val="24"/>
        </w:rPr>
        <w:t>2</w:t>
      </w:r>
      <w:r>
        <w:rPr>
          <w:rFonts w:ascii="Times New Roman" w:eastAsia="Times New Roman" w:hAnsi="Times New Roman" w:cs="Times New Roman"/>
          <w:color w:val="000000" w:themeColor="text1"/>
          <w:sz w:val="24"/>
          <w:szCs w:val="24"/>
        </w:rPr>
        <w:t xml:space="preserve">. </w:t>
      </w:r>
      <w:r w:rsidR="00EF21F4" w:rsidRPr="003F66B2">
        <w:rPr>
          <w:rFonts w:ascii="Times New Roman" w:eastAsia="Times New Roman" w:hAnsi="Times New Roman" w:cs="Times New Roman"/>
          <w:color w:val="000000" w:themeColor="text1"/>
          <w:sz w:val="24"/>
          <w:szCs w:val="24"/>
        </w:rPr>
        <w:t>Anticipated Expenditures, Funding or Compensation for Expected Duration</w:t>
      </w:r>
    </w:p>
    <w:p w14:paraId="1BA2DE90" w14:textId="07354D68" w:rsidR="00EF21F4" w:rsidRDefault="003F66B2" w:rsidP="003F66B2">
      <w:pPr>
        <w:tabs>
          <w:tab w:val="left" w:pos="2880"/>
        </w:tabs>
        <w:spacing w:after="0" w:line="240" w:lineRule="auto"/>
        <w:ind w:left="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1.1</w:t>
      </w:r>
      <w:r w:rsidR="009957F2">
        <w:rPr>
          <w:rFonts w:ascii="Times New Roman" w:eastAsia="Times New Roman" w:hAnsi="Times New Roman" w:cs="Times New Roman"/>
          <w:color w:val="000000" w:themeColor="text1"/>
          <w:sz w:val="24"/>
          <w:szCs w:val="24"/>
        </w:rPr>
        <w:t>3</w:t>
      </w:r>
      <w:r>
        <w:rPr>
          <w:rFonts w:ascii="Times New Roman" w:eastAsia="Times New Roman" w:hAnsi="Times New Roman" w:cs="Times New Roman"/>
          <w:color w:val="000000" w:themeColor="text1"/>
          <w:sz w:val="24"/>
          <w:szCs w:val="24"/>
        </w:rPr>
        <w:t xml:space="preserve">. </w:t>
      </w:r>
      <w:r w:rsidR="00471DE9" w:rsidRPr="003F66B2">
        <w:rPr>
          <w:rFonts w:ascii="Times New Roman" w:eastAsia="Times New Roman" w:hAnsi="Times New Roman" w:cs="Times New Roman"/>
          <w:color w:val="000000" w:themeColor="text1"/>
          <w:sz w:val="24"/>
          <w:szCs w:val="24"/>
        </w:rPr>
        <w:t>Use of</w:t>
      </w:r>
      <w:r w:rsidR="00EF21F4" w:rsidRPr="003F66B2">
        <w:rPr>
          <w:rFonts w:ascii="Times New Roman" w:eastAsia="Times New Roman" w:hAnsi="Times New Roman" w:cs="Times New Roman"/>
          <w:color w:val="000000" w:themeColor="text1"/>
          <w:sz w:val="24"/>
          <w:szCs w:val="24"/>
        </w:rPr>
        <w:t xml:space="preserve"> Federal Funds to Fund Contracts</w:t>
      </w:r>
    </w:p>
    <w:p w14:paraId="78899E41" w14:textId="0DBBD57B" w:rsidR="00EF21F4" w:rsidRDefault="009957F2" w:rsidP="009957F2">
      <w:pPr>
        <w:tabs>
          <w:tab w:val="left" w:pos="2880"/>
        </w:tabs>
        <w:spacing w:after="0" w:line="240" w:lineRule="auto"/>
        <w:ind w:left="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1.14. </w:t>
      </w:r>
      <w:r w:rsidR="00EF21F4" w:rsidRPr="009957F2">
        <w:rPr>
          <w:rFonts w:ascii="Times New Roman" w:eastAsia="Times New Roman" w:hAnsi="Times New Roman" w:cs="Times New Roman"/>
          <w:color w:val="000000" w:themeColor="text1"/>
          <w:sz w:val="24"/>
          <w:szCs w:val="24"/>
        </w:rPr>
        <w:t>Bidders</w:t>
      </w:r>
      <w:r w:rsidR="005F0F17" w:rsidRPr="009957F2">
        <w:rPr>
          <w:rFonts w:ascii="Times New Roman" w:eastAsia="Times New Roman" w:hAnsi="Times New Roman" w:cs="Times New Roman"/>
          <w:color w:val="000000" w:themeColor="text1"/>
          <w:sz w:val="24"/>
          <w:szCs w:val="24"/>
        </w:rPr>
        <w:t>’</w:t>
      </w:r>
      <w:r w:rsidR="00EF21F4" w:rsidRPr="009957F2">
        <w:rPr>
          <w:rFonts w:ascii="Times New Roman" w:eastAsia="Times New Roman" w:hAnsi="Times New Roman" w:cs="Times New Roman"/>
          <w:color w:val="000000" w:themeColor="text1"/>
          <w:sz w:val="24"/>
          <w:szCs w:val="24"/>
        </w:rPr>
        <w:t xml:space="preserve"> Conference </w:t>
      </w:r>
    </w:p>
    <w:p w14:paraId="709C7C03" w14:textId="7A4BE20D" w:rsidR="00EF21F4" w:rsidRPr="009957F2" w:rsidRDefault="009957F2" w:rsidP="009957F2">
      <w:pPr>
        <w:pStyle w:val="ListParagraph"/>
        <w:numPr>
          <w:ilvl w:val="1"/>
          <w:numId w:val="52"/>
        </w:numPr>
        <w:tabs>
          <w:tab w:val="left" w:pos="2880"/>
        </w:tabs>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EF21F4" w:rsidRPr="009957F2">
        <w:rPr>
          <w:rFonts w:ascii="Times New Roman" w:eastAsia="Times New Roman" w:hAnsi="Times New Roman" w:cs="Times New Roman"/>
          <w:color w:val="000000" w:themeColor="text1"/>
          <w:sz w:val="24"/>
          <w:szCs w:val="24"/>
        </w:rPr>
        <w:t xml:space="preserve">Procedures For </w:t>
      </w:r>
      <w:r w:rsidR="00AD5BC9" w:rsidRPr="009957F2">
        <w:rPr>
          <w:rFonts w:ascii="Times New Roman" w:eastAsia="Times New Roman" w:hAnsi="Times New Roman" w:cs="Times New Roman"/>
          <w:color w:val="000000" w:themeColor="text1"/>
          <w:sz w:val="24"/>
          <w:szCs w:val="24"/>
        </w:rPr>
        <w:t xml:space="preserve">RFR </w:t>
      </w:r>
      <w:r w:rsidR="00EF21F4" w:rsidRPr="009957F2">
        <w:rPr>
          <w:rFonts w:ascii="Times New Roman" w:eastAsia="Times New Roman" w:hAnsi="Times New Roman" w:cs="Times New Roman"/>
          <w:color w:val="000000" w:themeColor="text1"/>
          <w:sz w:val="24"/>
          <w:szCs w:val="24"/>
        </w:rPr>
        <w:t>Q</w:t>
      </w:r>
      <w:r w:rsidR="00882208" w:rsidRPr="009957F2">
        <w:rPr>
          <w:rFonts w:ascii="Times New Roman" w:eastAsia="Times New Roman" w:hAnsi="Times New Roman" w:cs="Times New Roman"/>
          <w:color w:val="000000" w:themeColor="text1"/>
          <w:sz w:val="24"/>
          <w:szCs w:val="24"/>
        </w:rPr>
        <w:t>&amp;A</w:t>
      </w:r>
      <w:r w:rsidR="00BC6EB8" w:rsidRPr="009957F2">
        <w:rPr>
          <w:rFonts w:ascii="Times New Roman" w:eastAsia="Times New Roman" w:hAnsi="Times New Roman" w:cs="Times New Roman"/>
          <w:color w:val="000000" w:themeColor="text1"/>
          <w:sz w:val="24"/>
          <w:szCs w:val="24"/>
        </w:rPr>
        <w:t xml:space="preserve"> on COMMBUYS</w:t>
      </w:r>
    </w:p>
    <w:p w14:paraId="41A6818E" w14:textId="77777777" w:rsidR="00A74922" w:rsidRDefault="00A74922"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p>
    <w:p w14:paraId="4069E15F" w14:textId="74A60A92" w:rsidR="00A74922" w:rsidRPr="00EF21F4" w:rsidRDefault="00EF21F4" w:rsidP="003B48BA">
      <w:pPr>
        <w:pStyle w:val="ListParagraph"/>
        <w:numPr>
          <w:ilvl w:val="0"/>
          <w:numId w:val="20"/>
        </w:numPr>
        <w:tabs>
          <w:tab w:val="left" w:pos="2880"/>
        </w:tabs>
        <w:spacing w:after="0" w:line="240" w:lineRule="auto"/>
        <w:jc w:val="both"/>
        <w:rPr>
          <w:rFonts w:ascii="Times New Roman" w:eastAsia="Times New Roman" w:hAnsi="Times New Roman" w:cs="Times New Roman"/>
          <w:b/>
          <w:bCs/>
          <w:color w:val="000000" w:themeColor="text1"/>
          <w:sz w:val="24"/>
          <w:szCs w:val="24"/>
        </w:rPr>
      </w:pPr>
      <w:r w:rsidRPr="00EF21F4">
        <w:rPr>
          <w:rFonts w:ascii="Times New Roman" w:eastAsia="Times New Roman" w:hAnsi="Times New Roman" w:cs="Times New Roman"/>
          <w:b/>
          <w:bCs/>
          <w:color w:val="000000" w:themeColor="text1"/>
          <w:sz w:val="24"/>
          <w:szCs w:val="24"/>
        </w:rPr>
        <w:t xml:space="preserve">Instructions for Preparation of </w:t>
      </w:r>
      <w:proofErr w:type="gramStart"/>
      <w:r w:rsidRPr="00EF21F4">
        <w:rPr>
          <w:rFonts w:ascii="Times New Roman" w:eastAsia="Times New Roman" w:hAnsi="Times New Roman" w:cs="Times New Roman"/>
          <w:b/>
          <w:bCs/>
          <w:color w:val="000000" w:themeColor="text1"/>
          <w:sz w:val="24"/>
          <w:szCs w:val="24"/>
        </w:rPr>
        <w:t>Response</w:t>
      </w:r>
      <w:r w:rsidR="00D22AF4">
        <w:rPr>
          <w:rFonts w:ascii="Times New Roman" w:eastAsia="Times New Roman" w:hAnsi="Times New Roman" w:cs="Times New Roman"/>
          <w:b/>
          <w:bCs/>
          <w:color w:val="000000" w:themeColor="text1"/>
          <w:sz w:val="24"/>
          <w:szCs w:val="24"/>
        </w:rPr>
        <w:t xml:space="preserve"> </w:t>
      </w:r>
      <w:r w:rsidR="009957F2">
        <w:rPr>
          <w:rFonts w:ascii="Times New Roman" w:eastAsia="Times New Roman" w:hAnsi="Times New Roman" w:cs="Times New Roman"/>
          <w:b/>
          <w:bCs/>
          <w:color w:val="000000" w:themeColor="text1"/>
          <w:sz w:val="24"/>
          <w:szCs w:val="24"/>
        </w:rPr>
        <w:tab/>
        <w:t>(</w:t>
      </w:r>
      <w:proofErr w:type="gramEnd"/>
      <w:r w:rsidR="009957F2">
        <w:rPr>
          <w:rFonts w:ascii="Times New Roman" w:eastAsia="Times New Roman" w:hAnsi="Times New Roman" w:cs="Times New Roman"/>
          <w:b/>
          <w:bCs/>
          <w:color w:val="000000" w:themeColor="text1"/>
          <w:sz w:val="24"/>
          <w:szCs w:val="24"/>
        </w:rPr>
        <w:t xml:space="preserve">Pages 8 - </w:t>
      </w:r>
      <w:r w:rsidR="00862AC7">
        <w:rPr>
          <w:rFonts w:ascii="Times New Roman" w:eastAsia="Times New Roman" w:hAnsi="Times New Roman" w:cs="Times New Roman"/>
          <w:b/>
          <w:bCs/>
          <w:color w:val="000000" w:themeColor="text1"/>
          <w:sz w:val="24"/>
          <w:szCs w:val="24"/>
        </w:rPr>
        <w:t>10</w:t>
      </w:r>
      <w:r w:rsidR="009957F2">
        <w:rPr>
          <w:rFonts w:ascii="Times New Roman" w:eastAsia="Times New Roman" w:hAnsi="Times New Roman" w:cs="Times New Roman"/>
          <w:b/>
          <w:bCs/>
          <w:color w:val="000000" w:themeColor="text1"/>
          <w:sz w:val="24"/>
          <w:szCs w:val="24"/>
        </w:rPr>
        <w:t>)</w:t>
      </w:r>
    </w:p>
    <w:p w14:paraId="7291A1F9" w14:textId="77777777" w:rsidR="00EF21F4" w:rsidRDefault="00EF21F4" w:rsidP="00EF21F4">
      <w:pPr>
        <w:tabs>
          <w:tab w:val="left" w:pos="2880"/>
        </w:tabs>
        <w:spacing w:after="0" w:line="240" w:lineRule="auto"/>
        <w:ind w:left="360"/>
        <w:jc w:val="both"/>
        <w:rPr>
          <w:rFonts w:ascii="Times New Roman" w:eastAsia="Times New Roman" w:hAnsi="Times New Roman" w:cs="Times New Roman"/>
          <w:color w:val="000000" w:themeColor="text1"/>
          <w:sz w:val="24"/>
          <w:szCs w:val="24"/>
        </w:rPr>
      </w:pPr>
    </w:p>
    <w:p w14:paraId="52662950" w14:textId="2A8E839D" w:rsidR="00EF21F4" w:rsidRDefault="003F66B2" w:rsidP="003B48BA">
      <w:pPr>
        <w:pStyle w:val="ListParagraph"/>
        <w:numPr>
          <w:ilvl w:val="1"/>
          <w:numId w:val="20"/>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EF21F4">
        <w:rPr>
          <w:rFonts w:ascii="Times New Roman" w:eastAsia="Times New Roman" w:hAnsi="Times New Roman" w:cs="Times New Roman"/>
          <w:color w:val="000000" w:themeColor="text1"/>
          <w:sz w:val="24"/>
          <w:szCs w:val="24"/>
        </w:rPr>
        <w:t>Program Narrative</w:t>
      </w:r>
    </w:p>
    <w:p w14:paraId="07812DE7" w14:textId="3D100AFF" w:rsidR="00EF21F4" w:rsidRPr="003F66B2" w:rsidRDefault="003F66B2" w:rsidP="003B48BA">
      <w:pPr>
        <w:pStyle w:val="ListParagraph"/>
        <w:numPr>
          <w:ilvl w:val="1"/>
          <w:numId w:val="20"/>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EF21F4" w:rsidRPr="003F66B2">
        <w:rPr>
          <w:rFonts w:ascii="Times New Roman" w:eastAsia="Times New Roman" w:hAnsi="Times New Roman" w:cs="Times New Roman"/>
          <w:color w:val="000000" w:themeColor="text1"/>
          <w:sz w:val="24"/>
          <w:szCs w:val="24"/>
        </w:rPr>
        <w:t>Standard Attachments and Required Forms</w:t>
      </w:r>
    </w:p>
    <w:p w14:paraId="12381440" w14:textId="2720B7D3" w:rsidR="000936DC" w:rsidRPr="003F66B2" w:rsidRDefault="000936DC" w:rsidP="003B48BA">
      <w:pPr>
        <w:pStyle w:val="ListParagraph"/>
        <w:numPr>
          <w:ilvl w:val="2"/>
          <w:numId w:val="20"/>
        </w:numPr>
        <w:tabs>
          <w:tab w:val="left" w:pos="2880"/>
        </w:tabs>
        <w:spacing w:after="0" w:line="240" w:lineRule="auto"/>
        <w:jc w:val="both"/>
        <w:rPr>
          <w:rFonts w:ascii="Times New Roman" w:eastAsia="Times New Roman" w:hAnsi="Times New Roman" w:cs="Times New Roman"/>
          <w:color w:val="000000" w:themeColor="text1"/>
          <w:sz w:val="24"/>
          <w:szCs w:val="24"/>
        </w:rPr>
      </w:pPr>
      <w:r w:rsidRPr="003F66B2">
        <w:rPr>
          <w:rFonts w:ascii="Times New Roman" w:eastAsia="Times New Roman" w:hAnsi="Times New Roman" w:cs="Times New Roman"/>
          <w:color w:val="000000" w:themeColor="text1"/>
          <w:sz w:val="24"/>
          <w:szCs w:val="24"/>
        </w:rPr>
        <w:t>Standard Attachments</w:t>
      </w:r>
    </w:p>
    <w:p w14:paraId="3367411B" w14:textId="539E1D0E" w:rsidR="00D22AF4" w:rsidRPr="008709D3" w:rsidRDefault="00B47DC4" w:rsidP="003B48BA">
      <w:pPr>
        <w:pStyle w:val="ListParagraph"/>
        <w:numPr>
          <w:ilvl w:val="2"/>
          <w:numId w:val="20"/>
        </w:numPr>
        <w:tabs>
          <w:tab w:val="left" w:pos="2880"/>
        </w:tabs>
        <w:spacing w:after="0" w:line="240" w:lineRule="auto"/>
        <w:jc w:val="both"/>
        <w:rPr>
          <w:rFonts w:ascii="Times New Roman" w:eastAsia="Times New Roman" w:hAnsi="Times New Roman" w:cs="Times New Roman"/>
          <w:color w:val="000000" w:themeColor="text1"/>
          <w:sz w:val="24"/>
          <w:szCs w:val="24"/>
        </w:rPr>
      </w:pPr>
      <w:r w:rsidRPr="003F66B2">
        <w:rPr>
          <w:rFonts w:ascii="Times New Roman" w:eastAsia="Times New Roman" w:hAnsi="Times New Roman" w:cs="Times New Roman"/>
          <w:color w:val="000000" w:themeColor="text1"/>
          <w:sz w:val="24"/>
          <w:szCs w:val="24"/>
        </w:rPr>
        <w:t>Required Forms</w:t>
      </w:r>
    </w:p>
    <w:p w14:paraId="18BD882E" w14:textId="1B396E6B" w:rsidR="00D22AF4" w:rsidRDefault="00D22AF4" w:rsidP="008709D3">
      <w:pPr>
        <w:tabs>
          <w:tab w:val="left" w:pos="2880"/>
        </w:tabs>
        <w:spacing w:after="0" w:line="240" w:lineRule="auto"/>
        <w:jc w:val="both"/>
        <w:rPr>
          <w:rFonts w:ascii="Times New Roman" w:eastAsia="Times New Roman" w:hAnsi="Times New Roman" w:cs="Times New Roman"/>
          <w:color w:val="000000" w:themeColor="text1"/>
          <w:sz w:val="24"/>
          <w:szCs w:val="24"/>
        </w:rPr>
      </w:pPr>
    </w:p>
    <w:p w14:paraId="311BBD80" w14:textId="70DFD5EF" w:rsidR="008709D3" w:rsidRDefault="008709D3" w:rsidP="003B48BA">
      <w:pPr>
        <w:pStyle w:val="ListParagraph"/>
        <w:numPr>
          <w:ilvl w:val="0"/>
          <w:numId w:val="20"/>
        </w:numPr>
        <w:tabs>
          <w:tab w:val="left" w:pos="2880"/>
        </w:tabs>
        <w:spacing w:after="0" w:line="240" w:lineRule="auto"/>
        <w:jc w:val="both"/>
        <w:rPr>
          <w:rFonts w:ascii="Times New Roman" w:eastAsia="Times New Roman" w:hAnsi="Times New Roman" w:cs="Times New Roman"/>
          <w:b/>
          <w:bCs/>
          <w:color w:val="000000" w:themeColor="text1"/>
          <w:sz w:val="24"/>
          <w:szCs w:val="24"/>
        </w:rPr>
      </w:pPr>
      <w:r w:rsidRPr="008709D3">
        <w:rPr>
          <w:rFonts w:ascii="Times New Roman" w:eastAsia="Times New Roman" w:hAnsi="Times New Roman" w:cs="Times New Roman"/>
          <w:b/>
          <w:bCs/>
          <w:color w:val="000000" w:themeColor="text1"/>
          <w:sz w:val="24"/>
          <w:szCs w:val="24"/>
        </w:rPr>
        <w:t>Deadline and Instructions for Submission of Response</w:t>
      </w:r>
      <w:proofErr w:type="gramStart"/>
      <w:r w:rsidR="009957F2">
        <w:rPr>
          <w:rFonts w:ascii="Times New Roman" w:eastAsia="Times New Roman" w:hAnsi="Times New Roman" w:cs="Times New Roman"/>
          <w:b/>
          <w:bCs/>
          <w:color w:val="000000" w:themeColor="text1"/>
          <w:sz w:val="24"/>
          <w:szCs w:val="24"/>
        </w:rPr>
        <w:t xml:space="preserve">   (</w:t>
      </w:r>
      <w:proofErr w:type="gramEnd"/>
      <w:r w:rsidR="009957F2">
        <w:rPr>
          <w:rFonts w:ascii="Times New Roman" w:eastAsia="Times New Roman" w:hAnsi="Times New Roman" w:cs="Times New Roman"/>
          <w:b/>
          <w:bCs/>
          <w:color w:val="000000" w:themeColor="text1"/>
          <w:sz w:val="24"/>
          <w:szCs w:val="24"/>
        </w:rPr>
        <w:t>Page 10)</w:t>
      </w:r>
    </w:p>
    <w:p w14:paraId="7BA6D7AA" w14:textId="77777777" w:rsidR="008709D3" w:rsidRDefault="008709D3" w:rsidP="008709D3">
      <w:pPr>
        <w:pStyle w:val="ListParagraph"/>
        <w:tabs>
          <w:tab w:val="left" w:pos="2880"/>
        </w:tabs>
        <w:spacing w:after="0" w:line="240" w:lineRule="auto"/>
        <w:jc w:val="both"/>
        <w:rPr>
          <w:rFonts w:ascii="Times New Roman" w:eastAsia="Times New Roman" w:hAnsi="Times New Roman" w:cs="Times New Roman"/>
          <w:b/>
          <w:bCs/>
          <w:color w:val="000000" w:themeColor="text1"/>
          <w:sz w:val="24"/>
          <w:szCs w:val="24"/>
        </w:rPr>
      </w:pPr>
    </w:p>
    <w:p w14:paraId="6CC42910" w14:textId="7EC7BC4C" w:rsidR="008709D3" w:rsidRPr="008709D3" w:rsidRDefault="008709D3" w:rsidP="003B48BA">
      <w:pPr>
        <w:pStyle w:val="ListParagraph"/>
        <w:numPr>
          <w:ilvl w:val="0"/>
          <w:numId w:val="20"/>
        </w:numPr>
        <w:tabs>
          <w:tab w:val="left" w:pos="2880"/>
        </w:tabs>
        <w:spacing w:after="0" w:line="24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Uploading RFR Documents: Instructions</w:t>
      </w:r>
      <w:proofErr w:type="gramStart"/>
      <w:r w:rsidR="009957F2">
        <w:rPr>
          <w:rFonts w:ascii="Times New Roman" w:eastAsia="Times New Roman" w:hAnsi="Times New Roman" w:cs="Times New Roman"/>
          <w:b/>
          <w:bCs/>
          <w:color w:val="000000" w:themeColor="text1"/>
          <w:sz w:val="24"/>
          <w:szCs w:val="24"/>
        </w:rPr>
        <w:t xml:space="preserve">   (</w:t>
      </w:r>
      <w:proofErr w:type="gramEnd"/>
      <w:r w:rsidR="009957F2">
        <w:rPr>
          <w:rFonts w:ascii="Times New Roman" w:eastAsia="Times New Roman" w:hAnsi="Times New Roman" w:cs="Times New Roman"/>
          <w:b/>
          <w:bCs/>
          <w:color w:val="000000" w:themeColor="text1"/>
          <w:sz w:val="24"/>
          <w:szCs w:val="24"/>
        </w:rPr>
        <w:t>Page</w:t>
      </w:r>
      <w:r w:rsidR="00862AC7">
        <w:rPr>
          <w:rFonts w:ascii="Times New Roman" w:eastAsia="Times New Roman" w:hAnsi="Times New Roman" w:cs="Times New Roman"/>
          <w:b/>
          <w:bCs/>
          <w:color w:val="000000" w:themeColor="text1"/>
          <w:sz w:val="24"/>
          <w:szCs w:val="24"/>
        </w:rPr>
        <w:t xml:space="preserve"> </w:t>
      </w:r>
      <w:r w:rsidR="009957F2">
        <w:rPr>
          <w:rFonts w:ascii="Times New Roman" w:eastAsia="Times New Roman" w:hAnsi="Times New Roman" w:cs="Times New Roman"/>
          <w:b/>
          <w:bCs/>
          <w:color w:val="000000" w:themeColor="text1"/>
          <w:sz w:val="24"/>
          <w:szCs w:val="24"/>
        </w:rPr>
        <w:t>11)</w:t>
      </w:r>
    </w:p>
    <w:p w14:paraId="43A53636" w14:textId="67EE09D0" w:rsidR="000936DC" w:rsidRPr="000936DC" w:rsidRDefault="000936DC" w:rsidP="000936DC">
      <w:pPr>
        <w:tabs>
          <w:tab w:val="left" w:pos="2880"/>
        </w:tabs>
        <w:spacing w:after="0" w:line="240" w:lineRule="auto"/>
        <w:jc w:val="both"/>
        <w:rPr>
          <w:rFonts w:ascii="Times New Roman" w:eastAsia="Times New Roman" w:hAnsi="Times New Roman" w:cs="Times New Roman"/>
          <w:color w:val="000000" w:themeColor="text1"/>
          <w:sz w:val="24"/>
          <w:szCs w:val="24"/>
        </w:rPr>
      </w:pPr>
    </w:p>
    <w:p w14:paraId="0E1049F4" w14:textId="1B384079" w:rsidR="00B47DC4" w:rsidRDefault="00B47DC4" w:rsidP="003B48BA">
      <w:pPr>
        <w:pStyle w:val="ListParagraph"/>
        <w:numPr>
          <w:ilvl w:val="0"/>
          <w:numId w:val="25"/>
        </w:numPr>
        <w:tabs>
          <w:tab w:val="left" w:pos="2880"/>
        </w:tabs>
        <w:spacing w:after="0" w:line="240" w:lineRule="auto"/>
        <w:jc w:val="both"/>
        <w:rPr>
          <w:rFonts w:ascii="Times New Roman" w:eastAsia="Times New Roman" w:hAnsi="Times New Roman" w:cs="Times New Roman"/>
          <w:b/>
          <w:bCs/>
          <w:color w:val="000000" w:themeColor="text1"/>
          <w:sz w:val="24"/>
          <w:szCs w:val="24"/>
        </w:rPr>
      </w:pPr>
      <w:r w:rsidRPr="008709D3">
        <w:rPr>
          <w:rFonts w:ascii="Times New Roman" w:eastAsia="Times New Roman" w:hAnsi="Times New Roman" w:cs="Times New Roman"/>
          <w:b/>
          <w:bCs/>
          <w:color w:val="000000" w:themeColor="text1"/>
          <w:sz w:val="24"/>
          <w:szCs w:val="24"/>
        </w:rPr>
        <w:t xml:space="preserve">RFR – Required Specifications </w:t>
      </w:r>
      <w:r w:rsidR="0009338B" w:rsidRPr="008709D3">
        <w:rPr>
          <w:rFonts w:ascii="Times New Roman" w:eastAsia="Times New Roman" w:hAnsi="Times New Roman" w:cs="Times New Roman"/>
          <w:b/>
          <w:bCs/>
          <w:color w:val="000000" w:themeColor="text1"/>
          <w:sz w:val="24"/>
          <w:szCs w:val="24"/>
        </w:rPr>
        <w:t>f</w:t>
      </w:r>
      <w:r w:rsidRPr="008709D3">
        <w:rPr>
          <w:rFonts w:ascii="Times New Roman" w:eastAsia="Times New Roman" w:hAnsi="Times New Roman" w:cs="Times New Roman"/>
          <w:b/>
          <w:bCs/>
          <w:color w:val="000000" w:themeColor="text1"/>
          <w:sz w:val="24"/>
          <w:szCs w:val="24"/>
        </w:rPr>
        <w:t>or Purchase of Service (</w:t>
      </w:r>
      <w:proofErr w:type="gramStart"/>
      <w:r w:rsidRPr="008709D3">
        <w:rPr>
          <w:rFonts w:ascii="Times New Roman" w:eastAsia="Times New Roman" w:hAnsi="Times New Roman" w:cs="Times New Roman"/>
          <w:b/>
          <w:bCs/>
          <w:color w:val="000000" w:themeColor="text1"/>
          <w:sz w:val="24"/>
          <w:szCs w:val="24"/>
        </w:rPr>
        <w:t>POS)</w:t>
      </w:r>
      <w:r w:rsidR="009957F2">
        <w:rPr>
          <w:rFonts w:ascii="Times New Roman" w:eastAsia="Times New Roman" w:hAnsi="Times New Roman" w:cs="Times New Roman"/>
          <w:b/>
          <w:bCs/>
          <w:color w:val="000000" w:themeColor="text1"/>
          <w:sz w:val="24"/>
          <w:szCs w:val="24"/>
        </w:rPr>
        <w:t xml:space="preserve">  (</w:t>
      </w:r>
      <w:proofErr w:type="gramEnd"/>
      <w:r w:rsidR="009957F2">
        <w:rPr>
          <w:rFonts w:ascii="Times New Roman" w:eastAsia="Times New Roman" w:hAnsi="Times New Roman" w:cs="Times New Roman"/>
          <w:b/>
          <w:bCs/>
          <w:color w:val="000000" w:themeColor="text1"/>
          <w:sz w:val="24"/>
          <w:szCs w:val="24"/>
        </w:rPr>
        <w:t>Pages 1</w:t>
      </w:r>
      <w:r w:rsidR="00862AC7">
        <w:rPr>
          <w:rFonts w:ascii="Times New Roman" w:eastAsia="Times New Roman" w:hAnsi="Times New Roman" w:cs="Times New Roman"/>
          <w:b/>
          <w:bCs/>
          <w:color w:val="000000" w:themeColor="text1"/>
          <w:sz w:val="24"/>
          <w:szCs w:val="24"/>
        </w:rPr>
        <w:t>2</w:t>
      </w:r>
      <w:r w:rsidR="009957F2">
        <w:rPr>
          <w:rFonts w:ascii="Times New Roman" w:eastAsia="Times New Roman" w:hAnsi="Times New Roman" w:cs="Times New Roman"/>
          <w:b/>
          <w:bCs/>
          <w:color w:val="000000" w:themeColor="text1"/>
          <w:sz w:val="24"/>
          <w:szCs w:val="24"/>
        </w:rPr>
        <w:t xml:space="preserve"> – 1</w:t>
      </w:r>
      <w:r w:rsidR="00862AC7">
        <w:rPr>
          <w:rFonts w:ascii="Times New Roman" w:eastAsia="Times New Roman" w:hAnsi="Times New Roman" w:cs="Times New Roman"/>
          <w:b/>
          <w:bCs/>
          <w:color w:val="000000" w:themeColor="text1"/>
          <w:sz w:val="24"/>
          <w:szCs w:val="24"/>
        </w:rPr>
        <w:t>9</w:t>
      </w:r>
      <w:r w:rsidR="009957F2">
        <w:rPr>
          <w:rFonts w:ascii="Times New Roman" w:eastAsia="Times New Roman" w:hAnsi="Times New Roman" w:cs="Times New Roman"/>
          <w:b/>
          <w:bCs/>
          <w:color w:val="000000" w:themeColor="text1"/>
          <w:sz w:val="24"/>
          <w:szCs w:val="24"/>
        </w:rPr>
        <w:t>)</w:t>
      </w:r>
    </w:p>
    <w:p w14:paraId="30E958CD" w14:textId="77777777" w:rsidR="008709D3" w:rsidRPr="008709D3" w:rsidRDefault="008709D3" w:rsidP="008709D3">
      <w:pPr>
        <w:pStyle w:val="ListParagraph"/>
        <w:tabs>
          <w:tab w:val="left" w:pos="2880"/>
        </w:tabs>
        <w:spacing w:after="0" w:line="240" w:lineRule="auto"/>
        <w:jc w:val="both"/>
        <w:rPr>
          <w:rFonts w:ascii="Times New Roman" w:eastAsia="Times New Roman" w:hAnsi="Times New Roman" w:cs="Times New Roman"/>
          <w:b/>
          <w:bCs/>
          <w:color w:val="000000" w:themeColor="text1"/>
          <w:sz w:val="24"/>
          <w:szCs w:val="24"/>
        </w:rPr>
      </w:pPr>
    </w:p>
    <w:p w14:paraId="05FF191A" w14:textId="2696B3B4" w:rsidR="000936DC" w:rsidRDefault="005B5EC2" w:rsidP="003B48BA">
      <w:pPr>
        <w:pStyle w:val="ListParagraph"/>
        <w:numPr>
          <w:ilvl w:val="0"/>
          <w:numId w:val="25"/>
        </w:numPr>
        <w:tabs>
          <w:tab w:val="left" w:pos="2880"/>
        </w:tabs>
        <w:spacing w:after="0" w:line="24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Specifications: </w:t>
      </w:r>
      <w:r w:rsidR="000936DC">
        <w:rPr>
          <w:rFonts w:ascii="Times New Roman" w:eastAsia="Times New Roman" w:hAnsi="Times New Roman" w:cs="Times New Roman"/>
          <w:b/>
          <w:bCs/>
          <w:color w:val="000000" w:themeColor="text1"/>
          <w:sz w:val="24"/>
          <w:szCs w:val="24"/>
        </w:rPr>
        <w:t>Refugee Employment and Skills Enhancement Training (RESET) Program</w:t>
      </w:r>
      <w:proofErr w:type="gramStart"/>
      <w:r w:rsidR="009957F2">
        <w:rPr>
          <w:rFonts w:ascii="Times New Roman" w:eastAsia="Times New Roman" w:hAnsi="Times New Roman" w:cs="Times New Roman"/>
          <w:b/>
          <w:bCs/>
          <w:color w:val="000000" w:themeColor="text1"/>
          <w:sz w:val="24"/>
          <w:szCs w:val="24"/>
        </w:rPr>
        <w:t xml:space="preserve">   (</w:t>
      </w:r>
      <w:proofErr w:type="gramEnd"/>
      <w:r w:rsidR="009957F2">
        <w:rPr>
          <w:rFonts w:ascii="Times New Roman" w:eastAsia="Times New Roman" w:hAnsi="Times New Roman" w:cs="Times New Roman"/>
          <w:b/>
          <w:bCs/>
          <w:color w:val="000000" w:themeColor="text1"/>
          <w:sz w:val="24"/>
          <w:szCs w:val="24"/>
        </w:rPr>
        <w:t xml:space="preserve">Pages </w:t>
      </w:r>
      <w:r w:rsidR="00862AC7">
        <w:rPr>
          <w:rFonts w:ascii="Times New Roman" w:eastAsia="Times New Roman" w:hAnsi="Times New Roman" w:cs="Times New Roman"/>
          <w:b/>
          <w:bCs/>
          <w:color w:val="000000" w:themeColor="text1"/>
          <w:sz w:val="24"/>
          <w:szCs w:val="24"/>
        </w:rPr>
        <w:t>20</w:t>
      </w:r>
      <w:r w:rsidR="009957F2">
        <w:rPr>
          <w:rFonts w:ascii="Times New Roman" w:eastAsia="Times New Roman" w:hAnsi="Times New Roman" w:cs="Times New Roman"/>
          <w:b/>
          <w:bCs/>
          <w:color w:val="000000" w:themeColor="text1"/>
          <w:sz w:val="24"/>
          <w:szCs w:val="24"/>
        </w:rPr>
        <w:t xml:space="preserve"> – 3</w:t>
      </w:r>
      <w:r w:rsidR="00862AC7">
        <w:rPr>
          <w:rFonts w:ascii="Times New Roman" w:eastAsia="Times New Roman" w:hAnsi="Times New Roman" w:cs="Times New Roman"/>
          <w:b/>
          <w:bCs/>
          <w:color w:val="000000" w:themeColor="text1"/>
          <w:sz w:val="24"/>
          <w:szCs w:val="24"/>
        </w:rPr>
        <w:t>1</w:t>
      </w:r>
      <w:r w:rsidR="009957F2">
        <w:rPr>
          <w:rFonts w:ascii="Times New Roman" w:eastAsia="Times New Roman" w:hAnsi="Times New Roman" w:cs="Times New Roman"/>
          <w:b/>
          <w:bCs/>
          <w:color w:val="000000" w:themeColor="text1"/>
          <w:sz w:val="24"/>
          <w:szCs w:val="24"/>
        </w:rPr>
        <w:t>)</w:t>
      </w:r>
    </w:p>
    <w:p w14:paraId="1BC5DF1C" w14:textId="77777777" w:rsidR="000936DC" w:rsidRDefault="000936DC" w:rsidP="000936DC">
      <w:pPr>
        <w:pStyle w:val="ListParagraph"/>
        <w:tabs>
          <w:tab w:val="left" w:pos="2880"/>
        </w:tabs>
        <w:spacing w:after="0" w:line="240" w:lineRule="auto"/>
        <w:jc w:val="both"/>
        <w:rPr>
          <w:rFonts w:ascii="Times New Roman" w:eastAsia="Times New Roman" w:hAnsi="Times New Roman" w:cs="Times New Roman"/>
          <w:b/>
          <w:bCs/>
          <w:color w:val="000000" w:themeColor="text1"/>
          <w:sz w:val="24"/>
          <w:szCs w:val="24"/>
        </w:rPr>
      </w:pPr>
    </w:p>
    <w:p w14:paraId="5D8AE659" w14:textId="77702C1D" w:rsidR="000936DC" w:rsidRDefault="006A2022"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1E5B5C" w:rsidRPr="001E5B5C">
        <w:rPr>
          <w:rFonts w:ascii="Times New Roman" w:eastAsia="Times New Roman" w:hAnsi="Times New Roman" w:cs="Times New Roman"/>
          <w:color w:val="000000" w:themeColor="text1"/>
          <w:sz w:val="24"/>
          <w:szCs w:val="24"/>
        </w:rPr>
        <w:t>Introduction: M</w:t>
      </w:r>
      <w:r w:rsidR="001E5B5C">
        <w:rPr>
          <w:rFonts w:ascii="Times New Roman" w:eastAsia="Times New Roman" w:hAnsi="Times New Roman" w:cs="Times New Roman"/>
          <w:color w:val="000000" w:themeColor="text1"/>
          <w:sz w:val="24"/>
          <w:szCs w:val="24"/>
        </w:rPr>
        <w:t>A</w:t>
      </w:r>
      <w:r w:rsidR="001E5B5C" w:rsidRPr="001E5B5C">
        <w:rPr>
          <w:rFonts w:ascii="Times New Roman" w:eastAsia="Times New Roman" w:hAnsi="Times New Roman" w:cs="Times New Roman"/>
          <w:color w:val="000000" w:themeColor="text1"/>
          <w:sz w:val="24"/>
          <w:szCs w:val="24"/>
        </w:rPr>
        <w:t xml:space="preserve"> Refugee Resettlement Program (MRRP) and</w:t>
      </w:r>
      <w:r w:rsidR="001E5B5C">
        <w:rPr>
          <w:rFonts w:ascii="Times New Roman" w:eastAsia="Times New Roman" w:hAnsi="Times New Roman" w:cs="Times New Roman"/>
          <w:color w:val="000000" w:themeColor="text1"/>
          <w:sz w:val="24"/>
          <w:szCs w:val="24"/>
        </w:rPr>
        <w:t xml:space="preserve"> RESET</w:t>
      </w:r>
    </w:p>
    <w:p w14:paraId="71FEBF8D" w14:textId="78F5356C" w:rsidR="000936DC" w:rsidRPr="006A2022" w:rsidRDefault="006A2022"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E23EF0F" w:rsidRPr="006A2022">
        <w:rPr>
          <w:rFonts w:ascii="Times New Roman" w:eastAsia="Times New Roman" w:hAnsi="Times New Roman" w:cs="Times New Roman"/>
          <w:color w:val="000000" w:themeColor="text1"/>
          <w:sz w:val="24"/>
          <w:szCs w:val="24"/>
        </w:rPr>
        <w:t>Participant</w:t>
      </w:r>
      <w:r w:rsidR="4332F292" w:rsidRPr="006A2022">
        <w:rPr>
          <w:rFonts w:ascii="Times New Roman" w:eastAsia="Times New Roman" w:hAnsi="Times New Roman" w:cs="Times New Roman"/>
          <w:color w:val="000000" w:themeColor="text1"/>
          <w:sz w:val="24"/>
          <w:szCs w:val="24"/>
        </w:rPr>
        <w:t xml:space="preserve"> Eligibility and Service Priorities for RESET</w:t>
      </w:r>
    </w:p>
    <w:p w14:paraId="33237308" w14:textId="384AD952" w:rsidR="000936DC" w:rsidRDefault="00ED1D45"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936DC">
        <w:rPr>
          <w:rFonts w:ascii="Times New Roman" w:eastAsia="Times New Roman" w:hAnsi="Times New Roman" w:cs="Times New Roman"/>
          <w:color w:val="000000" w:themeColor="text1"/>
          <w:sz w:val="24"/>
          <w:szCs w:val="24"/>
        </w:rPr>
        <w:t>RESET</w:t>
      </w:r>
      <w:r w:rsidR="001E5B5C">
        <w:rPr>
          <w:rFonts w:ascii="Times New Roman" w:eastAsia="Times New Roman" w:hAnsi="Times New Roman" w:cs="Times New Roman"/>
          <w:color w:val="000000" w:themeColor="text1"/>
          <w:sz w:val="24"/>
          <w:szCs w:val="24"/>
        </w:rPr>
        <w:t xml:space="preserve"> </w:t>
      </w:r>
      <w:r w:rsidR="00B93C0D">
        <w:rPr>
          <w:rFonts w:ascii="Times New Roman" w:eastAsia="Times New Roman" w:hAnsi="Times New Roman" w:cs="Times New Roman"/>
          <w:color w:val="000000" w:themeColor="text1"/>
          <w:sz w:val="24"/>
          <w:szCs w:val="24"/>
        </w:rPr>
        <w:t>Referrals</w:t>
      </w:r>
      <w:r w:rsidR="008513F4">
        <w:rPr>
          <w:rFonts w:ascii="Times New Roman" w:eastAsia="Times New Roman" w:hAnsi="Times New Roman" w:cs="Times New Roman"/>
          <w:color w:val="000000" w:themeColor="text1"/>
          <w:sz w:val="24"/>
          <w:szCs w:val="24"/>
        </w:rPr>
        <w:t>:</w:t>
      </w:r>
      <w:r w:rsidR="00B93C0D">
        <w:rPr>
          <w:rFonts w:ascii="Times New Roman" w:eastAsia="Times New Roman" w:hAnsi="Times New Roman" w:cs="Times New Roman"/>
          <w:color w:val="000000" w:themeColor="text1"/>
          <w:sz w:val="24"/>
          <w:szCs w:val="24"/>
        </w:rPr>
        <w:t xml:space="preserve"> Coordination and </w:t>
      </w:r>
      <w:r w:rsidR="001E5B5C">
        <w:rPr>
          <w:rFonts w:ascii="Times New Roman" w:eastAsia="Times New Roman" w:hAnsi="Times New Roman" w:cs="Times New Roman"/>
          <w:color w:val="000000" w:themeColor="text1"/>
          <w:sz w:val="24"/>
          <w:szCs w:val="24"/>
        </w:rPr>
        <w:t>Goals</w:t>
      </w:r>
    </w:p>
    <w:p w14:paraId="7666E867" w14:textId="1F42E67D" w:rsidR="000936DC" w:rsidRDefault="006A2022"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936DC" w:rsidRPr="006A2022">
        <w:rPr>
          <w:rFonts w:ascii="Times New Roman" w:eastAsia="Times New Roman" w:hAnsi="Times New Roman" w:cs="Times New Roman"/>
          <w:color w:val="000000" w:themeColor="text1"/>
          <w:sz w:val="24"/>
          <w:szCs w:val="24"/>
        </w:rPr>
        <w:t>RESET Scope of Services</w:t>
      </w:r>
    </w:p>
    <w:p w14:paraId="7328140C" w14:textId="74F251E7" w:rsidR="00ED1D45" w:rsidRDefault="006A2022"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ED1D45" w:rsidRPr="006A2022">
        <w:rPr>
          <w:rFonts w:ascii="Times New Roman" w:eastAsia="Times New Roman" w:hAnsi="Times New Roman" w:cs="Times New Roman"/>
          <w:color w:val="000000" w:themeColor="text1"/>
          <w:sz w:val="24"/>
          <w:szCs w:val="24"/>
        </w:rPr>
        <w:t>Re/certification Benefit</w:t>
      </w:r>
    </w:p>
    <w:p w14:paraId="2AC3CB6A" w14:textId="225A821F" w:rsidR="000936DC" w:rsidRDefault="003F66B2"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006A2022">
        <w:rPr>
          <w:rFonts w:ascii="Times New Roman" w:eastAsia="Times New Roman" w:hAnsi="Times New Roman" w:cs="Times New Roman"/>
          <w:color w:val="000000" w:themeColor="text1"/>
          <w:sz w:val="24"/>
          <w:szCs w:val="24"/>
        </w:rPr>
        <w:t xml:space="preserve"> </w:t>
      </w:r>
      <w:r w:rsidR="000936DC" w:rsidRPr="006A2022">
        <w:rPr>
          <w:rFonts w:ascii="Times New Roman" w:eastAsia="Times New Roman" w:hAnsi="Times New Roman" w:cs="Times New Roman"/>
          <w:color w:val="000000" w:themeColor="text1"/>
          <w:sz w:val="24"/>
          <w:szCs w:val="24"/>
        </w:rPr>
        <w:t>Performance Measures and Program Outcomes</w:t>
      </w:r>
      <w:r w:rsidR="00501229" w:rsidRPr="006A2022">
        <w:rPr>
          <w:rFonts w:ascii="Times New Roman" w:eastAsia="Times New Roman" w:hAnsi="Times New Roman" w:cs="Times New Roman"/>
          <w:color w:val="000000" w:themeColor="text1"/>
          <w:sz w:val="24"/>
          <w:szCs w:val="24"/>
        </w:rPr>
        <w:t>: Attachment 2</w:t>
      </w:r>
    </w:p>
    <w:p w14:paraId="2BEFD09F" w14:textId="3557DCDF" w:rsidR="4845AA8E" w:rsidRPr="006A2022" w:rsidRDefault="006A2022"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4332F292" w:rsidRPr="006A2022">
        <w:rPr>
          <w:rFonts w:ascii="Times New Roman" w:eastAsia="Times New Roman" w:hAnsi="Times New Roman" w:cs="Times New Roman"/>
          <w:color w:val="000000" w:themeColor="text1"/>
          <w:sz w:val="24"/>
          <w:szCs w:val="24"/>
        </w:rPr>
        <w:t>Operational Requirements</w:t>
      </w:r>
    </w:p>
    <w:p w14:paraId="0636E4D8" w14:textId="45E91784" w:rsidR="17A73B08" w:rsidRDefault="17A73B08" w:rsidP="17A73B08">
      <w:pPr>
        <w:pStyle w:val="ListParagraph"/>
        <w:tabs>
          <w:tab w:val="left" w:pos="2880"/>
        </w:tabs>
        <w:spacing w:after="0" w:line="240" w:lineRule="auto"/>
        <w:ind w:left="1080"/>
        <w:jc w:val="both"/>
        <w:rPr>
          <w:rFonts w:ascii="Times New Roman" w:eastAsia="Times New Roman" w:hAnsi="Times New Roman" w:cs="Times New Roman"/>
          <w:color w:val="000000" w:themeColor="text1"/>
          <w:sz w:val="24"/>
          <w:szCs w:val="24"/>
        </w:rPr>
      </w:pPr>
    </w:p>
    <w:p w14:paraId="045E6121" w14:textId="77777777" w:rsidR="006A2022" w:rsidRDefault="006A2022" w:rsidP="17A73B08">
      <w:pPr>
        <w:pStyle w:val="ListParagraph"/>
        <w:tabs>
          <w:tab w:val="left" w:pos="2880"/>
        </w:tabs>
        <w:spacing w:after="0" w:line="240" w:lineRule="auto"/>
        <w:ind w:left="1080"/>
        <w:jc w:val="both"/>
        <w:rPr>
          <w:rFonts w:ascii="Times New Roman" w:eastAsia="Times New Roman" w:hAnsi="Times New Roman" w:cs="Times New Roman"/>
          <w:color w:val="000000" w:themeColor="text1"/>
          <w:sz w:val="24"/>
          <w:szCs w:val="24"/>
        </w:rPr>
      </w:pPr>
    </w:p>
    <w:p w14:paraId="08750FA6" w14:textId="77777777" w:rsidR="006A2022" w:rsidRDefault="006A2022" w:rsidP="17A73B08">
      <w:pPr>
        <w:pStyle w:val="ListParagraph"/>
        <w:tabs>
          <w:tab w:val="left" w:pos="2880"/>
        </w:tabs>
        <w:spacing w:after="0" w:line="240" w:lineRule="auto"/>
        <w:ind w:left="1080"/>
        <w:jc w:val="both"/>
        <w:rPr>
          <w:rFonts w:ascii="Times New Roman" w:eastAsia="Times New Roman" w:hAnsi="Times New Roman" w:cs="Times New Roman"/>
          <w:color w:val="000000" w:themeColor="text1"/>
          <w:sz w:val="24"/>
          <w:szCs w:val="24"/>
        </w:rPr>
      </w:pPr>
    </w:p>
    <w:p w14:paraId="6B006734" w14:textId="1B2BF0E0" w:rsidR="000936DC" w:rsidRPr="003F66B2" w:rsidRDefault="000936DC" w:rsidP="006A2022">
      <w:pPr>
        <w:pStyle w:val="ListParagraph"/>
        <w:numPr>
          <w:ilvl w:val="0"/>
          <w:numId w:val="51"/>
        </w:numPr>
        <w:tabs>
          <w:tab w:val="left" w:pos="2880"/>
        </w:tabs>
        <w:spacing w:after="0" w:line="240" w:lineRule="auto"/>
        <w:jc w:val="both"/>
        <w:rPr>
          <w:rFonts w:ascii="Times New Roman" w:eastAsia="Times New Roman" w:hAnsi="Times New Roman" w:cs="Times New Roman"/>
          <w:b/>
          <w:bCs/>
          <w:color w:val="000000" w:themeColor="text1"/>
          <w:sz w:val="24"/>
          <w:szCs w:val="24"/>
        </w:rPr>
      </w:pPr>
      <w:r w:rsidRPr="003F66B2">
        <w:rPr>
          <w:rFonts w:ascii="Times New Roman" w:eastAsia="Times New Roman" w:hAnsi="Times New Roman" w:cs="Times New Roman"/>
          <w:b/>
          <w:bCs/>
          <w:color w:val="000000" w:themeColor="text1"/>
          <w:sz w:val="24"/>
          <w:szCs w:val="24"/>
        </w:rPr>
        <w:t>B</w:t>
      </w:r>
      <w:r w:rsidR="008513F4">
        <w:rPr>
          <w:rFonts w:ascii="Times New Roman" w:eastAsia="Times New Roman" w:hAnsi="Times New Roman" w:cs="Times New Roman"/>
          <w:b/>
          <w:bCs/>
          <w:color w:val="000000" w:themeColor="text1"/>
          <w:sz w:val="24"/>
          <w:szCs w:val="24"/>
        </w:rPr>
        <w:t>IDDER</w:t>
      </w:r>
      <w:r w:rsidRPr="003F66B2">
        <w:rPr>
          <w:rFonts w:ascii="Times New Roman" w:eastAsia="Times New Roman" w:hAnsi="Times New Roman" w:cs="Times New Roman"/>
          <w:b/>
          <w:bCs/>
          <w:color w:val="000000" w:themeColor="text1"/>
          <w:sz w:val="24"/>
          <w:szCs w:val="24"/>
        </w:rPr>
        <w:t>’</w:t>
      </w:r>
      <w:r w:rsidR="008513F4">
        <w:rPr>
          <w:rFonts w:ascii="Times New Roman" w:eastAsia="Times New Roman" w:hAnsi="Times New Roman" w:cs="Times New Roman"/>
          <w:b/>
          <w:bCs/>
          <w:color w:val="000000" w:themeColor="text1"/>
          <w:sz w:val="24"/>
          <w:szCs w:val="24"/>
        </w:rPr>
        <w:t>S</w:t>
      </w:r>
      <w:r w:rsidRPr="003F66B2">
        <w:rPr>
          <w:rFonts w:ascii="Times New Roman" w:eastAsia="Times New Roman" w:hAnsi="Times New Roman" w:cs="Times New Roman"/>
          <w:b/>
          <w:bCs/>
          <w:color w:val="000000" w:themeColor="text1"/>
          <w:sz w:val="24"/>
          <w:szCs w:val="24"/>
        </w:rPr>
        <w:t xml:space="preserve"> R</w:t>
      </w:r>
      <w:r w:rsidR="008513F4">
        <w:rPr>
          <w:rFonts w:ascii="Times New Roman" w:eastAsia="Times New Roman" w:hAnsi="Times New Roman" w:cs="Times New Roman"/>
          <w:b/>
          <w:bCs/>
          <w:color w:val="000000" w:themeColor="text1"/>
          <w:sz w:val="24"/>
          <w:szCs w:val="24"/>
        </w:rPr>
        <w:t>ESPONSE</w:t>
      </w:r>
      <w:r w:rsidR="00862AC7">
        <w:rPr>
          <w:rFonts w:ascii="Times New Roman" w:eastAsia="Times New Roman" w:hAnsi="Times New Roman" w:cs="Times New Roman"/>
          <w:b/>
          <w:bCs/>
          <w:color w:val="000000" w:themeColor="text1"/>
          <w:sz w:val="24"/>
          <w:szCs w:val="24"/>
        </w:rPr>
        <w:t xml:space="preserve">   </w:t>
      </w:r>
      <w:proofErr w:type="gramStart"/>
      <w:r w:rsidR="00862AC7">
        <w:rPr>
          <w:rFonts w:ascii="Times New Roman" w:eastAsia="Times New Roman" w:hAnsi="Times New Roman" w:cs="Times New Roman"/>
          <w:b/>
          <w:bCs/>
          <w:color w:val="000000" w:themeColor="text1"/>
          <w:sz w:val="24"/>
          <w:szCs w:val="24"/>
        </w:rPr>
        <w:t xml:space="preserve">   (</w:t>
      </w:r>
      <w:proofErr w:type="gramEnd"/>
      <w:r w:rsidR="00862AC7">
        <w:rPr>
          <w:rFonts w:ascii="Times New Roman" w:eastAsia="Times New Roman" w:hAnsi="Times New Roman" w:cs="Times New Roman"/>
          <w:b/>
          <w:bCs/>
          <w:color w:val="000000" w:themeColor="text1"/>
          <w:sz w:val="24"/>
          <w:szCs w:val="24"/>
        </w:rPr>
        <w:t>Pages 31 – 39)</w:t>
      </w:r>
    </w:p>
    <w:p w14:paraId="25A43117" w14:textId="77777777" w:rsidR="003F66B2" w:rsidRDefault="003F66B2" w:rsidP="003F66B2">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74586D1C" w14:textId="2FD30288" w:rsidR="000936DC" w:rsidRDefault="0013738D"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936DC">
        <w:rPr>
          <w:rFonts w:ascii="Times New Roman" w:eastAsia="Times New Roman" w:hAnsi="Times New Roman" w:cs="Times New Roman"/>
          <w:color w:val="000000" w:themeColor="text1"/>
          <w:sz w:val="24"/>
          <w:szCs w:val="24"/>
        </w:rPr>
        <w:t>Bidder’s Cover Page (Attachment #1)</w:t>
      </w:r>
    </w:p>
    <w:p w14:paraId="2669296C" w14:textId="69995F08" w:rsidR="000936DC" w:rsidRDefault="0013738D"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936DC">
        <w:rPr>
          <w:rFonts w:ascii="Times New Roman" w:eastAsia="Times New Roman" w:hAnsi="Times New Roman" w:cs="Times New Roman"/>
          <w:color w:val="000000" w:themeColor="text1"/>
          <w:sz w:val="24"/>
          <w:szCs w:val="24"/>
        </w:rPr>
        <w:t>Project Abstract</w:t>
      </w:r>
    </w:p>
    <w:p w14:paraId="537C2979" w14:textId="6AD8BEB2" w:rsidR="000936DC" w:rsidRDefault="5C2D5084"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 </w:t>
      </w:r>
      <w:r w:rsidR="45B4A361" w:rsidRPr="17A73B08">
        <w:rPr>
          <w:rFonts w:ascii="Times New Roman" w:eastAsia="Times New Roman" w:hAnsi="Times New Roman" w:cs="Times New Roman"/>
          <w:color w:val="000000" w:themeColor="text1"/>
          <w:sz w:val="24"/>
          <w:szCs w:val="24"/>
        </w:rPr>
        <w:t>Participant</w:t>
      </w:r>
      <w:r w:rsidR="4332F292" w:rsidRPr="17A73B08">
        <w:rPr>
          <w:rFonts w:ascii="Times New Roman" w:eastAsia="Times New Roman" w:hAnsi="Times New Roman" w:cs="Times New Roman"/>
          <w:color w:val="000000" w:themeColor="text1"/>
          <w:sz w:val="24"/>
          <w:szCs w:val="24"/>
        </w:rPr>
        <w:t xml:space="preserve"> Demographics </w:t>
      </w:r>
      <w:r w:rsidR="433CAA3B" w:rsidRPr="17A73B08">
        <w:rPr>
          <w:rFonts w:ascii="Times New Roman" w:eastAsia="Times New Roman" w:hAnsi="Times New Roman" w:cs="Times New Roman"/>
          <w:color w:val="000000" w:themeColor="text1"/>
          <w:sz w:val="24"/>
          <w:szCs w:val="24"/>
        </w:rPr>
        <w:t>and</w:t>
      </w:r>
      <w:r w:rsidR="4332F292" w:rsidRPr="17A73B08">
        <w:rPr>
          <w:rFonts w:ascii="Times New Roman" w:eastAsia="Times New Roman" w:hAnsi="Times New Roman" w:cs="Times New Roman"/>
          <w:color w:val="000000" w:themeColor="text1"/>
          <w:sz w:val="24"/>
          <w:szCs w:val="24"/>
        </w:rPr>
        <w:t xml:space="preserve"> Program Outcomes (Attachments #2 and #3)</w:t>
      </w:r>
    </w:p>
    <w:p w14:paraId="5D7A93EB" w14:textId="0E0A7183" w:rsidR="000936DC" w:rsidRDefault="0013738D"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 </w:t>
      </w:r>
      <w:r w:rsidR="000936DC" w:rsidRPr="030387D5">
        <w:rPr>
          <w:rFonts w:ascii="Times New Roman" w:eastAsia="Times New Roman" w:hAnsi="Times New Roman" w:cs="Times New Roman"/>
          <w:color w:val="000000" w:themeColor="text1"/>
          <w:sz w:val="24"/>
          <w:szCs w:val="24"/>
        </w:rPr>
        <w:t>Program Narrative</w:t>
      </w:r>
      <w:r w:rsidR="3BF3F164" w:rsidRPr="030387D5">
        <w:rPr>
          <w:rFonts w:ascii="Times New Roman" w:eastAsia="Times New Roman" w:hAnsi="Times New Roman" w:cs="Times New Roman"/>
          <w:color w:val="000000" w:themeColor="text1"/>
          <w:sz w:val="24"/>
          <w:szCs w:val="24"/>
        </w:rPr>
        <w:t xml:space="preserve"> (Max. 15 Pages)</w:t>
      </w:r>
    </w:p>
    <w:p w14:paraId="5BFEFC42" w14:textId="31ACCC09" w:rsidR="000936DC" w:rsidRDefault="008513F4" w:rsidP="006A2022">
      <w:pPr>
        <w:pStyle w:val="ListParagraph"/>
        <w:numPr>
          <w:ilvl w:val="2"/>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Refugee Employment Experience and Case Scenarios</w:t>
      </w:r>
    </w:p>
    <w:p w14:paraId="2A66D59C" w14:textId="43353CAA" w:rsidR="000936DC" w:rsidRDefault="000936DC" w:rsidP="006A2022">
      <w:pPr>
        <w:pStyle w:val="ListParagraph"/>
        <w:numPr>
          <w:ilvl w:val="2"/>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Program Design</w:t>
      </w:r>
    </w:p>
    <w:p w14:paraId="7DE768D9" w14:textId="54B12BFD" w:rsidR="000936DC" w:rsidRDefault="000936DC" w:rsidP="006A2022">
      <w:pPr>
        <w:pStyle w:val="ListParagraph"/>
        <w:numPr>
          <w:ilvl w:val="2"/>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Performance and Program Evaluation</w:t>
      </w:r>
    </w:p>
    <w:p w14:paraId="1EEBFB0D" w14:textId="63B6E505" w:rsidR="000936DC" w:rsidRDefault="000936DC" w:rsidP="006A2022">
      <w:pPr>
        <w:pStyle w:val="ListParagraph"/>
        <w:numPr>
          <w:ilvl w:val="2"/>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Services during State or Federal Emergencies</w:t>
      </w:r>
    </w:p>
    <w:p w14:paraId="2E75C0A9" w14:textId="59A174B7" w:rsidR="000936DC" w:rsidRDefault="008513F4" w:rsidP="006A2022">
      <w:pPr>
        <w:pStyle w:val="ListParagraph"/>
        <w:numPr>
          <w:ilvl w:val="2"/>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RESET: </w:t>
      </w:r>
      <w:r w:rsidR="000936DC" w:rsidRPr="030387D5">
        <w:rPr>
          <w:rFonts w:ascii="Times New Roman" w:eastAsia="Times New Roman" w:hAnsi="Times New Roman" w:cs="Times New Roman"/>
          <w:color w:val="000000" w:themeColor="text1"/>
          <w:sz w:val="24"/>
          <w:szCs w:val="24"/>
        </w:rPr>
        <w:t xml:space="preserve">Provider’s Partnerships and </w:t>
      </w:r>
      <w:r>
        <w:rPr>
          <w:rFonts w:ascii="Times New Roman" w:eastAsia="Times New Roman" w:hAnsi="Times New Roman" w:cs="Times New Roman"/>
          <w:color w:val="000000" w:themeColor="text1"/>
          <w:sz w:val="24"/>
          <w:szCs w:val="24"/>
        </w:rPr>
        <w:t xml:space="preserve">Collaborative </w:t>
      </w:r>
      <w:r w:rsidR="000936DC" w:rsidRPr="030387D5">
        <w:rPr>
          <w:rFonts w:ascii="Times New Roman" w:eastAsia="Times New Roman" w:hAnsi="Times New Roman" w:cs="Times New Roman"/>
          <w:color w:val="000000" w:themeColor="text1"/>
          <w:sz w:val="24"/>
          <w:szCs w:val="24"/>
        </w:rPr>
        <w:t>Network</w:t>
      </w:r>
      <w:r>
        <w:rPr>
          <w:rFonts w:ascii="Times New Roman" w:eastAsia="Times New Roman" w:hAnsi="Times New Roman" w:cs="Times New Roman"/>
          <w:color w:val="000000" w:themeColor="text1"/>
          <w:sz w:val="24"/>
          <w:szCs w:val="24"/>
        </w:rPr>
        <w:t xml:space="preserve"> Approach</w:t>
      </w:r>
    </w:p>
    <w:p w14:paraId="3883D9AD" w14:textId="630ECD84" w:rsidR="000936DC" w:rsidRDefault="2281675C"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  Agency Assurances</w:t>
      </w:r>
      <w:r w:rsidR="7C4EB8A3" w:rsidRPr="030387D5">
        <w:rPr>
          <w:rFonts w:ascii="Times New Roman" w:eastAsia="Times New Roman" w:hAnsi="Times New Roman" w:cs="Times New Roman"/>
          <w:color w:val="000000" w:themeColor="text1"/>
          <w:sz w:val="24"/>
          <w:szCs w:val="24"/>
        </w:rPr>
        <w:t xml:space="preserve"> (</w:t>
      </w:r>
      <w:proofErr w:type="gramStart"/>
      <w:r w:rsidR="7C4EB8A3" w:rsidRPr="030387D5">
        <w:rPr>
          <w:rFonts w:ascii="Times New Roman" w:eastAsia="Times New Roman" w:hAnsi="Times New Roman" w:cs="Times New Roman"/>
          <w:color w:val="000000" w:themeColor="text1"/>
          <w:sz w:val="24"/>
          <w:szCs w:val="24"/>
        </w:rPr>
        <w:t>Attachment #</w:t>
      </w:r>
      <w:proofErr w:type="gramEnd"/>
      <w:r w:rsidR="7C4EB8A3" w:rsidRPr="030387D5">
        <w:rPr>
          <w:rFonts w:ascii="Times New Roman" w:eastAsia="Times New Roman" w:hAnsi="Times New Roman" w:cs="Times New Roman"/>
          <w:color w:val="000000" w:themeColor="text1"/>
          <w:sz w:val="24"/>
          <w:szCs w:val="24"/>
        </w:rPr>
        <w:t xml:space="preserve"> 4)</w:t>
      </w:r>
    </w:p>
    <w:p w14:paraId="4CD06CE3" w14:textId="25A41E76" w:rsidR="000936DC" w:rsidRDefault="2281675C"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  </w:t>
      </w:r>
      <w:r w:rsidR="000936DC" w:rsidRPr="030387D5">
        <w:rPr>
          <w:rFonts w:ascii="Times New Roman" w:eastAsia="Times New Roman" w:hAnsi="Times New Roman" w:cs="Times New Roman"/>
          <w:color w:val="000000" w:themeColor="text1"/>
          <w:sz w:val="24"/>
          <w:szCs w:val="24"/>
        </w:rPr>
        <w:t>Line-Item Budget and Budget Narrative (Attachments #</w:t>
      </w:r>
      <w:r w:rsidR="70673112" w:rsidRPr="030387D5">
        <w:rPr>
          <w:rFonts w:ascii="Times New Roman" w:eastAsia="Times New Roman" w:hAnsi="Times New Roman" w:cs="Times New Roman"/>
          <w:color w:val="000000" w:themeColor="text1"/>
          <w:sz w:val="24"/>
          <w:szCs w:val="24"/>
        </w:rPr>
        <w:t xml:space="preserve"> 5</w:t>
      </w:r>
      <w:r w:rsidR="000936DC" w:rsidRPr="030387D5">
        <w:rPr>
          <w:rFonts w:ascii="Times New Roman" w:eastAsia="Times New Roman" w:hAnsi="Times New Roman" w:cs="Times New Roman"/>
          <w:color w:val="000000" w:themeColor="text1"/>
          <w:sz w:val="24"/>
          <w:szCs w:val="24"/>
        </w:rPr>
        <w:t xml:space="preserve"> and #</w:t>
      </w:r>
      <w:r w:rsidR="5148734B" w:rsidRPr="030387D5">
        <w:rPr>
          <w:rFonts w:ascii="Times New Roman" w:eastAsia="Times New Roman" w:hAnsi="Times New Roman" w:cs="Times New Roman"/>
          <w:color w:val="000000" w:themeColor="text1"/>
          <w:sz w:val="24"/>
          <w:szCs w:val="24"/>
        </w:rPr>
        <w:t xml:space="preserve"> 6</w:t>
      </w:r>
      <w:r w:rsidR="000936DC" w:rsidRPr="030387D5">
        <w:rPr>
          <w:rFonts w:ascii="Times New Roman" w:eastAsia="Times New Roman" w:hAnsi="Times New Roman" w:cs="Times New Roman"/>
          <w:color w:val="000000" w:themeColor="text1"/>
          <w:sz w:val="24"/>
          <w:szCs w:val="24"/>
        </w:rPr>
        <w:t>)</w:t>
      </w:r>
    </w:p>
    <w:p w14:paraId="54955854" w14:textId="3B80A5ED" w:rsidR="000936DC" w:rsidRDefault="0013738D"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 </w:t>
      </w:r>
      <w:r w:rsidR="2E2EFA38" w:rsidRPr="030387D5">
        <w:rPr>
          <w:rFonts w:ascii="Times New Roman" w:eastAsia="Times New Roman" w:hAnsi="Times New Roman" w:cs="Times New Roman"/>
          <w:color w:val="000000" w:themeColor="text1"/>
          <w:sz w:val="24"/>
          <w:szCs w:val="24"/>
        </w:rPr>
        <w:t xml:space="preserve"> </w:t>
      </w:r>
      <w:r w:rsidR="000936DC" w:rsidRPr="030387D5">
        <w:rPr>
          <w:rFonts w:ascii="Times New Roman" w:eastAsia="Times New Roman" w:hAnsi="Times New Roman" w:cs="Times New Roman"/>
          <w:color w:val="000000" w:themeColor="text1"/>
          <w:sz w:val="24"/>
          <w:szCs w:val="24"/>
        </w:rPr>
        <w:t xml:space="preserve">Additional Attachments </w:t>
      </w:r>
    </w:p>
    <w:p w14:paraId="021F214E" w14:textId="1493C12E" w:rsidR="000936DC" w:rsidRDefault="0013738D" w:rsidP="006A2022">
      <w:pPr>
        <w:pStyle w:val="ListParagraph"/>
        <w:numPr>
          <w:ilvl w:val="1"/>
          <w:numId w:val="51"/>
        </w:numPr>
        <w:tabs>
          <w:tab w:val="left" w:pos="2880"/>
        </w:tabs>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 </w:t>
      </w:r>
      <w:r w:rsidR="16ABAA7E" w:rsidRPr="030387D5">
        <w:rPr>
          <w:rFonts w:ascii="Times New Roman" w:eastAsia="Times New Roman" w:hAnsi="Times New Roman" w:cs="Times New Roman"/>
          <w:color w:val="000000" w:themeColor="text1"/>
          <w:sz w:val="24"/>
          <w:szCs w:val="24"/>
        </w:rPr>
        <w:t xml:space="preserve"> </w:t>
      </w:r>
      <w:r w:rsidR="000936DC" w:rsidRPr="030387D5">
        <w:rPr>
          <w:rFonts w:ascii="Times New Roman" w:eastAsia="Times New Roman" w:hAnsi="Times New Roman" w:cs="Times New Roman"/>
          <w:color w:val="000000" w:themeColor="text1"/>
          <w:sz w:val="24"/>
          <w:szCs w:val="24"/>
        </w:rPr>
        <w:t>Required Form</w:t>
      </w:r>
      <w:r w:rsidR="00E8675C" w:rsidRPr="030387D5">
        <w:rPr>
          <w:rFonts w:ascii="Times New Roman" w:eastAsia="Times New Roman" w:hAnsi="Times New Roman" w:cs="Times New Roman"/>
          <w:color w:val="000000" w:themeColor="text1"/>
          <w:sz w:val="24"/>
          <w:szCs w:val="24"/>
        </w:rPr>
        <w:t>s</w:t>
      </w:r>
    </w:p>
    <w:p w14:paraId="171ED717" w14:textId="77777777" w:rsidR="000936DC" w:rsidRDefault="000936DC" w:rsidP="000936DC">
      <w:pPr>
        <w:pStyle w:val="ListParagraph"/>
        <w:tabs>
          <w:tab w:val="left" w:pos="2880"/>
        </w:tabs>
        <w:spacing w:after="0" w:line="240" w:lineRule="auto"/>
        <w:ind w:left="1440"/>
        <w:jc w:val="both"/>
        <w:rPr>
          <w:rFonts w:ascii="Times New Roman" w:eastAsia="Times New Roman" w:hAnsi="Times New Roman" w:cs="Times New Roman"/>
          <w:color w:val="000000" w:themeColor="text1"/>
          <w:sz w:val="24"/>
          <w:szCs w:val="24"/>
        </w:rPr>
      </w:pPr>
    </w:p>
    <w:p w14:paraId="48857A0A" w14:textId="05BC91E8" w:rsidR="000936DC" w:rsidRDefault="000936DC" w:rsidP="006A2022">
      <w:pPr>
        <w:pStyle w:val="ListParagraph"/>
        <w:numPr>
          <w:ilvl w:val="0"/>
          <w:numId w:val="51"/>
        </w:numPr>
        <w:tabs>
          <w:tab w:val="left" w:pos="2880"/>
        </w:tabs>
        <w:spacing w:after="0" w:line="240" w:lineRule="auto"/>
        <w:jc w:val="both"/>
        <w:rPr>
          <w:rFonts w:ascii="Times New Roman" w:eastAsia="Times New Roman" w:hAnsi="Times New Roman" w:cs="Times New Roman"/>
          <w:b/>
          <w:bCs/>
          <w:color w:val="000000" w:themeColor="text1"/>
          <w:sz w:val="24"/>
          <w:szCs w:val="24"/>
        </w:rPr>
      </w:pPr>
      <w:r w:rsidRPr="003F66B2">
        <w:rPr>
          <w:rFonts w:ascii="Times New Roman" w:eastAsia="Times New Roman" w:hAnsi="Times New Roman" w:cs="Times New Roman"/>
          <w:b/>
          <w:bCs/>
          <w:color w:val="000000" w:themeColor="text1"/>
          <w:sz w:val="24"/>
          <w:szCs w:val="24"/>
        </w:rPr>
        <w:t>E</w:t>
      </w:r>
      <w:r w:rsidR="00754836">
        <w:rPr>
          <w:rFonts w:ascii="Times New Roman" w:eastAsia="Times New Roman" w:hAnsi="Times New Roman" w:cs="Times New Roman"/>
          <w:b/>
          <w:bCs/>
          <w:color w:val="000000" w:themeColor="text1"/>
          <w:sz w:val="24"/>
          <w:szCs w:val="24"/>
        </w:rPr>
        <w:t>VALUATION CRITERIA</w:t>
      </w:r>
      <w:r w:rsidR="00862AC7">
        <w:rPr>
          <w:rFonts w:ascii="Times New Roman" w:eastAsia="Times New Roman" w:hAnsi="Times New Roman" w:cs="Times New Roman"/>
          <w:b/>
          <w:bCs/>
          <w:color w:val="000000" w:themeColor="text1"/>
          <w:sz w:val="24"/>
          <w:szCs w:val="24"/>
        </w:rPr>
        <w:t xml:space="preserve"> (Pages 39 – 40)</w:t>
      </w:r>
    </w:p>
    <w:p w14:paraId="7909012E" w14:textId="77777777" w:rsidR="00862AC7" w:rsidRPr="003F66B2" w:rsidRDefault="00862AC7" w:rsidP="00862AC7">
      <w:pPr>
        <w:pStyle w:val="ListParagraph"/>
        <w:tabs>
          <w:tab w:val="left" w:pos="2880"/>
        </w:tabs>
        <w:spacing w:after="0" w:line="240" w:lineRule="auto"/>
        <w:ind w:left="360"/>
        <w:jc w:val="both"/>
        <w:rPr>
          <w:rFonts w:ascii="Times New Roman" w:eastAsia="Times New Roman" w:hAnsi="Times New Roman" w:cs="Times New Roman"/>
          <w:b/>
          <w:bCs/>
          <w:color w:val="000000" w:themeColor="text1"/>
          <w:sz w:val="24"/>
          <w:szCs w:val="24"/>
        </w:rPr>
      </w:pPr>
    </w:p>
    <w:p w14:paraId="663D64BD" w14:textId="23F853D4" w:rsidR="000936DC" w:rsidRPr="003F66B2" w:rsidRDefault="000936DC" w:rsidP="006A2022">
      <w:pPr>
        <w:pStyle w:val="ListParagraph"/>
        <w:numPr>
          <w:ilvl w:val="0"/>
          <w:numId w:val="51"/>
        </w:numPr>
        <w:tabs>
          <w:tab w:val="left" w:pos="2880"/>
        </w:tabs>
        <w:spacing w:after="0" w:line="240" w:lineRule="auto"/>
        <w:jc w:val="both"/>
        <w:rPr>
          <w:rFonts w:ascii="Times New Roman" w:eastAsia="Times New Roman" w:hAnsi="Times New Roman" w:cs="Times New Roman"/>
          <w:b/>
          <w:bCs/>
          <w:color w:val="000000" w:themeColor="text1"/>
          <w:sz w:val="24"/>
          <w:szCs w:val="24"/>
        </w:rPr>
      </w:pPr>
      <w:r w:rsidRPr="003F66B2">
        <w:rPr>
          <w:rFonts w:ascii="Times New Roman" w:eastAsia="Times New Roman" w:hAnsi="Times New Roman" w:cs="Times New Roman"/>
          <w:b/>
          <w:bCs/>
          <w:color w:val="000000" w:themeColor="text1"/>
          <w:sz w:val="24"/>
          <w:szCs w:val="24"/>
        </w:rPr>
        <w:t>C</w:t>
      </w:r>
      <w:r w:rsidR="00754836">
        <w:rPr>
          <w:rFonts w:ascii="Times New Roman" w:eastAsia="Times New Roman" w:hAnsi="Times New Roman" w:cs="Times New Roman"/>
          <w:b/>
          <w:bCs/>
          <w:color w:val="000000" w:themeColor="text1"/>
          <w:sz w:val="24"/>
          <w:szCs w:val="24"/>
        </w:rPr>
        <w:t>ONTRACT EXECUTION AND SUBSEQUENT RENEWALS</w:t>
      </w:r>
      <w:r w:rsidR="00862AC7">
        <w:rPr>
          <w:rFonts w:ascii="Times New Roman" w:eastAsia="Times New Roman" w:hAnsi="Times New Roman" w:cs="Times New Roman"/>
          <w:b/>
          <w:bCs/>
          <w:color w:val="000000" w:themeColor="text1"/>
          <w:sz w:val="24"/>
          <w:szCs w:val="24"/>
        </w:rPr>
        <w:t xml:space="preserve"> (Page 40)</w:t>
      </w:r>
    </w:p>
    <w:p w14:paraId="57F94E25" w14:textId="77777777" w:rsidR="003F66B2" w:rsidRPr="00862AC7" w:rsidRDefault="003F66B2" w:rsidP="00862AC7">
      <w:pPr>
        <w:tabs>
          <w:tab w:val="left" w:pos="2880"/>
        </w:tabs>
        <w:spacing w:after="0" w:line="240" w:lineRule="auto"/>
        <w:jc w:val="both"/>
        <w:rPr>
          <w:rFonts w:ascii="Times New Roman" w:eastAsia="Times New Roman" w:hAnsi="Times New Roman" w:cs="Times New Roman"/>
          <w:color w:val="000000" w:themeColor="text1"/>
          <w:sz w:val="24"/>
          <w:szCs w:val="24"/>
        </w:rPr>
      </w:pPr>
    </w:p>
    <w:p w14:paraId="510AEB73" w14:textId="77777777" w:rsidR="00862AC7" w:rsidRDefault="00862AC7" w:rsidP="4C2CAEB2">
      <w:pPr>
        <w:tabs>
          <w:tab w:val="left" w:pos="2880"/>
        </w:tabs>
        <w:spacing w:after="0" w:line="240" w:lineRule="auto"/>
        <w:jc w:val="both"/>
        <w:rPr>
          <w:rFonts w:ascii="Times New Roman" w:eastAsia="Times New Roman" w:hAnsi="Times New Roman" w:cs="Times New Roman"/>
          <w:b/>
          <w:bCs/>
          <w:color w:val="000000" w:themeColor="text1"/>
          <w:sz w:val="24"/>
          <w:szCs w:val="24"/>
        </w:rPr>
      </w:pPr>
    </w:p>
    <w:p w14:paraId="017FAF28" w14:textId="697F3B18" w:rsidR="003F66B2" w:rsidRDefault="60E2D38E" w:rsidP="4C2CAEB2">
      <w:pPr>
        <w:tabs>
          <w:tab w:val="left" w:pos="2880"/>
        </w:tabs>
        <w:spacing w:after="0" w:line="240" w:lineRule="auto"/>
        <w:jc w:val="both"/>
        <w:rPr>
          <w:rFonts w:ascii="Times New Roman" w:eastAsia="Times New Roman" w:hAnsi="Times New Roman" w:cs="Times New Roman"/>
          <w:b/>
          <w:bCs/>
          <w:color w:val="000000" w:themeColor="text1"/>
          <w:sz w:val="24"/>
          <w:szCs w:val="24"/>
        </w:rPr>
      </w:pPr>
      <w:r w:rsidRPr="4C2CAEB2">
        <w:rPr>
          <w:rFonts w:ascii="Times New Roman" w:eastAsia="Times New Roman" w:hAnsi="Times New Roman" w:cs="Times New Roman"/>
          <w:b/>
          <w:bCs/>
          <w:color w:val="000000" w:themeColor="text1"/>
          <w:sz w:val="24"/>
          <w:szCs w:val="24"/>
        </w:rPr>
        <w:t>Calendar of Events</w:t>
      </w:r>
    </w:p>
    <w:p w14:paraId="5687EB4D" w14:textId="7A9A5F68" w:rsidR="4C2CAEB2" w:rsidRDefault="4C2CAEB2" w:rsidP="4C2CAEB2">
      <w:pPr>
        <w:tabs>
          <w:tab w:val="left" w:pos="2880"/>
        </w:tabs>
        <w:spacing w:after="0" w:line="240" w:lineRule="auto"/>
        <w:jc w:val="both"/>
        <w:rPr>
          <w:rFonts w:ascii="Times New Roman" w:eastAsia="Times New Roman" w:hAnsi="Times New Roman" w:cs="Times New Roman"/>
          <w:color w:val="000000" w:themeColor="text1"/>
          <w:sz w:val="24"/>
          <w:szCs w:val="24"/>
        </w:rPr>
      </w:pPr>
    </w:p>
    <w:tbl>
      <w:tblPr>
        <w:tblStyle w:val="TableGrid"/>
        <w:tblW w:w="0" w:type="auto"/>
        <w:tblLook w:val="06A0" w:firstRow="1" w:lastRow="0" w:firstColumn="1" w:lastColumn="0" w:noHBand="1" w:noVBand="1"/>
      </w:tblPr>
      <w:tblGrid>
        <w:gridCol w:w="4675"/>
        <w:gridCol w:w="4675"/>
      </w:tblGrid>
      <w:tr w:rsidR="4C2CAEB2" w14:paraId="4731B824" w14:textId="77777777" w:rsidTr="004B5DBA">
        <w:trPr>
          <w:trHeight w:val="300"/>
        </w:trPr>
        <w:tc>
          <w:tcPr>
            <w:tcW w:w="4675" w:type="dxa"/>
            <w:shd w:val="clear" w:color="auto" w:fill="DAE8F8"/>
          </w:tcPr>
          <w:p w14:paraId="3AF8EB5C" w14:textId="2F070FAB" w:rsidR="60E2D38E" w:rsidRDefault="60E2D38E" w:rsidP="4C2CAEB2">
            <w:pPr>
              <w:rPr>
                <w:rFonts w:ascii="Times New Roman" w:eastAsia="Times New Roman" w:hAnsi="Times New Roman" w:cs="Times New Roman"/>
                <w:b/>
                <w:bCs/>
                <w:color w:val="000000" w:themeColor="text1"/>
                <w:sz w:val="24"/>
                <w:szCs w:val="24"/>
              </w:rPr>
            </w:pPr>
            <w:r w:rsidRPr="4C2CAEB2">
              <w:rPr>
                <w:rFonts w:ascii="Times New Roman" w:eastAsia="Times New Roman" w:hAnsi="Times New Roman" w:cs="Times New Roman"/>
                <w:b/>
                <w:bCs/>
                <w:color w:val="000000" w:themeColor="text1"/>
                <w:sz w:val="24"/>
                <w:szCs w:val="24"/>
              </w:rPr>
              <w:t>Event</w:t>
            </w:r>
          </w:p>
        </w:tc>
        <w:tc>
          <w:tcPr>
            <w:tcW w:w="4675" w:type="dxa"/>
            <w:shd w:val="clear" w:color="auto" w:fill="DAE8F8"/>
          </w:tcPr>
          <w:p w14:paraId="68A68834" w14:textId="15D78F2C" w:rsidR="60E2D38E" w:rsidRDefault="60E2D38E" w:rsidP="4C2CAEB2">
            <w:pPr>
              <w:rPr>
                <w:rFonts w:ascii="Times New Roman" w:eastAsia="Times New Roman" w:hAnsi="Times New Roman" w:cs="Times New Roman"/>
                <w:b/>
                <w:bCs/>
                <w:color w:val="000000" w:themeColor="text1"/>
                <w:sz w:val="24"/>
                <w:szCs w:val="24"/>
              </w:rPr>
            </w:pPr>
            <w:r w:rsidRPr="4C2CAEB2">
              <w:rPr>
                <w:rFonts w:ascii="Times New Roman" w:eastAsia="Times New Roman" w:hAnsi="Times New Roman" w:cs="Times New Roman"/>
                <w:b/>
                <w:bCs/>
                <w:color w:val="000000" w:themeColor="text1"/>
                <w:sz w:val="24"/>
                <w:szCs w:val="24"/>
              </w:rPr>
              <w:t>Date</w:t>
            </w:r>
          </w:p>
        </w:tc>
      </w:tr>
      <w:tr w:rsidR="4C2CAEB2" w14:paraId="767C7B1F" w14:textId="77777777" w:rsidTr="004B5DBA">
        <w:trPr>
          <w:trHeight w:val="300"/>
        </w:trPr>
        <w:tc>
          <w:tcPr>
            <w:tcW w:w="4675" w:type="dxa"/>
          </w:tcPr>
          <w:p w14:paraId="39BF634A" w14:textId="484CE37D" w:rsidR="60E2D38E" w:rsidRDefault="60E2D38E" w:rsidP="4C2CAEB2">
            <w:pPr>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RFR Release Date</w:t>
            </w:r>
          </w:p>
        </w:tc>
        <w:tc>
          <w:tcPr>
            <w:tcW w:w="4675" w:type="dxa"/>
          </w:tcPr>
          <w:p w14:paraId="335A0C10" w14:textId="5FED9D9E" w:rsidR="4C2CAEB2" w:rsidRDefault="000222FE" w:rsidP="4C2CAEB2">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June 15, 2026</w:t>
            </w:r>
          </w:p>
        </w:tc>
      </w:tr>
      <w:tr w:rsidR="4C2CAEB2" w14:paraId="33BE5EC9" w14:textId="77777777" w:rsidTr="004B5DBA">
        <w:trPr>
          <w:trHeight w:val="300"/>
        </w:trPr>
        <w:tc>
          <w:tcPr>
            <w:tcW w:w="4675" w:type="dxa"/>
          </w:tcPr>
          <w:p w14:paraId="12392CB2" w14:textId="7AF32B47" w:rsidR="60E2D38E" w:rsidRDefault="60E2D38E" w:rsidP="4C2CAEB2">
            <w:pPr>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Deadline for Submission of Questions</w:t>
            </w:r>
          </w:p>
        </w:tc>
        <w:tc>
          <w:tcPr>
            <w:tcW w:w="4675" w:type="dxa"/>
          </w:tcPr>
          <w:p w14:paraId="601590FC" w14:textId="248E509F" w:rsidR="4C2CAEB2" w:rsidRDefault="004B5DBA" w:rsidP="4C2CAEB2">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July 17, 2026</w:t>
            </w:r>
          </w:p>
        </w:tc>
      </w:tr>
      <w:tr w:rsidR="4C2CAEB2" w14:paraId="416C64C9" w14:textId="77777777" w:rsidTr="004B5DBA">
        <w:trPr>
          <w:trHeight w:val="300"/>
        </w:trPr>
        <w:tc>
          <w:tcPr>
            <w:tcW w:w="4675" w:type="dxa"/>
          </w:tcPr>
          <w:p w14:paraId="69A2E348" w14:textId="68ED39F8" w:rsidR="60E2D38E" w:rsidRDefault="60E2D38E" w:rsidP="4C2CAEB2">
            <w:pPr>
              <w:rPr>
                <w:rFonts w:ascii="Times New Roman" w:eastAsia="Times New Roman" w:hAnsi="Times New Roman" w:cs="Times New Roman"/>
                <w:b/>
                <w:bCs/>
                <w:color w:val="000000" w:themeColor="text1"/>
                <w:sz w:val="24"/>
                <w:szCs w:val="24"/>
              </w:rPr>
            </w:pPr>
            <w:r w:rsidRPr="4C2CAEB2">
              <w:rPr>
                <w:rFonts w:ascii="Times New Roman" w:eastAsia="Times New Roman" w:hAnsi="Times New Roman" w:cs="Times New Roman"/>
                <w:b/>
                <w:bCs/>
                <w:color w:val="000000" w:themeColor="text1"/>
                <w:sz w:val="24"/>
                <w:szCs w:val="24"/>
              </w:rPr>
              <w:t>Application Due Date</w:t>
            </w:r>
          </w:p>
        </w:tc>
        <w:tc>
          <w:tcPr>
            <w:tcW w:w="4675" w:type="dxa"/>
          </w:tcPr>
          <w:p w14:paraId="3893E19E" w14:textId="679E2F78" w:rsidR="4C2CAEB2" w:rsidRPr="00137626" w:rsidRDefault="00D47268" w:rsidP="4C2CAEB2">
            <w:pPr>
              <w:rPr>
                <w:rFonts w:ascii="Times New Roman" w:eastAsia="Times New Roman" w:hAnsi="Times New Roman" w:cs="Times New Roman"/>
                <w:b/>
                <w:bCs/>
                <w:color w:val="000000" w:themeColor="text1"/>
                <w:sz w:val="24"/>
                <w:szCs w:val="24"/>
              </w:rPr>
            </w:pPr>
            <w:r w:rsidRPr="00137626">
              <w:rPr>
                <w:rFonts w:ascii="Times New Roman" w:eastAsia="Times New Roman" w:hAnsi="Times New Roman" w:cs="Times New Roman"/>
                <w:b/>
                <w:bCs/>
                <w:color w:val="000000" w:themeColor="text1"/>
                <w:sz w:val="24"/>
                <w:szCs w:val="24"/>
              </w:rPr>
              <w:t>July 31, 2026</w:t>
            </w:r>
          </w:p>
        </w:tc>
      </w:tr>
      <w:tr w:rsidR="4C2CAEB2" w14:paraId="271C213C" w14:textId="77777777" w:rsidTr="004B5DBA">
        <w:trPr>
          <w:trHeight w:val="300"/>
        </w:trPr>
        <w:tc>
          <w:tcPr>
            <w:tcW w:w="4675" w:type="dxa"/>
          </w:tcPr>
          <w:p w14:paraId="0BC4AB94" w14:textId="04A842D8" w:rsidR="60E2D38E" w:rsidRDefault="60E2D38E" w:rsidP="4C2CAEB2">
            <w:pPr>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Anticipated Contract Start Date</w:t>
            </w:r>
          </w:p>
        </w:tc>
        <w:tc>
          <w:tcPr>
            <w:tcW w:w="4675" w:type="dxa"/>
          </w:tcPr>
          <w:p w14:paraId="2ED8275D" w14:textId="2CA3E2AB" w:rsidR="60E2D38E" w:rsidRDefault="60E2D38E" w:rsidP="4C2CAEB2">
            <w:pPr>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October 1, 2026</w:t>
            </w:r>
          </w:p>
        </w:tc>
      </w:tr>
    </w:tbl>
    <w:p w14:paraId="39B72F66" w14:textId="77777777" w:rsidR="003F66B2" w:rsidRDefault="003F66B2" w:rsidP="4C2CAEB2">
      <w:pPr>
        <w:tabs>
          <w:tab w:val="left" w:pos="2880"/>
        </w:tabs>
        <w:spacing w:after="0" w:line="240" w:lineRule="auto"/>
        <w:jc w:val="both"/>
        <w:rPr>
          <w:rFonts w:ascii="Times New Roman" w:eastAsia="Times New Roman" w:hAnsi="Times New Roman" w:cs="Times New Roman"/>
          <w:color w:val="000000" w:themeColor="text1"/>
          <w:sz w:val="24"/>
          <w:szCs w:val="24"/>
        </w:rPr>
      </w:pPr>
    </w:p>
    <w:p w14:paraId="42A260D3" w14:textId="6290ED41" w:rsidR="003F66B2" w:rsidRDefault="60E2D38E" w:rsidP="4C2CAEB2">
      <w:pPr>
        <w:tabs>
          <w:tab w:val="left" w:pos="2880"/>
        </w:tabs>
        <w:spacing w:after="0" w:line="240" w:lineRule="auto"/>
        <w:jc w:val="both"/>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Note: The above dates are tentative and subject to change at ORI’s sole discretion.</w:t>
      </w:r>
    </w:p>
    <w:p w14:paraId="67CD9BED"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1AFDFE65"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5172C66D"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333C6084"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390B3340"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603635A2"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169003E8"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4C41C6D2"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3A20E185"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1A76F9C7"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2FE38EDB"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676CC209" w14:textId="77777777" w:rsidR="003F66B2" w:rsidRDefault="003F66B2" w:rsidP="00862AC7">
      <w:pPr>
        <w:tabs>
          <w:tab w:val="left" w:pos="2880"/>
        </w:tabs>
        <w:spacing w:after="0" w:line="240" w:lineRule="auto"/>
        <w:jc w:val="both"/>
        <w:rPr>
          <w:rFonts w:ascii="Times New Roman" w:eastAsia="Times New Roman" w:hAnsi="Times New Roman" w:cs="Times New Roman"/>
          <w:color w:val="000000" w:themeColor="text1"/>
          <w:sz w:val="24"/>
          <w:szCs w:val="24"/>
        </w:rPr>
      </w:pPr>
    </w:p>
    <w:p w14:paraId="5CE63AA5" w14:textId="77777777" w:rsidR="004B5DBA" w:rsidRPr="00862AC7" w:rsidRDefault="004B5DBA" w:rsidP="00862AC7">
      <w:pPr>
        <w:tabs>
          <w:tab w:val="left" w:pos="2880"/>
        </w:tabs>
        <w:spacing w:after="0" w:line="240" w:lineRule="auto"/>
        <w:jc w:val="both"/>
        <w:rPr>
          <w:rFonts w:ascii="Times New Roman" w:eastAsia="Times New Roman" w:hAnsi="Times New Roman" w:cs="Times New Roman"/>
          <w:color w:val="000000" w:themeColor="text1"/>
          <w:sz w:val="24"/>
          <w:szCs w:val="24"/>
        </w:rPr>
      </w:pPr>
    </w:p>
    <w:p w14:paraId="466B4394" w14:textId="2C5BFA41" w:rsidR="003F66B2" w:rsidRPr="0009338B" w:rsidRDefault="003F66B2" w:rsidP="003F66B2">
      <w:pPr>
        <w:pStyle w:val="ListParagraph"/>
        <w:tabs>
          <w:tab w:val="left" w:pos="2880"/>
        </w:tabs>
        <w:spacing w:after="0" w:line="240" w:lineRule="auto"/>
        <w:jc w:val="center"/>
        <w:rPr>
          <w:rFonts w:ascii="Times New Roman" w:eastAsia="Times New Roman" w:hAnsi="Times New Roman" w:cs="Times New Roman"/>
          <w:b/>
          <w:bCs/>
          <w:color w:val="000000" w:themeColor="text1"/>
          <w:sz w:val="24"/>
          <w:szCs w:val="24"/>
        </w:rPr>
      </w:pPr>
      <w:r w:rsidRPr="0009338B">
        <w:rPr>
          <w:rFonts w:ascii="Times New Roman" w:eastAsia="Times New Roman" w:hAnsi="Times New Roman" w:cs="Times New Roman"/>
          <w:b/>
          <w:bCs/>
          <w:color w:val="000000" w:themeColor="text1"/>
          <w:sz w:val="24"/>
          <w:szCs w:val="24"/>
        </w:rPr>
        <w:lastRenderedPageBreak/>
        <w:t>REQUEST FOR RESPONSE (RFR)</w:t>
      </w:r>
    </w:p>
    <w:p w14:paraId="49445304" w14:textId="600809F0" w:rsidR="003F66B2" w:rsidRPr="0009338B" w:rsidRDefault="003F66B2" w:rsidP="0009338B">
      <w:pPr>
        <w:tabs>
          <w:tab w:val="left" w:pos="2880"/>
        </w:tabs>
        <w:spacing w:after="0" w:line="240" w:lineRule="auto"/>
        <w:jc w:val="center"/>
        <w:rPr>
          <w:rFonts w:ascii="Times New Roman" w:eastAsia="Times New Roman" w:hAnsi="Times New Roman" w:cs="Times New Roman"/>
          <w:b/>
          <w:bCs/>
          <w:color w:val="000000" w:themeColor="text1"/>
          <w:sz w:val="24"/>
          <w:szCs w:val="24"/>
        </w:rPr>
      </w:pPr>
      <w:r w:rsidRPr="0009338B">
        <w:rPr>
          <w:rFonts w:ascii="Times New Roman" w:eastAsia="Times New Roman" w:hAnsi="Times New Roman" w:cs="Times New Roman"/>
          <w:b/>
          <w:bCs/>
          <w:color w:val="000000" w:themeColor="text1"/>
          <w:sz w:val="24"/>
          <w:szCs w:val="24"/>
        </w:rPr>
        <w:t>REFUGEE EMPLOYMENT and SKILLS ENHANCEMENT TRAINING PROGRAM</w:t>
      </w:r>
    </w:p>
    <w:p w14:paraId="034E422C" w14:textId="2BAEC426" w:rsidR="003F66B2" w:rsidRPr="0009338B" w:rsidRDefault="003F66B2" w:rsidP="003F66B2">
      <w:pPr>
        <w:pStyle w:val="ListParagraph"/>
        <w:tabs>
          <w:tab w:val="left" w:pos="2880"/>
        </w:tabs>
        <w:spacing w:after="0" w:line="240" w:lineRule="auto"/>
        <w:jc w:val="center"/>
        <w:rPr>
          <w:rFonts w:ascii="Times New Roman" w:eastAsia="Times New Roman" w:hAnsi="Times New Roman" w:cs="Times New Roman"/>
          <w:b/>
          <w:bCs/>
          <w:color w:val="000000" w:themeColor="text1"/>
          <w:sz w:val="24"/>
          <w:szCs w:val="24"/>
        </w:rPr>
      </w:pPr>
      <w:r w:rsidRPr="0009338B">
        <w:rPr>
          <w:rFonts w:ascii="Times New Roman" w:eastAsia="Times New Roman" w:hAnsi="Times New Roman" w:cs="Times New Roman"/>
          <w:b/>
          <w:bCs/>
          <w:color w:val="000000" w:themeColor="text1"/>
          <w:sz w:val="24"/>
          <w:szCs w:val="24"/>
        </w:rPr>
        <w:t>(RESET)</w:t>
      </w:r>
    </w:p>
    <w:p w14:paraId="51F64C8E" w14:textId="77777777" w:rsidR="003F66B2"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6FACA4D0" w14:textId="77777777" w:rsidR="003F66B2" w:rsidRPr="000936DC" w:rsidRDefault="003F66B2" w:rsidP="000936DC">
      <w:pPr>
        <w:pStyle w:val="ListParagraph"/>
        <w:tabs>
          <w:tab w:val="left" w:pos="2880"/>
        </w:tabs>
        <w:spacing w:after="0" w:line="240" w:lineRule="auto"/>
        <w:jc w:val="both"/>
        <w:rPr>
          <w:rFonts w:ascii="Times New Roman" w:eastAsia="Times New Roman" w:hAnsi="Times New Roman" w:cs="Times New Roman"/>
          <w:color w:val="000000" w:themeColor="text1"/>
          <w:sz w:val="24"/>
          <w:szCs w:val="24"/>
        </w:rPr>
      </w:pPr>
    </w:p>
    <w:p w14:paraId="5BE41D03" w14:textId="70E0BFA9" w:rsidR="003F66B2" w:rsidRPr="003F66B2" w:rsidRDefault="003F66B2" w:rsidP="003B48BA">
      <w:pPr>
        <w:pStyle w:val="ListParagraph"/>
        <w:numPr>
          <w:ilvl w:val="0"/>
          <w:numId w:val="18"/>
        </w:numPr>
        <w:tabs>
          <w:tab w:val="left" w:pos="2880"/>
        </w:tabs>
        <w:spacing w:after="0" w:line="240" w:lineRule="auto"/>
        <w:rPr>
          <w:rFonts w:ascii="Times New Roman" w:eastAsia="Times New Roman" w:hAnsi="Times New Roman" w:cs="Times New Roman"/>
          <w:b/>
          <w:bCs/>
          <w:color w:val="000000" w:themeColor="text1"/>
          <w:sz w:val="24"/>
          <w:szCs w:val="24"/>
        </w:rPr>
      </w:pPr>
      <w:r w:rsidRPr="003F66B2">
        <w:rPr>
          <w:rFonts w:ascii="Times New Roman" w:eastAsia="Times New Roman" w:hAnsi="Times New Roman" w:cs="Times New Roman"/>
          <w:b/>
          <w:bCs/>
          <w:color w:val="000000" w:themeColor="text1"/>
          <w:sz w:val="24"/>
          <w:szCs w:val="24"/>
        </w:rPr>
        <w:t xml:space="preserve">RFR </w:t>
      </w:r>
      <w:r w:rsidR="00D443F0">
        <w:rPr>
          <w:rFonts w:ascii="Times New Roman" w:eastAsia="Times New Roman" w:hAnsi="Times New Roman" w:cs="Times New Roman"/>
          <w:b/>
          <w:bCs/>
          <w:color w:val="000000" w:themeColor="text1"/>
          <w:sz w:val="24"/>
          <w:szCs w:val="24"/>
        </w:rPr>
        <w:t>GENERAL DESCRIPTION and PROCUREMENT QUESTIONS</w:t>
      </w:r>
    </w:p>
    <w:p w14:paraId="08DA3E43" w14:textId="77777777" w:rsidR="00C56323" w:rsidRPr="00C56323" w:rsidRDefault="00C56323" w:rsidP="00C56323">
      <w:pPr>
        <w:pStyle w:val="ListParagraph"/>
        <w:ind w:left="360"/>
        <w:rPr>
          <w:rFonts w:ascii="Times New Roman" w:eastAsia="Times New Roman" w:hAnsi="Times New Roman" w:cs="Times New Roman"/>
          <w:b/>
          <w:bCs/>
          <w:color w:val="000000" w:themeColor="text1"/>
          <w:sz w:val="24"/>
          <w:szCs w:val="24"/>
        </w:rPr>
      </w:pPr>
    </w:p>
    <w:p w14:paraId="641DBB99" w14:textId="0F3FEAAF" w:rsidR="001D03F5" w:rsidRPr="00BF5003" w:rsidRDefault="51881580" w:rsidP="008E625C">
      <w:pPr>
        <w:pStyle w:val="ListParagraph"/>
        <w:numPr>
          <w:ilvl w:val="1"/>
          <w:numId w:val="18"/>
        </w:numPr>
        <w:tabs>
          <w:tab w:val="left" w:pos="2880"/>
        </w:tabs>
        <w:spacing w:after="0" w:line="240" w:lineRule="auto"/>
        <w:rPr>
          <w:rFonts w:ascii="Times New Roman" w:eastAsia="Times New Roman" w:hAnsi="Times New Roman" w:cs="Times New Roman"/>
          <w:b/>
          <w:bCs/>
          <w:color w:val="000000" w:themeColor="text1"/>
          <w:sz w:val="24"/>
          <w:szCs w:val="24"/>
        </w:rPr>
      </w:pPr>
      <w:r w:rsidRPr="4C2CAEB2">
        <w:rPr>
          <w:rFonts w:ascii="Times New Roman" w:eastAsia="Times New Roman" w:hAnsi="Times New Roman" w:cs="Times New Roman"/>
          <w:b/>
          <w:bCs/>
          <w:color w:val="000000" w:themeColor="text1"/>
          <w:sz w:val="24"/>
          <w:szCs w:val="24"/>
        </w:rPr>
        <w:t xml:space="preserve"> </w:t>
      </w:r>
      <w:r w:rsidR="7693B37F" w:rsidRPr="4C2CAEB2">
        <w:rPr>
          <w:rFonts w:ascii="Times New Roman" w:eastAsia="Times New Roman" w:hAnsi="Times New Roman" w:cs="Times New Roman"/>
          <w:b/>
          <w:bCs/>
          <w:color w:val="000000" w:themeColor="text1"/>
          <w:sz w:val="24"/>
          <w:szCs w:val="24"/>
        </w:rPr>
        <w:t>Massachusetts Office for Refugees and Immigrants (ORI)</w:t>
      </w:r>
      <w:r w:rsidR="1DE1400D" w:rsidRPr="4C2CAEB2">
        <w:rPr>
          <w:rFonts w:ascii="Times New Roman" w:eastAsia="Times New Roman" w:hAnsi="Times New Roman" w:cs="Times New Roman"/>
          <w:b/>
          <w:bCs/>
          <w:color w:val="000000" w:themeColor="text1"/>
          <w:sz w:val="24"/>
          <w:szCs w:val="24"/>
        </w:rPr>
        <w:t xml:space="preserve"> and the </w:t>
      </w:r>
      <w:r w:rsidR="0B1D7B0D" w:rsidRPr="4C2CAEB2">
        <w:rPr>
          <w:rFonts w:ascii="Times New Roman" w:eastAsia="Times New Roman" w:hAnsi="Times New Roman" w:cs="Times New Roman"/>
          <w:b/>
          <w:bCs/>
          <w:color w:val="000000" w:themeColor="text1"/>
          <w:sz w:val="24"/>
          <w:szCs w:val="24"/>
        </w:rPr>
        <w:t>Massachusetts Refugee Resettlement Program (MRRP)</w:t>
      </w:r>
      <w:r w:rsidR="12753639" w:rsidRPr="4C2CAEB2">
        <w:rPr>
          <w:rFonts w:ascii="Times New Roman" w:eastAsia="Times New Roman" w:hAnsi="Times New Roman" w:cs="Times New Roman"/>
          <w:b/>
          <w:bCs/>
          <w:color w:val="000000" w:themeColor="text1"/>
          <w:sz w:val="24"/>
          <w:szCs w:val="24"/>
        </w:rPr>
        <w:t xml:space="preserve"> </w:t>
      </w:r>
    </w:p>
    <w:p w14:paraId="121CE55C" w14:textId="77777777" w:rsidR="00C56323" w:rsidRDefault="00C56323" w:rsidP="000A4317">
      <w:pPr>
        <w:tabs>
          <w:tab w:val="left" w:pos="2880"/>
        </w:tabs>
        <w:spacing w:after="0" w:line="240" w:lineRule="auto"/>
        <w:jc w:val="both"/>
        <w:rPr>
          <w:b/>
          <w:smallCaps/>
          <w:sz w:val="28"/>
          <w:szCs w:val="28"/>
        </w:rPr>
      </w:pPr>
    </w:p>
    <w:p w14:paraId="2F20B5ED" w14:textId="03EFDC08" w:rsidR="00001BD0" w:rsidRDefault="12753639" w:rsidP="4C2CAEB2">
      <w:pPr>
        <w:shd w:val="clear" w:color="auto" w:fill="FFFFFF" w:themeFill="background1"/>
        <w:jc w:val="both"/>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 xml:space="preserve">The Massachusetts Office for Refugees and Immigrants (ORI) was established by St. 1992, c. 133, § 171; M.G.L. c. 6, §§ 205 through 208. </w:t>
      </w:r>
      <w:r w:rsidR="7164885E" w:rsidRPr="4C2CAEB2">
        <w:rPr>
          <w:rFonts w:ascii="Times New Roman" w:eastAsia="Times New Roman" w:hAnsi="Times New Roman" w:cs="Times New Roman"/>
          <w:color w:val="000000" w:themeColor="text1"/>
          <w:sz w:val="24"/>
          <w:szCs w:val="24"/>
        </w:rPr>
        <w:t xml:space="preserve"> </w:t>
      </w:r>
      <w:r w:rsidR="453CDE85" w:rsidRPr="4C2CAEB2">
        <w:rPr>
          <w:rFonts w:ascii="Times New Roman" w:eastAsia="Times New Roman" w:hAnsi="Times New Roman" w:cs="Times New Roman"/>
          <w:sz w:val="24"/>
          <w:szCs w:val="24"/>
        </w:rPr>
        <w:t xml:space="preserve">ORI’s statutory </w:t>
      </w:r>
      <w:r w:rsidR="000222FE">
        <w:rPr>
          <w:rFonts w:ascii="Times New Roman" w:eastAsia="Times New Roman" w:hAnsi="Times New Roman" w:cs="Times New Roman"/>
          <w:sz w:val="24"/>
          <w:szCs w:val="24"/>
        </w:rPr>
        <w:t>purpose</w:t>
      </w:r>
      <w:r w:rsidR="453CDE85" w:rsidRPr="4C2CAEB2">
        <w:rPr>
          <w:rFonts w:ascii="Times New Roman" w:eastAsia="Times New Roman" w:hAnsi="Times New Roman" w:cs="Times New Roman"/>
          <w:sz w:val="24"/>
          <w:szCs w:val="24"/>
        </w:rPr>
        <w:t xml:space="preserve"> is to promote the full participation of refugees and immigrants as self-sufficient individuals and families in the economic, social, and civic life of the Commonwealth. </w:t>
      </w:r>
      <w:r w:rsidR="08B1EEE8" w:rsidRPr="4C2CAEB2">
        <w:rPr>
          <w:rFonts w:ascii="Times New Roman" w:eastAsia="Times New Roman" w:hAnsi="Times New Roman" w:cs="Times New Roman"/>
          <w:sz w:val="24"/>
          <w:szCs w:val="24"/>
        </w:rPr>
        <w:t xml:space="preserve">To advance its statutory </w:t>
      </w:r>
      <w:r w:rsidR="000222FE">
        <w:rPr>
          <w:rFonts w:ascii="Times New Roman" w:eastAsia="Times New Roman" w:hAnsi="Times New Roman" w:cs="Times New Roman"/>
          <w:sz w:val="24"/>
          <w:szCs w:val="24"/>
        </w:rPr>
        <w:t>purpose</w:t>
      </w:r>
      <w:r w:rsidR="08B1EEE8" w:rsidRPr="4C2CAEB2">
        <w:rPr>
          <w:rFonts w:ascii="Times New Roman" w:eastAsia="Times New Roman" w:hAnsi="Times New Roman" w:cs="Times New Roman"/>
          <w:sz w:val="24"/>
          <w:szCs w:val="24"/>
        </w:rPr>
        <w:t>, ORI administers a diverse portfolio of federally and state funded programs offering services designed to support successful integration, economic mobility, and long-term self-sufficiency.</w:t>
      </w:r>
      <w:r w:rsidR="7578C266" w:rsidRPr="4C2CAEB2">
        <w:rPr>
          <w:rFonts w:ascii="Times New Roman" w:eastAsia="Times New Roman" w:hAnsi="Times New Roman" w:cs="Times New Roman"/>
          <w:sz w:val="24"/>
          <w:szCs w:val="24"/>
        </w:rPr>
        <w:t xml:space="preserve"> These services are delivered in a manner that is responsive to the cultural and linguistic needs of refugees and immigrants, reflecting ORI’s broader agency mission to welcome and empower all immigrants in Massachusetts to access resources, opportunities, and supports.</w:t>
      </w:r>
    </w:p>
    <w:p w14:paraId="684A652C" w14:textId="4BEBC8BA" w:rsidR="00001BD0" w:rsidRDefault="38C5BDB7" w:rsidP="4C2CAEB2">
      <w:pPr>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ORI is the </w:t>
      </w:r>
      <w:r w:rsidR="1F298285">
        <w:rPr>
          <w:rFonts w:ascii="Times New Roman" w:eastAsia="Times New Roman" w:hAnsi="Times New Roman" w:cs="Times New Roman"/>
          <w:color w:val="000000" w:themeColor="text1"/>
          <w:sz w:val="24"/>
          <w:szCs w:val="24"/>
        </w:rPr>
        <w:t xml:space="preserve">state agency responsible for administering </w:t>
      </w:r>
      <w:r w:rsidR="69F38B0C">
        <w:rPr>
          <w:rFonts w:ascii="Times New Roman" w:eastAsia="Times New Roman" w:hAnsi="Times New Roman" w:cs="Times New Roman"/>
          <w:color w:val="000000" w:themeColor="text1"/>
          <w:sz w:val="24"/>
          <w:szCs w:val="24"/>
        </w:rPr>
        <w:t xml:space="preserve">the </w:t>
      </w:r>
      <w:r w:rsidR="456A1356">
        <w:rPr>
          <w:rFonts w:ascii="Times New Roman" w:eastAsia="Times New Roman" w:hAnsi="Times New Roman" w:cs="Times New Roman"/>
          <w:color w:val="000000" w:themeColor="text1"/>
          <w:sz w:val="24"/>
          <w:szCs w:val="24"/>
        </w:rPr>
        <w:t>federal</w:t>
      </w:r>
      <w:r w:rsidR="69F38B0C">
        <w:rPr>
          <w:rFonts w:ascii="Times New Roman" w:eastAsia="Times New Roman" w:hAnsi="Times New Roman" w:cs="Times New Roman"/>
          <w:color w:val="000000" w:themeColor="text1"/>
          <w:sz w:val="24"/>
          <w:szCs w:val="24"/>
        </w:rPr>
        <w:t xml:space="preserve"> </w:t>
      </w:r>
      <w:r w:rsidR="456A1356">
        <w:rPr>
          <w:rFonts w:ascii="Times New Roman" w:eastAsia="Times New Roman" w:hAnsi="Times New Roman" w:cs="Times New Roman"/>
          <w:color w:val="000000" w:themeColor="text1"/>
          <w:sz w:val="24"/>
          <w:szCs w:val="24"/>
        </w:rPr>
        <w:t>r</w:t>
      </w:r>
      <w:r w:rsidR="69F38B0C">
        <w:rPr>
          <w:rFonts w:ascii="Times New Roman" w:eastAsia="Times New Roman" w:hAnsi="Times New Roman" w:cs="Times New Roman"/>
          <w:color w:val="000000" w:themeColor="text1"/>
          <w:sz w:val="24"/>
          <w:szCs w:val="24"/>
        </w:rPr>
        <w:t xml:space="preserve">efugee </w:t>
      </w:r>
      <w:r w:rsidR="456A1356">
        <w:rPr>
          <w:rFonts w:ascii="Times New Roman" w:eastAsia="Times New Roman" w:hAnsi="Times New Roman" w:cs="Times New Roman"/>
          <w:color w:val="000000" w:themeColor="text1"/>
          <w:sz w:val="24"/>
          <w:szCs w:val="24"/>
        </w:rPr>
        <w:t>r</w:t>
      </w:r>
      <w:r w:rsidR="69F38B0C">
        <w:rPr>
          <w:rFonts w:ascii="Times New Roman" w:eastAsia="Times New Roman" w:hAnsi="Times New Roman" w:cs="Times New Roman"/>
          <w:color w:val="000000" w:themeColor="text1"/>
          <w:sz w:val="24"/>
          <w:szCs w:val="24"/>
        </w:rPr>
        <w:t xml:space="preserve">esettlement </w:t>
      </w:r>
      <w:r w:rsidR="456A1356">
        <w:rPr>
          <w:rFonts w:ascii="Times New Roman" w:eastAsia="Times New Roman" w:hAnsi="Times New Roman" w:cs="Times New Roman"/>
          <w:color w:val="000000" w:themeColor="text1"/>
          <w:sz w:val="24"/>
          <w:szCs w:val="24"/>
        </w:rPr>
        <w:t>p</w:t>
      </w:r>
      <w:r w:rsidR="69F38B0C">
        <w:rPr>
          <w:rFonts w:ascii="Times New Roman" w:eastAsia="Times New Roman" w:hAnsi="Times New Roman" w:cs="Times New Roman"/>
          <w:color w:val="000000" w:themeColor="text1"/>
          <w:sz w:val="24"/>
          <w:szCs w:val="24"/>
        </w:rPr>
        <w:t>rogram</w:t>
      </w:r>
      <w:r w:rsidR="456A1356" w:rsidRPr="4C2CAEB2">
        <w:rPr>
          <w:rFonts w:ascii="Times New Roman" w:eastAsia="Times New Roman" w:hAnsi="Times New Roman" w:cs="Times New Roman"/>
          <w:color w:val="000000" w:themeColor="text1"/>
          <w:sz w:val="24"/>
          <w:szCs w:val="24"/>
        </w:rPr>
        <w:t xml:space="preserve">, established </w:t>
      </w:r>
      <w:r w:rsidR="456A1356">
        <w:rPr>
          <w:rFonts w:ascii="Times New Roman" w:eastAsia="Times New Roman" w:hAnsi="Times New Roman" w:cs="Times New Roman"/>
          <w:color w:val="000000" w:themeColor="text1"/>
          <w:sz w:val="24"/>
          <w:szCs w:val="24"/>
        </w:rPr>
        <w:t>pursuant to</w:t>
      </w:r>
      <w:r w:rsidR="3441E6E8">
        <w:rPr>
          <w:rFonts w:ascii="Times New Roman" w:eastAsia="Times New Roman" w:hAnsi="Times New Roman" w:cs="Times New Roman"/>
          <w:color w:val="000000" w:themeColor="text1"/>
          <w:sz w:val="24"/>
          <w:szCs w:val="24"/>
        </w:rPr>
        <w:t xml:space="preserve"> the federal Refugee Act of 1980;</w:t>
      </w:r>
      <w:r w:rsidR="3441E6E8" w:rsidRPr="0006526F">
        <w:rPr>
          <w:rFonts w:ascii="Times New Roman" w:eastAsia="Times New Roman" w:hAnsi="Times New Roman" w:cs="Times New Roman"/>
          <w:color w:val="000000" w:themeColor="text1"/>
          <w:sz w:val="24"/>
          <w:szCs w:val="24"/>
        </w:rPr>
        <w:t xml:space="preserve"> </w:t>
      </w:r>
      <w:r w:rsidR="3441E6E8" w:rsidRPr="4C2CAEB2">
        <w:rPr>
          <w:rFonts w:ascii="Times New Roman" w:hAnsi="Times New Roman" w:cs="Times New Roman"/>
          <w:spacing w:val="-2"/>
          <w:sz w:val="24"/>
          <w:szCs w:val="24"/>
        </w:rPr>
        <w:t>8</w:t>
      </w:r>
      <w:r w:rsidR="3441E6E8" w:rsidRPr="4C2CAEB2">
        <w:rPr>
          <w:rFonts w:ascii="Times New Roman" w:hAnsi="Times New Roman" w:cs="Times New Roman"/>
          <w:spacing w:val="-13"/>
          <w:sz w:val="24"/>
          <w:szCs w:val="24"/>
        </w:rPr>
        <w:t xml:space="preserve"> </w:t>
      </w:r>
      <w:r w:rsidR="3441E6E8" w:rsidRPr="4C2CAEB2">
        <w:rPr>
          <w:rFonts w:ascii="Times New Roman" w:hAnsi="Times New Roman" w:cs="Times New Roman"/>
          <w:spacing w:val="-2"/>
          <w:sz w:val="24"/>
          <w:szCs w:val="24"/>
        </w:rPr>
        <w:t>USC</w:t>
      </w:r>
      <w:r w:rsidR="3441E6E8" w:rsidRPr="4C2CAEB2">
        <w:rPr>
          <w:rFonts w:ascii="Times New Roman" w:hAnsi="Times New Roman" w:cs="Times New Roman"/>
          <w:spacing w:val="-13"/>
          <w:sz w:val="24"/>
          <w:szCs w:val="24"/>
        </w:rPr>
        <w:t xml:space="preserve"> </w:t>
      </w:r>
      <w:r w:rsidR="3441E6E8" w:rsidRPr="4C2CAEB2">
        <w:rPr>
          <w:rFonts w:ascii="Times New Roman" w:hAnsi="Times New Roman" w:cs="Times New Roman"/>
          <w:spacing w:val="-2"/>
          <w:sz w:val="24"/>
          <w:szCs w:val="24"/>
        </w:rPr>
        <w:t>1521</w:t>
      </w:r>
      <w:r w:rsidR="3441E6E8" w:rsidRPr="4C2CAEB2">
        <w:rPr>
          <w:rFonts w:ascii="Times New Roman" w:hAnsi="Times New Roman" w:cs="Times New Roman"/>
          <w:spacing w:val="-11"/>
          <w:sz w:val="24"/>
          <w:szCs w:val="24"/>
        </w:rPr>
        <w:t xml:space="preserve"> </w:t>
      </w:r>
      <w:r w:rsidR="3441E6E8" w:rsidRPr="4C2CAEB2">
        <w:rPr>
          <w:rFonts w:ascii="Times New Roman" w:hAnsi="Times New Roman" w:cs="Times New Roman"/>
          <w:i/>
          <w:iCs/>
          <w:spacing w:val="-2"/>
          <w:sz w:val="24"/>
          <w:szCs w:val="24"/>
        </w:rPr>
        <w:t>et</w:t>
      </w:r>
      <w:r w:rsidR="3441E6E8" w:rsidRPr="4C2CAEB2">
        <w:rPr>
          <w:rFonts w:ascii="Times New Roman" w:hAnsi="Times New Roman" w:cs="Times New Roman"/>
          <w:i/>
          <w:iCs/>
          <w:spacing w:val="-13"/>
          <w:sz w:val="24"/>
          <w:szCs w:val="24"/>
        </w:rPr>
        <w:t xml:space="preserve"> </w:t>
      </w:r>
      <w:r w:rsidR="3441E6E8" w:rsidRPr="4C2CAEB2">
        <w:rPr>
          <w:rFonts w:ascii="Times New Roman" w:hAnsi="Times New Roman" w:cs="Times New Roman"/>
          <w:i/>
          <w:iCs/>
          <w:spacing w:val="-2"/>
          <w:sz w:val="24"/>
          <w:szCs w:val="24"/>
        </w:rPr>
        <w:t>seq</w:t>
      </w:r>
      <w:r w:rsidR="6EF50DE3">
        <w:rPr>
          <w:rFonts w:ascii="Times New Roman" w:eastAsia="Times New Roman" w:hAnsi="Times New Roman" w:cs="Times New Roman"/>
          <w:color w:val="000000" w:themeColor="text1"/>
          <w:sz w:val="24"/>
          <w:szCs w:val="24"/>
        </w:rPr>
        <w:t>.</w:t>
      </w:r>
      <w:r w:rsidR="4AB1C266">
        <w:rPr>
          <w:rFonts w:ascii="Times New Roman" w:eastAsia="Times New Roman" w:hAnsi="Times New Roman" w:cs="Times New Roman"/>
          <w:color w:val="000000" w:themeColor="text1"/>
          <w:sz w:val="24"/>
          <w:szCs w:val="24"/>
        </w:rPr>
        <w:t xml:space="preserve"> </w:t>
      </w:r>
      <w:r w:rsidR="6EF50DE3">
        <w:rPr>
          <w:rFonts w:ascii="Times New Roman" w:eastAsia="Times New Roman" w:hAnsi="Times New Roman" w:cs="Times New Roman"/>
          <w:color w:val="000000" w:themeColor="text1"/>
          <w:sz w:val="24"/>
          <w:szCs w:val="24"/>
        </w:rPr>
        <w:t xml:space="preserve">As the designated state agency </w:t>
      </w:r>
      <w:r w:rsidR="0402C3C2">
        <w:rPr>
          <w:rFonts w:ascii="Times New Roman" w:eastAsia="Times New Roman" w:hAnsi="Times New Roman" w:cs="Times New Roman"/>
          <w:color w:val="000000" w:themeColor="text1"/>
          <w:sz w:val="24"/>
          <w:szCs w:val="24"/>
        </w:rPr>
        <w:t xml:space="preserve">for refugee resettlement, </w:t>
      </w:r>
      <w:r w:rsidR="6A5CFBC9">
        <w:rPr>
          <w:rFonts w:ascii="Times New Roman" w:eastAsia="Times New Roman" w:hAnsi="Times New Roman" w:cs="Times New Roman"/>
          <w:color w:val="000000" w:themeColor="text1"/>
          <w:sz w:val="24"/>
          <w:szCs w:val="24"/>
        </w:rPr>
        <w:t xml:space="preserve">and </w:t>
      </w:r>
      <w:r w:rsidR="6E0C1F60">
        <w:rPr>
          <w:rFonts w:ascii="Times New Roman" w:eastAsia="Times New Roman" w:hAnsi="Times New Roman" w:cs="Times New Roman"/>
          <w:color w:val="000000" w:themeColor="text1"/>
          <w:sz w:val="24"/>
          <w:szCs w:val="24"/>
        </w:rPr>
        <w:t xml:space="preserve">subject to available federal funds, </w:t>
      </w:r>
      <w:r w:rsidR="0402C3C2">
        <w:rPr>
          <w:rFonts w:ascii="Times New Roman" w:eastAsia="Times New Roman" w:hAnsi="Times New Roman" w:cs="Times New Roman"/>
          <w:color w:val="000000" w:themeColor="text1"/>
          <w:sz w:val="24"/>
          <w:szCs w:val="24"/>
        </w:rPr>
        <w:t xml:space="preserve">ORI </w:t>
      </w:r>
      <w:r w:rsidR="2A53AB82">
        <w:rPr>
          <w:rFonts w:ascii="Times New Roman" w:eastAsia="Times New Roman" w:hAnsi="Times New Roman" w:cs="Times New Roman"/>
          <w:color w:val="000000" w:themeColor="text1"/>
          <w:sz w:val="24"/>
          <w:szCs w:val="24"/>
        </w:rPr>
        <w:t xml:space="preserve">contracts with </w:t>
      </w:r>
      <w:r w:rsidR="7DAF6AFA">
        <w:rPr>
          <w:rFonts w:ascii="Times New Roman" w:eastAsia="Times New Roman" w:hAnsi="Times New Roman" w:cs="Times New Roman"/>
          <w:color w:val="000000" w:themeColor="text1"/>
          <w:sz w:val="24"/>
          <w:szCs w:val="24"/>
        </w:rPr>
        <w:t xml:space="preserve">local refugee resettlement agencies and </w:t>
      </w:r>
      <w:r w:rsidR="2A53AB82">
        <w:rPr>
          <w:rFonts w:ascii="Times New Roman" w:eastAsia="Times New Roman" w:hAnsi="Times New Roman" w:cs="Times New Roman"/>
          <w:color w:val="000000" w:themeColor="text1"/>
          <w:sz w:val="24"/>
          <w:szCs w:val="24"/>
        </w:rPr>
        <w:t xml:space="preserve">service providers throughout </w:t>
      </w:r>
      <w:r w:rsidR="7DAF6AFA">
        <w:rPr>
          <w:rFonts w:ascii="Times New Roman" w:eastAsia="Times New Roman" w:hAnsi="Times New Roman" w:cs="Times New Roman"/>
          <w:color w:val="000000" w:themeColor="text1"/>
          <w:sz w:val="24"/>
          <w:szCs w:val="24"/>
        </w:rPr>
        <w:t xml:space="preserve">Massachusetts to </w:t>
      </w:r>
      <w:r w:rsidR="4FD8B6E7">
        <w:rPr>
          <w:rFonts w:ascii="Times New Roman" w:eastAsia="Times New Roman" w:hAnsi="Times New Roman" w:cs="Times New Roman"/>
          <w:color w:val="000000" w:themeColor="text1"/>
          <w:sz w:val="24"/>
          <w:szCs w:val="24"/>
        </w:rPr>
        <w:t xml:space="preserve">provide </w:t>
      </w:r>
      <w:r w:rsidR="56ADAEC6">
        <w:rPr>
          <w:rFonts w:ascii="Times New Roman" w:eastAsia="Times New Roman" w:hAnsi="Times New Roman" w:cs="Times New Roman"/>
          <w:color w:val="000000" w:themeColor="text1"/>
          <w:sz w:val="24"/>
          <w:szCs w:val="24"/>
        </w:rPr>
        <w:t xml:space="preserve">a </w:t>
      </w:r>
      <w:r w:rsidR="4FD8B6E7">
        <w:rPr>
          <w:rFonts w:ascii="Times New Roman" w:eastAsia="Times New Roman" w:hAnsi="Times New Roman" w:cs="Times New Roman"/>
          <w:color w:val="000000" w:themeColor="text1"/>
          <w:sz w:val="24"/>
          <w:szCs w:val="24"/>
        </w:rPr>
        <w:t xml:space="preserve">coordinated set of services </w:t>
      </w:r>
      <w:r w:rsidR="1FDCC51F" w:rsidRPr="4C2CAEB2">
        <w:rPr>
          <w:rFonts w:ascii="Times New Roman" w:eastAsia="Times New Roman" w:hAnsi="Times New Roman" w:cs="Times New Roman"/>
          <w:color w:val="000000" w:themeColor="text1"/>
          <w:sz w:val="24"/>
          <w:szCs w:val="24"/>
        </w:rPr>
        <w:t>which comprise the Massachusetts Refugee Resettlement Plan (MRRP). The purpose of the MRRP is to assist</w:t>
      </w:r>
      <w:r w:rsidR="1FDCC51F">
        <w:rPr>
          <w:rFonts w:ascii="Times New Roman" w:eastAsia="Times New Roman" w:hAnsi="Times New Roman" w:cs="Times New Roman"/>
          <w:color w:val="000000" w:themeColor="text1"/>
          <w:sz w:val="24"/>
          <w:szCs w:val="24"/>
        </w:rPr>
        <w:t xml:space="preserve"> refugees to achieve durable self-</w:t>
      </w:r>
      <w:r w:rsidR="6DD9BDFD">
        <w:rPr>
          <w:rFonts w:ascii="Times New Roman" w:eastAsia="Times New Roman" w:hAnsi="Times New Roman" w:cs="Times New Roman"/>
          <w:color w:val="000000" w:themeColor="text1"/>
          <w:sz w:val="24"/>
          <w:szCs w:val="24"/>
        </w:rPr>
        <w:t>sufficiency</w:t>
      </w:r>
      <w:r w:rsidR="362C4183">
        <w:rPr>
          <w:rFonts w:ascii="Times New Roman" w:eastAsia="Times New Roman" w:hAnsi="Times New Roman" w:cs="Times New Roman"/>
          <w:color w:val="000000" w:themeColor="text1"/>
          <w:sz w:val="24"/>
          <w:szCs w:val="24"/>
        </w:rPr>
        <w:t>.</w:t>
      </w:r>
      <w:r w:rsidR="7164885E">
        <w:rPr>
          <w:rFonts w:ascii="Times New Roman" w:eastAsia="Times New Roman" w:hAnsi="Times New Roman" w:cs="Times New Roman"/>
          <w:color w:val="000000" w:themeColor="text1"/>
          <w:sz w:val="24"/>
          <w:szCs w:val="24"/>
        </w:rPr>
        <w:t xml:space="preserve"> </w:t>
      </w:r>
      <w:r w:rsidR="5AFB52CD">
        <w:rPr>
          <w:rFonts w:ascii="Times New Roman" w:eastAsia="Times New Roman" w:hAnsi="Times New Roman" w:cs="Times New Roman"/>
          <w:color w:val="000000" w:themeColor="text1"/>
          <w:sz w:val="24"/>
          <w:szCs w:val="24"/>
        </w:rPr>
        <w:t>ORI administers the MRRP consistent with federal</w:t>
      </w:r>
      <w:r w:rsidR="6FF02446">
        <w:rPr>
          <w:rFonts w:ascii="Times New Roman" w:eastAsia="Times New Roman" w:hAnsi="Times New Roman" w:cs="Times New Roman"/>
          <w:color w:val="000000" w:themeColor="text1"/>
          <w:sz w:val="24"/>
          <w:szCs w:val="24"/>
        </w:rPr>
        <w:t xml:space="preserve"> </w:t>
      </w:r>
      <w:r w:rsidR="5AFB52CD">
        <w:rPr>
          <w:rFonts w:ascii="Times New Roman" w:eastAsia="Times New Roman" w:hAnsi="Times New Roman" w:cs="Times New Roman"/>
          <w:color w:val="000000" w:themeColor="text1"/>
          <w:sz w:val="24"/>
          <w:szCs w:val="24"/>
        </w:rPr>
        <w:t>requirement</w:t>
      </w:r>
      <w:r w:rsidR="12B7B770">
        <w:rPr>
          <w:rFonts w:ascii="Times New Roman" w:eastAsia="Times New Roman" w:hAnsi="Times New Roman" w:cs="Times New Roman"/>
          <w:color w:val="000000" w:themeColor="text1"/>
          <w:sz w:val="24"/>
          <w:szCs w:val="24"/>
        </w:rPr>
        <w:t>s</w:t>
      </w:r>
      <w:r w:rsidR="4D42AE49">
        <w:rPr>
          <w:rFonts w:ascii="Times New Roman" w:eastAsia="Times New Roman" w:hAnsi="Times New Roman" w:cs="Times New Roman"/>
          <w:color w:val="000000" w:themeColor="text1"/>
          <w:sz w:val="24"/>
          <w:szCs w:val="24"/>
        </w:rPr>
        <w:t xml:space="preserve"> set by </w:t>
      </w:r>
      <w:r w:rsidR="599F0983">
        <w:rPr>
          <w:rFonts w:ascii="Times New Roman" w:eastAsia="Times New Roman" w:hAnsi="Times New Roman" w:cs="Times New Roman"/>
          <w:color w:val="000000" w:themeColor="text1"/>
          <w:sz w:val="24"/>
          <w:szCs w:val="24"/>
        </w:rPr>
        <w:t xml:space="preserve">statute and federal regulation, as well as the policy directives of </w:t>
      </w:r>
      <w:r w:rsidR="4D42AE49">
        <w:rPr>
          <w:rFonts w:ascii="Times New Roman" w:eastAsia="Times New Roman" w:hAnsi="Times New Roman" w:cs="Times New Roman"/>
          <w:color w:val="000000" w:themeColor="text1"/>
          <w:sz w:val="24"/>
          <w:szCs w:val="24"/>
        </w:rPr>
        <w:t>the Office for Refugee Resettlement (ORR).</w:t>
      </w:r>
      <w:r w:rsidR="12B7B770">
        <w:rPr>
          <w:rFonts w:ascii="Times New Roman" w:eastAsia="Times New Roman" w:hAnsi="Times New Roman" w:cs="Times New Roman"/>
          <w:color w:val="000000" w:themeColor="text1"/>
          <w:sz w:val="24"/>
          <w:szCs w:val="24"/>
        </w:rPr>
        <w:t xml:space="preserve"> </w:t>
      </w:r>
    </w:p>
    <w:p w14:paraId="6C7F165F" w14:textId="398C7D85" w:rsidR="007943EA" w:rsidRDefault="74A37BA4" w:rsidP="4C2CAEB2">
      <w:pPr>
        <w:tabs>
          <w:tab w:val="left" w:pos="2880"/>
        </w:tabs>
        <w:spacing w:after="0" w:line="240" w:lineRule="auto"/>
        <w:jc w:val="both"/>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Th</w:t>
      </w:r>
      <w:r w:rsidR="362C4183" w:rsidRPr="4C2CAEB2">
        <w:rPr>
          <w:rFonts w:ascii="Times New Roman" w:eastAsia="Times New Roman" w:hAnsi="Times New Roman" w:cs="Times New Roman"/>
          <w:color w:val="000000" w:themeColor="text1"/>
          <w:sz w:val="24"/>
          <w:szCs w:val="24"/>
        </w:rPr>
        <w:t xml:space="preserve">rough this </w:t>
      </w:r>
      <w:r w:rsidR="53D58038" w:rsidRPr="4C2CAEB2">
        <w:rPr>
          <w:rFonts w:ascii="Times New Roman" w:eastAsia="Times New Roman" w:hAnsi="Times New Roman" w:cs="Times New Roman"/>
          <w:color w:val="000000" w:themeColor="text1"/>
          <w:sz w:val="24"/>
          <w:szCs w:val="24"/>
        </w:rPr>
        <w:t>procurement</w:t>
      </w:r>
      <w:r w:rsidR="362C4183" w:rsidRPr="4C2CAEB2">
        <w:rPr>
          <w:rFonts w:ascii="Times New Roman" w:eastAsia="Times New Roman" w:hAnsi="Times New Roman" w:cs="Times New Roman"/>
          <w:color w:val="000000" w:themeColor="text1"/>
          <w:sz w:val="24"/>
          <w:szCs w:val="24"/>
        </w:rPr>
        <w:t>, ORI s</w:t>
      </w:r>
      <w:r w:rsidR="255B01F4" w:rsidRPr="4C2CAEB2">
        <w:rPr>
          <w:rFonts w:ascii="Times New Roman" w:eastAsia="Times New Roman" w:hAnsi="Times New Roman" w:cs="Times New Roman"/>
          <w:color w:val="000000" w:themeColor="text1"/>
          <w:sz w:val="24"/>
          <w:szCs w:val="24"/>
        </w:rPr>
        <w:t>o</w:t>
      </w:r>
      <w:r w:rsidR="51A4F6C2" w:rsidRPr="4C2CAEB2">
        <w:rPr>
          <w:rFonts w:ascii="Times New Roman" w:eastAsia="Times New Roman" w:hAnsi="Times New Roman" w:cs="Times New Roman"/>
          <w:color w:val="000000" w:themeColor="text1"/>
          <w:sz w:val="24"/>
          <w:szCs w:val="24"/>
        </w:rPr>
        <w:t>licit</w:t>
      </w:r>
      <w:r w:rsidR="362C4183" w:rsidRPr="4C2CAEB2">
        <w:rPr>
          <w:rFonts w:ascii="Times New Roman" w:eastAsia="Times New Roman" w:hAnsi="Times New Roman" w:cs="Times New Roman"/>
          <w:color w:val="000000" w:themeColor="text1"/>
          <w:sz w:val="24"/>
          <w:szCs w:val="24"/>
        </w:rPr>
        <w:t>s</w:t>
      </w:r>
      <w:r w:rsidR="51A4F6C2" w:rsidRPr="4C2CAEB2">
        <w:rPr>
          <w:rFonts w:ascii="Times New Roman" w:eastAsia="Times New Roman" w:hAnsi="Times New Roman" w:cs="Times New Roman"/>
          <w:color w:val="000000" w:themeColor="text1"/>
          <w:sz w:val="24"/>
          <w:szCs w:val="24"/>
        </w:rPr>
        <w:t xml:space="preserve"> bids for ORI’s </w:t>
      </w:r>
      <w:r w:rsidR="51A4F6C2" w:rsidRPr="4C2CAEB2">
        <w:rPr>
          <w:rFonts w:ascii="Times New Roman" w:eastAsia="Times New Roman" w:hAnsi="Times New Roman" w:cs="Times New Roman"/>
          <w:i/>
          <w:iCs/>
          <w:color w:val="000000" w:themeColor="text1"/>
          <w:sz w:val="24"/>
          <w:szCs w:val="24"/>
        </w:rPr>
        <w:t>Refugee Employment and Skills Enhancement Training (RESET) Program</w:t>
      </w:r>
      <w:r w:rsidR="51A4F6C2" w:rsidRPr="4C2CAEB2">
        <w:rPr>
          <w:rFonts w:ascii="Times New Roman" w:eastAsia="Times New Roman" w:hAnsi="Times New Roman" w:cs="Times New Roman"/>
          <w:color w:val="000000" w:themeColor="text1"/>
          <w:sz w:val="24"/>
          <w:szCs w:val="24"/>
        </w:rPr>
        <w:t xml:space="preserve"> </w:t>
      </w:r>
      <w:r w:rsidR="3A0EAF9D" w:rsidRPr="4C2CAEB2">
        <w:rPr>
          <w:rFonts w:ascii="Times New Roman" w:eastAsia="Times New Roman" w:hAnsi="Times New Roman" w:cs="Times New Roman"/>
          <w:color w:val="000000" w:themeColor="text1"/>
          <w:sz w:val="24"/>
          <w:szCs w:val="24"/>
        </w:rPr>
        <w:t xml:space="preserve">(formerly </w:t>
      </w:r>
      <w:r w:rsidR="33A0C6B9" w:rsidRPr="4C2CAEB2">
        <w:rPr>
          <w:rFonts w:ascii="Times New Roman" w:eastAsia="Times New Roman" w:hAnsi="Times New Roman" w:cs="Times New Roman"/>
          <w:color w:val="000000" w:themeColor="text1"/>
          <w:sz w:val="24"/>
          <w:szCs w:val="24"/>
        </w:rPr>
        <w:t>known as</w:t>
      </w:r>
      <w:r w:rsidR="32CEFF07" w:rsidRPr="4C2CAEB2">
        <w:rPr>
          <w:rFonts w:ascii="Times New Roman" w:eastAsia="Times New Roman" w:hAnsi="Times New Roman" w:cs="Times New Roman"/>
          <w:color w:val="000000" w:themeColor="text1"/>
          <w:sz w:val="24"/>
          <w:szCs w:val="24"/>
        </w:rPr>
        <w:t xml:space="preserve"> the</w:t>
      </w:r>
      <w:r w:rsidR="51A4F6C2" w:rsidRPr="4C2CAEB2">
        <w:rPr>
          <w:rFonts w:ascii="Times New Roman" w:eastAsia="Times New Roman" w:hAnsi="Times New Roman" w:cs="Times New Roman"/>
          <w:color w:val="000000" w:themeColor="text1"/>
          <w:sz w:val="24"/>
          <w:szCs w:val="24"/>
        </w:rPr>
        <w:t xml:space="preserve"> </w:t>
      </w:r>
      <w:r w:rsidR="3A0EAF9D" w:rsidRPr="4C2CAEB2">
        <w:rPr>
          <w:rFonts w:ascii="Times New Roman" w:eastAsia="Times New Roman" w:hAnsi="Times New Roman" w:cs="Times New Roman"/>
          <w:i/>
          <w:iCs/>
          <w:color w:val="000000" w:themeColor="text1"/>
          <w:sz w:val="24"/>
          <w:szCs w:val="24"/>
        </w:rPr>
        <w:t>Comprehensive Refugee Employment Services or CRES</w:t>
      </w:r>
      <w:r w:rsidR="32CEFF07" w:rsidRPr="4C2CAEB2">
        <w:rPr>
          <w:rFonts w:ascii="Times New Roman" w:eastAsia="Times New Roman" w:hAnsi="Times New Roman" w:cs="Times New Roman"/>
          <w:i/>
          <w:iCs/>
          <w:color w:val="000000" w:themeColor="text1"/>
          <w:sz w:val="24"/>
          <w:szCs w:val="24"/>
        </w:rPr>
        <w:t xml:space="preserve"> Program</w:t>
      </w:r>
      <w:r w:rsidR="33A0C6B9" w:rsidRPr="4C2CAEB2">
        <w:rPr>
          <w:rFonts w:ascii="Times New Roman" w:eastAsia="Times New Roman" w:hAnsi="Times New Roman" w:cs="Times New Roman"/>
          <w:color w:val="000000" w:themeColor="text1"/>
          <w:sz w:val="24"/>
          <w:szCs w:val="24"/>
        </w:rPr>
        <w:t>)</w:t>
      </w:r>
      <w:r w:rsidR="32CEFF07" w:rsidRPr="4C2CAEB2">
        <w:rPr>
          <w:rFonts w:ascii="Times New Roman" w:eastAsia="Times New Roman" w:hAnsi="Times New Roman" w:cs="Times New Roman"/>
          <w:color w:val="000000" w:themeColor="text1"/>
          <w:sz w:val="24"/>
          <w:szCs w:val="24"/>
        </w:rPr>
        <w:t xml:space="preserve">. </w:t>
      </w:r>
      <w:r w:rsidR="43FB524E" w:rsidRPr="4C2CAEB2">
        <w:rPr>
          <w:rFonts w:ascii="Times New Roman" w:eastAsia="Times New Roman" w:hAnsi="Times New Roman" w:cs="Times New Roman"/>
          <w:color w:val="000000" w:themeColor="text1"/>
          <w:sz w:val="24"/>
          <w:szCs w:val="24"/>
        </w:rPr>
        <w:t>RESET is a</w:t>
      </w:r>
      <w:r w:rsidR="04D449EE" w:rsidRPr="4C2CAEB2">
        <w:rPr>
          <w:rFonts w:ascii="Times New Roman" w:eastAsia="Times New Roman" w:hAnsi="Times New Roman" w:cs="Times New Roman"/>
          <w:color w:val="000000" w:themeColor="text1"/>
          <w:sz w:val="24"/>
          <w:szCs w:val="24"/>
        </w:rPr>
        <w:t xml:space="preserve"> </w:t>
      </w:r>
      <w:r w:rsidR="6D5C61EF" w:rsidRPr="4C2CAEB2">
        <w:rPr>
          <w:rFonts w:ascii="Times New Roman" w:eastAsia="Times New Roman" w:hAnsi="Times New Roman" w:cs="Times New Roman"/>
          <w:color w:val="000000" w:themeColor="text1"/>
          <w:sz w:val="24"/>
          <w:szCs w:val="24"/>
        </w:rPr>
        <w:t>federally funded</w:t>
      </w:r>
      <w:r w:rsidR="43FB524E" w:rsidRPr="4C2CAEB2">
        <w:rPr>
          <w:rFonts w:ascii="Times New Roman" w:eastAsia="Times New Roman" w:hAnsi="Times New Roman" w:cs="Times New Roman"/>
          <w:color w:val="000000" w:themeColor="text1"/>
          <w:sz w:val="24"/>
          <w:szCs w:val="24"/>
        </w:rPr>
        <w:t xml:space="preserve"> </w:t>
      </w:r>
      <w:r w:rsidR="51A4F6C2" w:rsidRPr="4C2CAEB2">
        <w:rPr>
          <w:rFonts w:ascii="Times New Roman" w:eastAsia="Times New Roman" w:hAnsi="Times New Roman" w:cs="Times New Roman"/>
          <w:color w:val="000000" w:themeColor="text1"/>
          <w:sz w:val="24"/>
          <w:szCs w:val="24"/>
        </w:rPr>
        <w:t>service component of the MRRP</w:t>
      </w:r>
      <w:r w:rsidR="0EAC9080" w:rsidRPr="4C2CAEB2">
        <w:rPr>
          <w:rFonts w:ascii="Times New Roman" w:eastAsia="Times New Roman" w:hAnsi="Times New Roman" w:cs="Times New Roman"/>
          <w:color w:val="000000" w:themeColor="text1"/>
          <w:sz w:val="24"/>
          <w:szCs w:val="24"/>
        </w:rPr>
        <w:t xml:space="preserve"> </w:t>
      </w:r>
      <w:r w:rsidR="28C58031" w:rsidRPr="4C2CAEB2">
        <w:rPr>
          <w:rFonts w:ascii="Times New Roman" w:eastAsia="Times New Roman" w:hAnsi="Times New Roman" w:cs="Times New Roman"/>
          <w:color w:val="000000" w:themeColor="text1"/>
          <w:sz w:val="24"/>
          <w:szCs w:val="24"/>
        </w:rPr>
        <w:t>designed to</w:t>
      </w:r>
      <w:r w:rsidR="04D449EE" w:rsidRPr="4C2CAEB2">
        <w:rPr>
          <w:rFonts w:ascii="Times New Roman" w:eastAsia="Times New Roman" w:hAnsi="Times New Roman" w:cs="Times New Roman"/>
          <w:color w:val="000000" w:themeColor="text1"/>
          <w:sz w:val="24"/>
          <w:szCs w:val="24"/>
        </w:rPr>
        <w:t xml:space="preserve"> provide </w:t>
      </w:r>
      <w:r w:rsidR="56AC5C14" w:rsidRPr="4C2CAEB2">
        <w:rPr>
          <w:rFonts w:ascii="Times New Roman" w:eastAsia="Times New Roman" w:hAnsi="Times New Roman" w:cs="Times New Roman"/>
          <w:color w:val="000000" w:themeColor="text1"/>
          <w:sz w:val="24"/>
          <w:szCs w:val="24"/>
        </w:rPr>
        <w:t xml:space="preserve">an integrated model of ESOL/VESOL, employment and </w:t>
      </w:r>
      <w:r w:rsidR="0014E54E" w:rsidRPr="4C2CAEB2">
        <w:rPr>
          <w:rFonts w:ascii="Times New Roman" w:eastAsia="Times New Roman" w:hAnsi="Times New Roman" w:cs="Times New Roman"/>
          <w:color w:val="000000" w:themeColor="text1"/>
          <w:sz w:val="24"/>
          <w:szCs w:val="24"/>
        </w:rPr>
        <w:t xml:space="preserve">employability </w:t>
      </w:r>
      <w:r w:rsidR="787BB1BA" w:rsidRPr="4C2CAEB2">
        <w:rPr>
          <w:rFonts w:ascii="Times New Roman" w:eastAsia="Times New Roman" w:hAnsi="Times New Roman" w:cs="Times New Roman"/>
          <w:sz w:val="24"/>
          <w:szCs w:val="24"/>
        </w:rPr>
        <w:t>services, and workforce training opportunities to eligible refugees</w:t>
      </w:r>
      <w:r w:rsidR="47DA9245" w:rsidRPr="4C2CAEB2">
        <w:rPr>
          <w:rFonts w:ascii="Times New Roman" w:eastAsia="Times New Roman" w:hAnsi="Times New Roman" w:cs="Times New Roman"/>
          <w:color w:val="000000" w:themeColor="text1"/>
          <w:sz w:val="24"/>
          <w:szCs w:val="24"/>
        </w:rPr>
        <w:t xml:space="preserve">. </w:t>
      </w:r>
      <w:r w:rsidR="0E27B07F" w:rsidRPr="4C2CAEB2">
        <w:rPr>
          <w:rFonts w:ascii="Times New Roman" w:eastAsia="Times New Roman" w:hAnsi="Times New Roman" w:cs="Times New Roman"/>
          <w:color w:val="000000" w:themeColor="text1"/>
          <w:sz w:val="24"/>
          <w:szCs w:val="24"/>
        </w:rPr>
        <w:t xml:space="preserve"> </w:t>
      </w:r>
      <w:r w:rsidR="4CDF0B69" w:rsidRPr="4C2CAEB2">
        <w:rPr>
          <w:rFonts w:ascii="Times New Roman" w:eastAsia="Times New Roman" w:hAnsi="Times New Roman" w:cs="Times New Roman"/>
          <w:color w:val="000000" w:themeColor="text1"/>
          <w:sz w:val="24"/>
          <w:szCs w:val="24"/>
        </w:rPr>
        <w:t>RESET</w:t>
      </w:r>
      <w:r w:rsidR="4CDF0B69" w:rsidRPr="4C2CAEB2">
        <w:rPr>
          <w:rFonts w:ascii="Times New Roman" w:eastAsia="Times New Roman" w:hAnsi="Times New Roman" w:cs="Times New Roman"/>
          <w:sz w:val="24"/>
          <w:szCs w:val="24"/>
        </w:rPr>
        <w:t xml:space="preserve"> supports participants in achieving economic self-sufficiency through coordinated language acquisition, skills development, and employment pathways.</w:t>
      </w:r>
      <w:r w:rsidR="7B5783BD" w:rsidRPr="4C2CAEB2">
        <w:rPr>
          <w:rFonts w:ascii="Times New Roman" w:eastAsia="Times New Roman" w:hAnsi="Times New Roman" w:cs="Times New Roman"/>
          <w:color w:val="000000" w:themeColor="text1"/>
          <w:sz w:val="24"/>
          <w:szCs w:val="24"/>
        </w:rPr>
        <w:t xml:space="preserve"> </w:t>
      </w:r>
    </w:p>
    <w:p w14:paraId="2964FFB1" w14:textId="5F0632ED" w:rsidR="4C2CAEB2" w:rsidRDefault="4C2CAEB2" w:rsidP="4C2CAEB2">
      <w:pPr>
        <w:tabs>
          <w:tab w:val="left" w:pos="2880"/>
        </w:tabs>
        <w:spacing w:after="0" w:line="240" w:lineRule="auto"/>
        <w:jc w:val="both"/>
        <w:rPr>
          <w:rFonts w:ascii="Times New Roman" w:eastAsia="Times New Roman" w:hAnsi="Times New Roman" w:cs="Times New Roman"/>
          <w:color w:val="000000" w:themeColor="text1"/>
          <w:sz w:val="24"/>
          <w:szCs w:val="24"/>
        </w:rPr>
      </w:pPr>
    </w:p>
    <w:p w14:paraId="475D7DD5" w14:textId="61B040FE" w:rsidR="0097512E" w:rsidRDefault="00800789" w:rsidP="00800789">
      <w:pPr>
        <w:tabs>
          <w:tab w:val="left" w:pos="2880"/>
        </w:tabs>
        <w:spacing w:after="0" w:line="240" w:lineRule="auto"/>
        <w:ind w:left="720"/>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 xml:space="preserve">1.2. </w:t>
      </w:r>
      <w:r w:rsidR="3E4243E7" w:rsidRPr="4C2CAEB2">
        <w:rPr>
          <w:rFonts w:ascii="Times New Roman" w:eastAsia="Times New Roman" w:hAnsi="Times New Roman" w:cs="Times New Roman"/>
          <w:b/>
          <w:bCs/>
          <w:color w:val="000000" w:themeColor="text1"/>
          <w:sz w:val="24"/>
          <w:szCs w:val="24"/>
        </w:rPr>
        <w:t>Applicable Procurement Law</w:t>
      </w:r>
    </w:p>
    <w:p w14:paraId="7BE9C9FD" w14:textId="77777777" w:rsidR="0097512E" w:rsidRDefault="0097512E" w:rsidP="0097512E">
      <w:pPr>
        <w:tabs>
          <w:tab w:val="left" w:pos="2880"/>
        </w:tabs>
        <w:spacing w:after="0" w:line="240" w:lineRule="auto"/>
        <w:rPr>
          <w:rFonts w:ascii="Times New Roman" w:eastAsia="Times New Roman" w:hAnsi="Times New Roman" w:cs="Times New Roman"/>
          <w:b/>
          <w:bCs/>
          <w:color w:val="000000" w:themeColor="text1"/>
          <w:sz w:val="24"/>
          <w:szCs w:val="24"/>
        </w:rPr>
      </w:pPr>
    </w:p>
    <w:p w14:paraId="4AA53BDB" w14:textId="51772051" w:rsidR="0097512E" w:rsidRDefault="5A379057" w:rsidP="030387D5">
      <w:pPr>
        <w:tabs>
          <w:tab w:val="left" w:pos="2880"/>
        </w:tabs>
        <w:spacing w:after="0" w:line="240" w:lineRule="auto"/>
        <w:rPr>
          <w:rFonts w:ascii="Times New Roman" w:eastAsia="Times New Roman" w:hAnsi="Times New Roman" w:cs="Times New Roman"/>
          <w:color w:val="000000" w:themeColor="text1"/>
          <w:sz w:val="24"/>
          <w:szCs w:val="24"/>
        </w:rPr>
      </w:pPr>
      <w:r w:rsidRPr="005D65B5">
        <w:rPr>
          <w:rFonts w:ascii="Times New Roman" w:eastAsia="Times New Roman" w:hAnsi="Times New Roman" w:cs="Times New Roman"/>
          <w:color w:val="000000" w:themeColor="text1"/>
          <w:sz w:val="24"/>
          <w:szCs w:val="24"/>
        </w:rPr>
        <w:t>This Bid is issued under the following law(s): MGL c.7, §22, §22N; c. 30, §51, §52; 801 CMR 21.00; 808 CMR 1.00 (Human and Social Services)</w:t>
      </w:r>
    </w:p>
    <w:p w14:paraId="40B8405D" w14:textId="77777777" w:rsidR="00800789" w:rsidRPr="005D65B5" w:rsidRDefault="00800789" w:rsidP="030387D5">
      <w:pPr>
        <w:tabs>
          <w:tab w:val="left" w:pos="2880"/>
        </w:tabs>
        <w:spacing w:after="0" w:line="240" w:lineRule="auto"/>
        <w:rPr>
          <w:rFonts w:ascii="Times New Roman" w:eastAsia="Times New Roman" w:hAnsi="Times New Roman" w:cs="Times New Roman"/>
          <w:color w:val="000000" w:themeColor="text1"/>
          <w:sz w:val="24"/>
          <w:szCs w:val="24"/>
        </w:rPr>
      </w:pPr>
    </w:p>
    <w:p w14:paraId="7F2748CD" w14:textId="77777777" w:rsidR="0097512E" w:rsidRPr="0097512E" w:rsidRDefault="0097512E" w:rsidP="0097512E">
      <w:pPr>
        <w:tabs>
          <w:tab w:val="left" w:pos="2880"/>
        </w:tabs>
        <w:spacing w:after="0" w:line="240" w:lineRule="auto"/>
        <w:rPr>
          <w:rFonts w:ascii="Times New Roman" w:eastAsia="Times New Roman" w:hAnsi="Times New Roman" w:cs="Times New Roman"/>
          <w:color w:val="000000" w:themeColor="text1"/>
          <w:sz w:val="24"/>
          <w:szCs w:val="24"/>
        </w:rPr>
      </w:pPr>
    </w:p>
    <w:p w14:paraId="3342CD2F" w14:textId="2EC5ED97" w:rsidR="00C56323" w:rsidRPr="00800789" w:rsidRDefault="00800789" w:rsidP="00800789">
      <w:pPr>
        <w:tabs>
          <w:tab w:val="left" w:pos="2880"/>
        </w:tabs>
        <w:spacing w:after="0" w:line="240" w:lineRule="auto"/>
        <w:ind w:left="72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1.3.</w:t>
      </w:r>
      <w:r w:rsidR="006A2022" w:rsidRPr="00800789">
        <w:rPr>
          <w:rFonts w:ascii="Times New Roman" w:eastAsia="Times New Roman" w:hAnsi="Times New Roman" w:cs="Times New Roman"/>
          <w:b/>
          <w:bCs/>
          <w:color w:val="000000" w:themeColor="text1"/>
          <w:sz w:val="24"/>
          <w:szCs w:val="24"/>
        </w:rPr>
        <w:t xml:space="preserve"> </w:t>
      </w:r>
      <w:r w:rsidR="00AC1D31" w:rsidRPr="00800789">
        <w:rPr>
          <w:rFonts w:ascii="Times New Roman" w:eastAsia="Times New Roman" w:hAnsi="Times New Roman" w:cs="Times New Roman"/>
          <w:b/>
          <w:bCs/>
          <w:color w:val="000000" w:themeColor="text1"/>
          <w:sz w:val="24"/>
          <w:szCs w:val="24"/>
        </w:rPr>
        <w:t xml:space="preserve">Summary of Procurement: </w:t>
      </w:r>
      <w:r w:rsidR="00C56323" w:rsidRPr="00800789">
        <w:rPr>
          <w:rFonts w:ascii="Times New Roman" w:eastAsia="Times New Roman" w:hAnsi="Times New Roman" w:cs="Times New Roman"/>
          <w:b/>
          <w:bCs/>
          <w:color w:val="000000" w:themeColor="text1"/>
          <w:sz w:val="24"/>
          <w:szCs w:val="24"/>
        </w:rPr>
        <w:t>Description</w:t>
      </w:r>
      <w:r w:rsidR="00AC1D31" w:rsidRPr="00800789">
        <w:rPr>
          <w:rFonts w:ascii="Times New Roman" w:eastAsia="Times New Roman" w:hAnsi="Times New Roman" w:cs="Times New Roman"/>
          <w:b/>
          <w:bCs/>
          <w:color w:val="000000" w:themeColor="text1"/>
          <w:sz w:val="24"/>
          <w:szCs w:val="24"/>
        </w:rPr>
        <w:t xml:space="preserve"> and Scope of Services</w:t>
      </w:r>
    </w:p>
    <w:p w14:paraId="7C3DC5F2" w14:textId="77777777" w:rsidR="00DD0A7F" w:rsidRDefault="00DD0A7F" w:rsidP="000A4317">
      <w:pPr>
        <w:tabs>
          <w:tab w:val="left" w:pos="2880"/>
        </w:tabs>
        <w:spacing w:after="0" w:line="240" w:lineRule="auto"/>
        <w:jc w:val="both"/>
        <w:rPr>
          <w:rFonts w:ascii="Times New Roman" w:eastAsia="Times New Roman" w:hAnsi="Times New Roman" w:cs="Times New Roman"/>
          <w:b/>
          <w:bCs/>
          <w:color w:val="000000" w:themeColor="text1"/>
          <w:sz w:val="24"/>
          <w:szCs w:val="24"/>
        </w:rPr>
      </w:pPr>
    </w:p>
    <w:p w14:paraId="0DD1DA4A" w14:textId="1A8505D7" w:rsidR="009957F2" w:rsidRDefault="009957F2" w:rsidP="00800789">
      <w:pPr>
        <w:tabs>
          <w:tab w:val="left" w:pos="2880"/>
        </w:tabs>
        <w:spacing w:after="0" w:line="240" w:lineRule="auto"/>
        <w:ind w:left="720"/>
        <w:jc w:val="both"/>
        <w:rPr>
          <w:rFonts w:ascii="Times New Roman" w:eastAsia="Times New Roman" w:hAnsi="Times New Roman" w:cs="Times New Roman"/>
          <w:b/>
          <w:bCs/>
          <w:color w:val="000000" w:themeColor="text1"/>
          <w:sz w:val="24"/>
          <w:szCs w:val="24"/>
        </w:rPr>
      </w:pPr>
      <w:r w:rsidRPr="009957F2">
        <w:rPr>
          <w:rFonts w:ascii="Times New Roman" w:eastAsia="Times New Roman" w:hAnsi="Times New Roman" w:cs="Times New Roman"/>
          <w:b/>
          <w:bCs/>
          <w:color w:val="000000" w:themeColor="text1"/>
          <w:sz w:val="24"/>
          <w:szCs w:val="24"/>
        </w:rPr>
        <w:lastRenderedPageBreak/>
        <w:t>Description</w:t>
      </w:r>
    </w:p>
    <w:p w14:paraId="79390C67" w14:textId="77777777" w:rsidR="009957F2" w:rsidRPr="009957F2" w:rsidRDefault="009957F2" w:rsidP="000A4317">
      <w:pPr>
        <w:tabs>
          <w:tab w:val="left" w:pos="2880"/>
        </w:tabs>
        <w:spacing w:after="0" w:line="240" w:lineRule="auto"/>
        <w:jc w:val="both"/>
        <w:rPr>
          <w:rFonts w:ascii="Times New Roman" w:eastAsia="Times New Roman" w:hAnsi="Times New Roman" w:cs="Times New Roman"/>
          <w:b/>
          <w:bCs/>
          <w:color w:val="000000" w:themeColor="text1"/>
          <w:sz w:val="24"/>
          <w:szCs w:val="24"/>
        </w:rPr>
      </w:pPr>
    </w:p>
    <w:p w14:paraId="3FF5EE02" w14:textId="1C0EF99D" w:rsidR="00AC1D31" w:rsidRDefault="02DB077B" w:rsidP="17A73B08">
      <w:pPr>
        <w:tabs>
          <w:tab w:val="left" w:pos="2880"/>
        </w:tabs>
        <w:spacing w:after="0" w:line="240" w:lineRule="auto"/>
        <w:jc w:val="both"/>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Under this Request for Response (RFR), t</w:t>
      </w:r>
      <w:r w:rsidR="66262ABA" w:rsidRPr="4C2CAEB2">
        <w:rPr>
          <w:rFonts w:ascii="Times New Roman" w:eastAsia="Times New Roman" w:hAnsi="Times New Roman" w:cs="Times New Roman"/>
          <w:color w:val="000000" w:themeColor="text1"/>
          <w:sz w:val="24"/>
          <w:szCs w:val="24"/>
        </w:rPr>
        <w:t xml:space="preserve">he Massachusetts Office for Refugees and Immigrants (“ORI” or the “Purchasing Department”) is soliciting bids for the provision of </w:t>
      </w:r>
      <w:r w:rsidR="6ED07741" w:rsidRPr="4C2CAEB2">
        <w:rPr>
          <w:rFonts w:ascii="Times New Roman" w:eastAsia="Times New Roman" w:hAnsi="Times New Roman" w:cs="Times New Roman"/>
          <w:color w:val="000000" w:themeColor="text1"/>
          <w:sz w:val="24"/>
          <w:szCs w:val="24"/>
        </w:rPr>
        <w:t xml:space="preserve">employment services, </w:t>
      </w:r>
      <w:r w:rsidR="66262ABA" w:rsidRPr="4C2CAEB2">
        <w:rPr>
          <w:rFonts w:ascii="Times New Roman" w:eastAsia="Times New Roman" w:hAnsi="Times New Roman" w:cs="Times New Roman"/>
          <w:color w:val="000000" w:themeColor="text1"/>
          <w:sz w:val="24"/>
          <w:szCs w:val="24"/>
        </w:rPr>
        <w:t>direct ESOL</w:t>
      </w:r>
      <w:r w:rsidR="76D6D616" w:rsidRPr="4C2CAEB2">
        <w:rPr>
          <w:rFonts w:ascii="Times New Roman" w:eastAsia="Times New Roman" w:hAnsi="Times New Roman" w:cs="Times New Roman"/>
          <w:color w:val="000000" w:themeColor="text1"/>
          <w:sz w:val="24"/>
          <w:szCs w:val="24"/>
        </w:rPr>
        <w:t>/VESOL instruction</w:t>
      </w:r>
      <w:r w:rsidR="66262ABA" w:rsidRPr="4C2CAEB2">
        <w:rPr>
          <w:rFonts w:ascii="Times New Roman" w:eastAsia="Times New Roman" w:hAnsi="Times New Roman" w:cs="Times New Roman"/>
          <w:color w:val="000000" w:themeColor="text1"/>
          <w:sz w:val="24"/>
          <w:szCs w:val="24"/>
        </w:rPr>
        <w:t xml:space="preserve">, , training </w:t>
      </w:r>
      <w:r w:rsidR="76D6D616" w:rsidRPr="4C2CAEB2">
        <w:rPr>
          <w:rFonts w:ascii="Times New Roman" w:eastAsia="Times New Roman" w:hAnsi="Times New Roman" w:cs="Times New Roman"/>
          <w:color w:val="000000" w:themeColor="text1"/>
          <w:sz w:val="24"/>
          <w:szCs w:val="24"/>
        </w:rPr>
        <w:t>and supportive services</w:t>
      </w:r>
      <w:r w:rsidR="66262ABA" w:rsidRPr="4C2CAEB2">
        <w:rPr>
          <w:rFonts w:ascii="Times New Roman" w:eastAsia="Times New Roman" w:hAnsi="Times New Roman" w:cs="Times New Roman"/>
          <w:color w:val="000000" w:themeColor="text1"/>
          <w:sz w:val="24"/>
          <w:szCs w:val="24"/>
        </w:rPr>
        <w:t xml:space="preserve"> for </w:t>
      </w:r>
      <w:r w:rsidR="6E20F861" w:rsidRPr="4C2CAEB2">
        <w:rPr>
          <w:rFonts w:ascii="Times New Roman" w:eastAsia="Times New Roman" w:hAnsi="Times New Roman" w:cs="Times New Roman"/>
          <w:color w:val="000000" w:themeColor="text1"/>
          <w:sz w:val="24"/>
          <w:szCs w:val="24"/>
        </w:rPr>
        <w:t>refugees and other ORR-eligible individuals</w:t>
      </w:r>
      <w:r w:rsidR="66262ABA" w:rsidRPr="4C2CAEB2">
        <w:rPr>
          <w:rFonts w:ascii="Times New Roman" w:eastAsia="Times New Roman" w:hAnsi="Times New Roman" w:cs="Times New Roman"/>
          <w:color w:val="000000" w:themeColor="text1"/>
          <w:sz w:val="24"/>
          <w:szCs w:val="24"/>
        </w:rPr>
        <w:t xml:space="preserve"> participating in the </w:t>
      </w:r>
      <w:r w:rsidR="66262ABA" w:rsidRPr="4C2CAEB2">
        <w:rPr>
          <w:rFonts w:ascii="Times New Roman" w:eastAsia="Times New Roman" w:hAnsi="Times New Roman" w:cs="Times New Roman"/>
          <w:i/>
          <w:iCs/>
          <w:color w:val="000000" w:themeColor="text1"/>
          <w:sz w:val="24"/>
          <w:szCs w:val="24"/>
        </w:rPr>
        <w:t>Refugee Employment and Skills Enhancement Training (RESET) Program</w:t>
      </w:r>
      <w:r w:rsidRPr="4C2CAEB2">
        <w:rPr>
          <w:rFonts w:ascii="Times New Roman" w:eastAsia="Times New Roman" w:hAnsi="Times New Roman" w:cs="Times New Roman"/>
          <w:color w:val="000000" w:themeColor="text1"/>
          <w:sz w:val="24"/>
          <w:szCs w:val="24"/>
        </w:rPr>
        <w:t>—a service component of the Massachusetts Refugee Resettlement Program (MRRP).</w:t>
      </w:r>
      <w:r w:rsidR="3D2EEB9B" w:rsidRPr="4C2CAEB2">
        <w:rPr>
          <w:rFonts w:ascii="Times New Roman" w:eastAsia="Times New Roman" w:hAnsi="Times New Roman" w:cs="Times New Roman"/>
          <w:color w:val="000000" w:themeColor="text1"/>
          <w:sz w:val="24"/>
          <w:szCs w:val="24"/>
        </w:rPr>
        <w:t xml:space="preserve"> </w:t>
      </w:r>
      <w:r w:rsidR="568EAC26" w:rsidRPr="4C2CAEB2">
        <w:rPr>
          <w:rFonts w:ascii="Times New Roman" w:eastAsia="Times New Roman" w:hAnsi="Times New Roman" w:cs="Times New Roman"/>
          <w:color w:val="000000" w:themeColor="text1"/>
          <w:sz w:val="24"/>
          <w:szCs w:val="24"/>
        </w:rPr>
        <w:t xml:space="preserve">The RESET Program was formerly referred to as </w:t>
      </w:r>
      <w:r w:rsidR="342A06C7" w:rsidRPr="4C2CAEB2">
        <w:rPr>
          <w:rFonts w:ascii="Times New Roman" w:eastAsia="Times New Roman" w:hAnsi="Times New Roman" w:cs="Times New Roman"/>
          <w:color w:val="000000" w:themeColor="text1"/>
          <w:sz w:val="24"/>
          <w:szCs w:val="24"/>
        </w:rPr>
        <w:t xml:space="preserve">Comprehensive Refugee Employment Services or </w:t>
      </w:r>
      <w:r w:rsidR="568EAC26" w:rsidRPr="4C2CAEB2">
        <w:rPr>
          <w:rFonts w:ascii="Times New Roman" w:eastAsia="Times New Roman" w:hAnsi="Times New Roman" w:cs="Times New Roman"/>
          <w:color w:val="000000" w:themeColor="text1"/>
          <w:sz w:val="24"/>
          <w:szCs w:val="24"/>
        </w:rPr>
        <w:t>CRES</w:t>
      </w:r>
      <w:r w:rsidR="342A06C7" w:rsidRPr="4C2CAEB2">
        <w:rPr>
          <w:rFonts w:ascii="Times New Roman" w:eastAsia="Times New Roman" w:hAnsi="Times New Roman" w:cs="Times New Roman"/>
          <w:color w:val="000000" w:themeColor="text1"/>
          <w:sz w:val="24"/>
          <w:szCs w:val="24"/>
        </w:rPr>
        <w:t>.</w:t>
      </w:r>
    </w:p>
    <w:p w14:paraId="2840C906" w14:textId="77777777" w:rsidR="009A1C4E" w:rsidRDefault="009A1C4E"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p>
    <w:p w14:paraId="43B43B0F" w14:textId="3E9421C3" w:rsidR="0038101E" w:rsidRDefault="6D1AAA3C"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ORI’s RESET Program includes</w:t>
      </w:r>
      <w:r w:rsidR="13709F35" w:rsidRPr="17A73B08">
        <w:rPr>
          <w:rFonts w:ascii="Times New Roman" w:eastAsia="Times New Roman" w:hAnsi="Times New Roman" w:cs="Times New Roman"/>
          <w:color w:val="000000" w:themeColor="text1"/>
          <w:sz w:val="24"/>
          <w:szCs w:val="24"/>
        </w:rPr>
        <w:t xml:space="preserve"> the following core components</w:t>
      </w:r>
      <w:r w:rsidR="58C8AF0B"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color w:val="000000" w:themeColor="text1"/>
          <w:sz w:val="24"/>
          <w:szCs w:val="24"/>
        </w:rPr>
        <w:t>employability assistance and employment services, employment-related case management to address barriers to employment, integrated language instruction, ESOL</w:t>
      </w:r>
      <w:r w:rsidR="23D58D58" w:rsidRPr="17A73B08">
        <w:rPr>
          <w:rFonts w:ascii="Times New Roman" w:eastAsia="Times New Roman" w:hAnsi="Times New Roman" w:cs="Times New Roman"/>
          <w:color w:val="000000" w:themeColor="text1"/>
          <w:sz w:val="24"/>
          <w:szCs w:val="24"/>
        </w:rPr>
        <w:t>/VESOL</w:t>
      </w:r>
      <w:r w:rsidRPr="17A73B08">
        <w:rPr>
          <w:rFonts w:ascii="Times New Roman" w:eastAsia="Times New Roman" w:hAnsi="Times New Roman" w:cs="Times New Roman"/>
          <w:color w:val="000000" w:themeColor="text1"/>
          <w:sz w:val="24"/>
          <w:szCs w:val="24"/>
        </w:rPr>
        <w:t xml:space="preserve"> education, and vocational/occupational training. These components are funded by the federal Office of Refugee Resettlement (ORR) through Refugee Social Services formula funding.</w:t>
      </w:r>
    </w:p>
    <w:p w14:paraId="3573F674" w14:textId="77777777" w:rsidR="0038101E" w:rsidRDefault="0038101E"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p>
    <w:p w14:paraId="5D4B3F75" w14:textId="21C3EBBC" w:rsidR="009A1C4E" w:rsidRDefault="678B4AD5" w:rsidP="030387D5">
      <w:pPr>
        <w:pBdr>
          <w:top w:val="single" w:sz="4" w:space="1" w:color="000000"/>
          <w:left w:val="single" w:sz="4" w:space="4" w:color="000000"/>
          <w:bottom w:val="single" w:sz="4" w:space="1" w:color="000000"/>
          <w:right w:val="single" w:sz="4" w:space="4" w:color="000000"/>
        </w:pBdr>
        <w:shd w:val="clear" w:color="auto" w:fill="F2F2F2" w:themeFill="background1" w:themeFillShade="F2"/>
        <w:tabs>
          <w:tab w:val="left" w:pos="2880"/>
        </w:tabs>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i/>
          <w:iCs/>
          <w:color w:val="000000" w:themeColor="text1"/>
          <w:sz w:val="24"/>
          <w:szCs w:val="24"/>
        </w:rPr>
        <w:t xml:space="preserve">Note: </w:t>
      </w:r>
      <w:r w:rsidR="0869347B" w:rsidRPr="030387D5">
        <w:rPr>
          <w:rFonts w:ascii="Times New Roman" w:eastAsia="Times New Roman" w:hAnsi="Times New Roman" w:cs="Times New Roman"/>
          <w:color w:val="000000" w:themeColor="text1"/>
          <w:sz w:val="24"/>
          <w:szCs w:val="24"/>
        </w:rPr>
        <w:t xml:space="preserve">ORI requires that </w:t>
      </w:r>
      <w:r w:rsidR="67F9D412" w:rsidRPr="030387D5">
        <w:rPr>
          <w:rFonts w:ascii="Times New Roman" w:eastAsia="Times New Roman" w:hAnsi="Times New Roman" w:cs="Times New Roman"/>
          <w:color w:val="000000" w:themeColor="text1"/>
          <w:sz w:val="24"/>
          <w:szCs w:val="24"/>
        </w:rPr>
        <w:t>RESET core</w:t>
      </w:r>
      <w:r w:rsidR="1960282E" w:rsidRPr="030387D5">
        <w:rPr>
          <w:rFonts w:ascii="Times New Roman" w:eastAsia="Times New Roman" w:hAnsi="Times New Roman" w:cs="Times New Roman"/>
          <w:color w:val="000000" w:themeColor="text1"/>
          <w:sz w:val="24"/>
          <w:szCs w:val="24"/>
        </w:rPr>
        <w:t xml:space="preserve"> service components be integrated and delivered concurrently at a single location.</w:t>
      </w:r>
    </w:p>
    <w:p w14:paraId="18535054" w14:textId="586CB43C" w:rsidR="003B4A3E" w:rsidRPr="001136A7" w:rsidRDefault="003B4A3E" w:rsidP="003B4A3E">
      <w:pPr>
        <w:tabs>
          <w:tab w:val="left" w:pos="2880"/>
        </w:tabs>
        <w:spacing w:after="0" w:line="240" w:lineRule="auto"/>
        <w:jc w:val="both"/>
        <w:rPr>
          <w:rFonts w:ascii="Times New Roman" w:eastAsia="Times New Roman" w:hAnsi="Times New Roman" w:cs="Times New Roman"/>
          <w:color w:val="000000" w:themeColor="text1"/>
          <w:sz w:val="24"/>
          <w:szCs w:val="24"/>
        </w:rPr>
      </w:pPr>
      <w:r w:rsidRPr="001136A7">
        <w:rPr>
          <w:rFonts w:ascii="Times New Roman" w:eastAsia="Times New Roman" w:hAnsi="Times New Roman" w:cs="Times New Roman"/>
          <w:color w:val="000000" w:themeColor="text1"/>
          <w:sz w:val="24"/>
          <w:szCs w:val="24"/>
        </w:rPr>
        <w:tab/>
      </w:r>
      <w:r w:rsidRPr="001136A7">
        <w:rPr>
          <w:rFonts w:ascii="Times New Roman" w:eastAsia="Times New Roman" w:hAnsi="Times New Roman" w:cs="Times New Roman"/>
          <w:color w:val="000000" w:themeColor="text1"/>
          <w:sz w:val="24"/>
          <w:szCs w:val="24"/>
        </w:rPr>
        <w:tab/>
      </w:r>
    </w:p>
    <w:p w14:paraId="1F7DE8F0" w14:textId="1B1D5BA6" w:rsidR="00C5686C" w:rsidRDefault="0038101E" w:rsidP="003B4A3E">
      <w:pPr>
        <w:spacing w:after="0" w:line="240" w:lineRule="auto"/>
        <w:jc w:val="both"/>
        <w:rPr>
          <w:rFonts w:ascii="Times New Roman" w:eastAsia="Times New Roman" w:hAnsi="Times New Roman" w:cs="Times New Roman"/>
          <w:color w:val="000000" w:themeColor="text1"/>
          <w:sz w:val="24"/>
          <w:szCs w:val="24"/>
        </w:rPr>
      </w:pPr>
      <w:bookmarkStart w:id="1" w:name="_Hlk55044524"/>
      <w:r w:rsidRPr="0038101E">
        <w:rPr>
          <w:rFonts w:ascii="Times New Roman" w:eastAsia="Times New Roman" w:hAnsi="Times New Roman" w:cs="Times New Roman"/>
          <w:color w:val="000000" w:themeColor="text1"/>
          <w:sz w:val="24"/>
          <w:szCs w:val="24"/>
        </w:rPr>
        <w:t>The different service</w:t>
      </w:r>
      <w:r w:rsidR="00894E40">
        <w:rPr>
          <w:rFonts w:ascii="Times New Roman" w:eastAsia="Times New Roman" w:hAnsi="Times New Roman" w:cs="Times New Roman"/>
          <w:color w:val="000000" w:themeColor="text1"/>
          <w:sz w:val="24"/>
          <w:szCs w:val="24"/>
        </w:rPr>
        <w:t xml:space="preserve"> components</w:t>
      </w:r>
      <w:r w:rsidRPr="0038101E">
        <w:rPr>
          <w:rFonts w:ascii="Times New Roman" w:eastAsia="Times New Roman" w:hAnsi="Times New Roman" w:cs="Times New Roman"/>
          <w:color w:val="000000" w:themeColor="text1"/>
          <w:sz w:val="24"/>
          <w:szCs w:val="24"/>
        </w:rPr>
        <w:t xml:space="preserve"> of the </w:t>
      </w:r>
      <w:r>
        <w:rPr>
          <w:rFonts w:ascii="Times New Roman" w:eastAsia="Times New Roman" w:hAnsi="Times New Roman" w:cs="Times New Roman"/>
          <w:color w:val="000000" w:themeColor="text1"/>
          <w:sz w:val="24"/>
          <w:szCs w:val="24"/>
        </w:rPr>
        <w:t>RESET</w:t>
      </w:r>
      <w:r w:rsidRPr="0038101E">
        <w:rPr>
          <w:rFonts w:ascii="Times New Roman" w:eastAsia="Times New Roman" w:hAnsi="Times New Roman" w:cs="Times New Roman"/>
          <w:color w:val="000000" w:themeColor="text1"/>
          <w:sz w:val="24"/>
          <w:szCs w:val="24"/>
        </w:rPr>
        <w:t xml:space="preserve"> program are designed to support </w:t>
      </w:r>
      <w:r w:rsidR="00F871E3">
        <w:rPr>
          <w:rFonts w:ascii="Times New Roman" w:eastAsia="Times New Roman" w:hAnsi="Times New Roman" w:cs="Times New Roman"/>
          <w:color w:val="000000" w:themeColor="text1"/>
          <w:sz w:val="24"/>
          <w:szCs w:val="24"/>
        </w:rPr>
        <w:t xml:space="preserve">eligible </w:t>
      </w:r>
      <w:r w:rsidRPr="0038101E">
        <w:rPr>
          <w:rFonts w:ascii="Times New Roman" w:eastAsia="Times New Roman" w:hAnsi="Times New Roman" w:cs="Times New Roman"/>
          <w:color w:val="000000" w:themeColor="text1"/>
          <w:sz w:val="24"/>
          <w:szCs w:val="24"/>
        </w:rPr>
        <w:t>participants in achieving economic self-sufficiency through coordinated pre-employment, training, and post-employment services. Specifically, the services are designed to:</w:t>
      </w:r>
    </w:p>
    <w:p w14:paraId="4ED253FD" w14:textId="77777777" w:rsidR="00B125A5" w:rsidRDefault="00B125A5" w:rsidP="00493F61">
      <w:pPr>
        <w:spacing w:after="0" w:line="240" w:lineRule="auto"/>
        <w:jc w:val="both"/>
        <w:rPr>
          <w:rFonts w:ascii="Times New Roman" w:eastAsia="Times New Roman" w:hAnsi="Times New Roman" w:cs="Times New Roman"/>
          <w:color w:val="000000" w:themeColor="text1"/>
          <w:sz w:val="24"/>
          <w:szCs w:val="24"/>
        </w:rPr>
      </w:pPr>
    </w:p>
    <w:p w14:paraId="6C4AD03F" w14:textId="2A5A15F4" w:rsidR="0038101E" w:rsidRDefault="4C73FEE6" w:rsidP="00FE5F82">
      <w:pPr>
        <w:pStyle w:val="ListParagraph"/>
        <w:spacing w:after="0" w:line="240" w:lineRule="auto"/>
        <w:jc w:val="both"/>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a.</w:t>
      </w:r>
      <w:r w:rsidR="2CFBB46E" w:rsidRPr="4C2CAEB2">
        <w:rPr>
          <w:rFonts w:ascii="Times New Roman" w:eastAsia="Times New Roman" w:hAnsi="Times New Roman" w:cs="Times New Roman"/>
          <w:sz w:val="24"/>
          <w:szCs w:val="24"/>
        </w:rPr>
        <w:t>)</w:t>
      </w:r>
      <w:r w:rsidR="333C7F70" w:rsidRPr="4C2CAEB2">
        <w:rPr>
          <w:rFonts w:ascii="Times New Roman" w:eastAsia="Times New Roman" w:hAnsi="Times New Roman" w:cs="Times New Roman"/>
          <w:sz w:val="24"/>
          <w:szCs w:val="24"/>
        </w:rPr>
        <w:t xml:space="preserve"> </w:t>
      </w:r>
      <w:r w:rsidR="117CF76F" w:rsidRPr="4C2CAEB2">
        <w:rPr>
          <w:rFonts w:ascii="Times New Roman" w:eastAsia="Times New Roman" w:hAnsi="Times New Roman" w:cs="Times New Roman"/>
          <w:sz w:val="24"/>
          <w:szCs w:val="24"/>
        </w:rPr>
        <w:t xml:space="preserve">provide </w:t>
      </w:r>
      <w:r w:rsidR="117CF76F" w:rsidRPr="4C2CAEB2">
        <w:rPr>
          <w:rFonts w:ascii="Times New Roman" w:eastAsia="Times New Roman" w:hAnsi="Times New Roman" w:cs="Times New Roman"/>
          <w:sz w:val="24"/>
          <w:szCs w:val="24"/>
          <w:u w:val="single"/>
        </w:rPr>
        <w:t>pre-employment services</w:t>
      </w:r>
      <w:r w:rsidR="117CF76F" w:rsidRPr="4C2CAEB2">
        <w:rPr>
          <w:rFonts w:ascii="Times New Roman" w:eastAsia="Times New Roman" w:hAnsi="Times New Roman" w:cs="Times New Roman"/>
          <w:sz w:val="24"/>
          <w:szCs w:val="24"/>
        </w:rPr>
        <w:t xml:space="preserve">, including employability services, necessary for </w:t>
      </w:r>
      <w:r w:rsidR="5F83100E" w:rsidRPr="4C2CAEB2">
        <w:rPr>
          <w:rFonts w:ascii="Times New Roman" w:eastAsia="Times New Roman" w:hAnsi="Times New Roman" w:cs="Times New Roman"/>
          <w:sz w:val="24"/>
          <w:szCs w:val="24"/>
        </w:rPr>
        <w:t xml:space="preserve">eligible </w:t>
      </w:r>
      <w:r w:rsidR="117CF76F" w:rsidRPr="4C2CAEB2">
        <w:rPr>
          <w:rFonts w:ascii="Times New Roman" w:eastAsia="Times New Roman" w:hAnsi="Times New Roman" w:cs="Times New Roman"/>
          <w:sz w:val="24"/>
          <w:szCs w:val="24"/>
        </w:rPr>
        <w:t xml:space="preserve">newly arrived refugees to obtain employment as quickly as possible; </w:t>
      </w:r>
    </w:p>
    <w:p w14:paraId="4202EDCE" w14:textId="7F303016" w:rsidR="0038101E" w:rsidRDefault="2F9FA7CA" w:rsidP="00FE5F82">
      <w:pPr>
        <w:pStyle w:val="ListParagraph"/>
        <w:spacing w:after="0" w:line="240" w:lineRule="auto"/>
        <w:jc w:val="both"/>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b.</w:t>
      </w:r>
      <w:r w:rsidR="2892DC71" w:rsidRPr="4C2CAEB2">
        <w:rPr>
          <w:rFonts w:ascii="Times New Roman" w:eastAsia="Times New Roman" w:hAnsi="Times New Roman" w:cs="Times New Roman"/>
          <w:sz w:val="24"/>
          <w:szCs w:val="24"/>
        </w:rPr>
        <w:t>)</w:t>
      </w:r>
      <w:r w:rsidR="4D396410" w:rsidRPr="4C2CAEB2">
        <w:rPr>
          <w:rFonts w:ascii="Times New Roman" w:eastAsia="Times New Roman" w:hAnsi="Times New Roman" w:cs="Times New Roman"/>
          <w:sz w:val="24"/>
          <w:szCs w:val="24"/>
        </w:rPr>
        <w:t xml:space="preserve"> </w:t>
      </w:r>
      <w:proofErr w:type="gramStart"/>
      <w:r w:rsidR="117CF76F" w:rsidRPr="4C2CAEB2">
        <w:rPr>
          <w:rFonts w:ascii="Times New Roman" w:eastAsia="Times New Roman" w:hAnsi="Times New Roman" w:cs="Times New Roman"/>
          <w:sz w:val="24"/>
          <w:szCs w:val="24"/>
        </w:rPr>
        <w:t>assist</w:t>
      </w:r>
      <w:proofErr w:type="gramEnd"/>
      <w:r w:rsidR="117CF76F" w:rsidRPr="4C2CAEB2">
        <w:rPr>
          <w:rFonts w:ascii="Times New Roman" w:eastAsia="Times New Roman" w:hAnsi="Times New Roman" w:cs="Times New Roman"/>
          <w:sz w:val="24"/>
          <w:szCs w:val="24"/>
        </w:rPr>
        <w:t xml:space="preserve"> </w:t>
      </w:r>
      <w:r w:rsidR="7E200375" w:rsidRPr="4C2CAEB2">
        <w:rPr>
          <w:rFonts w:ascii="Times New Roman" w:eastAsia="Times New Roman" w:hAnsi="Times New Roman" w:cs="Times New Roman"/>
          <w:sz w:val="24"/>
          <w:szCs w:val="24"/>
        </w:rPr>
        <w:t xml:space="preserve">eligible </w:t>
      </w:r>
      <w:r w:rsidR="117CF76F" w:rsidRPr="4C2CAEB2">
        <w:rPr>
          <w:rFonts w:ascii="Times New Roman" w:eastAsia="Times New Roman" w:hAnsi="Times New Roman" w:cs="Times New Roman"/>
          <w:sz w:val="24"/>
          <w:szCs w:val="24"/>
        </w:rPr>
        <w:t xml:space="preserve">refugees with identifying professional career paths and referring them to </w:t>
      </w:r>
      <w:r w:rsidR="117CF76F" w:rsidRPr="4C2CAEB2">
        <w:rPr>
          <w:rFonts w:ascii="Times New Roman" w:eastAsia="Times New Roman" w:hAnsi="Times New Roman" w:cs="Times New Roman"/>
          <w:sz w:val="24"/>
          <w:szCs w:val="24"/>
          <w:u w:val="single"/>
        </w:rPr>
        <w:t>V</w:t>
      </w:r>
      <w:r w:rsidR="2E09C348" w:rsidRPr="4C2CAEB2">
        <w:rPr>
          <w:rFonts w:ascii="Times New Roman" w:eastAsia="Times New Roman" w:hAnsi="Times New Roman" w:cs="Times New Roman"/>
          <w:sz w:val="24"/>
          <w:szCs w:val="24"/>
          <w:u w:val="single"/>
        </w:rPr>
        <w:t xml:space="preserve">ocational </w:t>
      </w:r>
      <w:r w:rsidR="117CF76F" w:rsidRPr="4C2CAEB2">
        <w:rPr>
          <w:rFonts w:ascii="Times New Roman" w:eastAsia="Times New Roman" w:hAnsi="Times New Roman" w:cs="Times New Roman"/>
          <w:sz w:val="24"/>
          <w:szCs w:val="24"/>
          <w:u w:val="single"/>
        </w:rPr>
        <w:t>S</w:t>
      </w:r>
      <w:r w:rsidR="2E09C348" w:rsidRPr="4C2CAEB2">
        <w:rPr>
          <w:rFonts w:ascii="Times New Roman" w:eastAsia="Times New Roman" w:hAnsi="Times New Roman" w:cs="Times New Roman"/>
          <w:sz w:val="24"/>
          <w:szCs w:val="24"/>
          <w:u w:val="single"/>
        </w:rPr>
        <w:t xml:space="preserve">kills </w:t>
      </w:r>
      <w:r w:rsidR="117CF76F" w:rsidRPr="4C2CAEB2">
        <w:rPr>
          <w:rFonts w:ascii="Times New Roman" w:eastAsia="Times New Roman" w:hAnsi="Times New Roman" w:cs="Times New Roman"/>
          <w:sz w:val="24"/>
          <w:szCs w:val="24"/>
          <w:u w:val="single"/>
        </w:rPr>
        <w:t>T</w:t>
      </w:r>
      <w:r w:rsidR="2E09C348" w:rsidRPr="4C2CAEB2">
        <w:rPr>
          <w:rFonts w:ascii="Times New Roman" w:eastAsia="Times New Roman" w:hAnsi="Times New Roman" w:cs="Times New Roman"/>
          <w:sz w:val="24"/>
          <w:szCs w:val="24"/>
          <w:u w:val="single"/>
        </w:rPr>
        <w:t>raining</w:t>
      </w:r>
      <w:r w:rsidR="117CF76F" w:rsidRPr="4C2CAEB2">
        <w:rPr>
          <w:rFonts w:ascii="Times New Roman" w:eastAsia="Times New Roman" w:hAnsi="Times New Roman" w:cs="Times New Roman"/>
          <w:sz w:val="24"/>
          <w:szCs w:val="24"/>
          <w:u w:val="single"/>
        </w:rPr>
        <w:t>/</w:t>
      </w:r>
      <w:r w:rsidR="2E09C348" w:rsidRPr="4C2CAEB2">
        <w:rPr>
          <w:rFonts w:ascii="Times New Roman" w:eastAsia="Times New Roman" w:hAnsi="Times New Roman" w:cs="Times New Roman"/>
          <w:sz w:val="24"/>
          <w:szCs w:val="24"/>
          <w:u w:val="single"/>
        </w:rPr>
        <w:t>O</w:t>
      </w:r>
      <w:r w:rsidR="117CF76F" w:rsidRPr="4C2CAEB2">
        <w:rPr>
          <w:rFonts w:ascii="Times New Roman" w:eastAsia="Times New Roman" w:hAnsi="Times New Roman" w:cs="Times New Roman"/>
          <w:sz w:val="24"/>
          <w:szCs w:val="24"/>
          <w:u w:val="single"/>
        </w:rPr>
        <w:t xml:space="preserve">ccupational </w:t>
      </w:r>
      <w:r w:rsidR="2E09C348" w:rsidRPr="4C2CAEB2">
        <w:rPr>
          <w:rFonts w:ascii="Times New Roman" w:eastAsia="Times New Roman" w:hAnsi="Times New Roman" w:cs="Times New Roman"/>
          <w:sz w:val="24"/>
          <w:szCs w:val="24"/>
          <w:u w:val="single"/>
        </w:rPr>
        <w:t>T</w:t>
      </w:r>
      <w:r w:rsidR="117CF76F" w:rsidRPr="4C2CAEB2">
        <w:rPr>
          <w:rFonts w:ascii="Times New Roman" w:eastAsia="Times New Roman" w:hAnsi="Times New Roman" w:cs="Times New Roman"/>
          <w:sz w:val="24"/>
          <w:szCs w:val="24"/>
          <w:u w:val="single"/>
        </w:rPr>
        <w:t>raining</w:t>
      </w:r>
      <w:r w:rsidR="2E09C348" w:rsidRPr="4C2CAEB2">
        <w:rPr>
          <w:rFonts w:ascii="Times New Roman" w:eastAsia="Times New Roman" w:hAnsi="Times New Roman" w:cs="Times New Roman"/>
          <w:sz w:val="24"/>
          <w:szCs w:val="24"/>
          <w:u w:val="single"/>
        </w:rPr>
        <w:t xml:space="preserve"> (VST/OT)</w:t>
      </w:r>
      <w:r w:rsidR="117CF76F" w:rsidRPr="4C2CAEB2">
        <w:rPr>
          <w:rFonts w:ascii="Times New Roman" w:eastAsia="Times New Roman" w:hAnsi="Times New Roman" w:cs="Times New Roman"/>
          <w:sz w:val="24"/>
          <w:szCs w:val="24"/>
        </w:rPr>
        <w:t xml:space="preserve">, as needed; and </w:t>
      </w:r>
    </w:p>
    <w:p w14:paraId="40CEEBC9" w14:textId="3E772B75" w:rsidR="0038101E" w:rsidRDefault="597DE15D" w:rsidP="00FE5F82">
      <w:pPr>
        <w:pStyle w:val="ListParagraph"/>
        <w:spacing w:after="0" w:line="240" w:lineRule="auto"/>
        <w:jc w:val="both"/>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c.</w:t>
      </w:r>
      <w:r w:rsidR="2FA35B25" w:rsidRPr="4C2CAEB2">
        <w:rPr>
          <w:rFonts w:ascii="Times New Roman" w:eastAsia="Times New Roman" w:hAnsi="Times New Roman" w:cs="Times New Roman"/>
          <w:sz w:val="24"/>
          <w:szCs w:val="24"/>
        </w:rPr>
        <w:t>)</w:t>
      </w:r>
      <w:r w:rsidR="5C72152E" w:rsidRPr="4C2CAEB2">
        <w:rPr>
          <w:rFonts w:ascii="Times New Roman" w:eastAsia="Times New Roman" w:hAnsi="Times New Roman" w:cs="Times New Roman"/>
          <w:sz w:val="24"/>
          <w:szCs w:val="24"/>
        </w:rPr>
        <w:t xml:space="preserve"> </w:t>
      </w:r>
      <w:r w:rsidR="117CF76F" w:rsidRPr="4C2CAEB2">
        <w:rPr>
          <w:rFonts w:ascii="Times New Roman" w:eastAsia="Times New Roman" w:hAnsi="Times New Roman" w:cs="Times New Roman"/>
          <w:sz w:val="24"/>
          <w:szCs w:val="24"/>
        </w:rPr>
        <w:t xml:space="preserve">provide </w:t>
      </w:r>
      <w:r w:rsidR="117CF76F" w:rsidRPr="4C2CAEB2">
        <w:rPr>
          <w:rFonts w:ascii="Times New Roman" w:eastAsia="Times New Roman" w:hAnsi="Times New Roman" w:cs="Times New Roman"/>
          <w:sz w:val="24"/>
          <w:szCs w:val="24"/>
          <w:u w:val="single"/>
        </w:rPr>
        <w:t>post-employment support</w:t>
      </w:r>
      <w:r w:rsidR="117CF76F" w:rsidRPr="4C2CAEB2">
        <w:rPr>
          <w:rFonts w:ascii="Times New Roman" w:eastAsia="Times New Roman" w:hAnsi="Times New Roman" w:cs="Times New Roman"/>
          <w:sz w:val="24"/>
          <w:szCs w:val="24"/>
        </w:rPr>
        <w:t xml:space="preserve">, career laddering services, and other assistance to </w:t>
      </w:r>
      <w:r w:rsidR="4DA39B7A" w:rsidRPr="4C2CAEB2">
        <w:rPr>
          <w:rFonts w:ascii="Times New Roman" w:eastAsia="Times New Roman" w:hAnsi="Times New Roman" w:cs="Times New Roman"/>
          <w:sz w:val="24"/>
          <w:szCs w:val="24"/>
        </w:rPr>
        <w:t xml:space="preserve">support </w:t>
      </w:r>
      <w:r w:rsidR="117CF76F" w:rsidRPr="4C2CAEB2">
        <w:rPr>
          <w:rFonts w:ascii="Times New Roman" w:eastAsia="Times New Roman" w:hAnsi="Times New Roman" w:cs="Times New Roman"/>
          <w:sz w:val="24"/>
          <w:szCs w:val="24"/>
        </w:rPr>
        <w:t>eligible</w:t>
      </w:r>
      <w:r w:rsidR="7DB150B5" w:rsidRPr="4C2CAEB2">
        <w:rPr>
          <w:rFonts w:ascii="Times New Roman" w:eastAsia="Times New Roman" w:hAnsi="Times New Roman" w:cs="Times New Roman"/>
          <w:sz w:val="24"/>
          <w:szCs w:val="24"/>
        </w:rPr>
        <w:t xml:space="preserve"> </w:t>
      </w:r>
      <w:r w:rsidR="7B266BA2" w:rsidRPr="4C2CAEB2">
        <w:rPr>
          <w:rFonts w:ascii="Times New Roman" w:eastAsia="Times New Roman" w:hAnsi="Times New Roman" w:cs="Times New Roman"/>
          <w:sz w:val="24"/>
          <w:szCs w:val="24"/>
        </w:rPr>
        <w:t>individuals</w:t>
      </w:r>
      <w:r w:rsidR="7DB150B5" w:rsidRPr="4C2CAEB2">
        <w:rPr>
          <w:rFonts w:ascii="Times New Roman" w:eastAsia="Times New Roman" w:hAnsi="Times New Roman" w:cs="Times New Roman"/>
          <w:sz w:val="24"/>
          <w:szCs w:val="24"/>
        </w:rPr>
        <w:t xml:space="preserve"> and</w:t>
      </w:r>
      <w:r w:rsidR="117CF76F" w:rsidRPr="4C2CAEB2">
        <w:rPr>
          <w:rFonts w:ascii="Times New Roman" w:eastAsia="Times New Roman" w:hAnsi="Times New Roman" w:cs="Times New Roman"/>
          <w:sz w:val="24"/>
          <w:szCs w:val="24"/>
        </w:rPr>
        <w:t xml:space="preserve"> families in moving toward durable self-sufficiency.</w:t>
      </w:r>
    </w:p>
    <w:p w14:paraId="20159821" w14:textId="77777777" w:rsidR="00C777C6" w:rsidRDefault="00C777C6" w:rsidP="00C777C6">
      <w:pPr>
        <w:spacing w:after="0" w:line="240" w:lineRule="auto"/>
        <w:jc w:val="both"/>
        <w:rPr>
          <w:rFonts w:ascii="Times New Roman" w:eastAsia="Times New Roman" w:hAnsi="Times New Roman" w:cs="Times New Roman"/>
          <w:sz w:val="24"/>
          <w:szCs w:val="24"/>
        </w:rPr>
      </w:pPr>
    </w:p>
    <w:p w14:paraId="6AA2418E" w14:textId="0701ED04" w:rsidR="00C777C6" w:rsidRPr="00C777C6" w:rsidRDefault="45B1A98F" w:rsidP="17A73B08">
      <w:pPr>
        <w:pBdr>
          <w:top w:val="single" w:sz="4" w:space="1" w:color="000000"/>
          <w:left w:val="single" w:sz="4" w:space="4" w:color="000000"/>
          <w:bottom w:val="single" w:sz="4" w:space="1" w:color="000000"/>
          <w:right w:val="single" w:sz="4" w:space="4" w:color="000000"/>
        </w:pBdr>
        <w:shd w:val="clear" w:color="auto" w:fill="F2F2F2" w:themeFill="background1" w:themeFillShade="F2"/>
        <w:spacing w:after="0" w:line="240" w:lineRule="auto"/>
        <w:jc w:val="both"/>
        <w:rPr>
          <w:rFonts w:ascii="Times New Roman" w:eastAsia="Times New Roman" w:hAnsi="Times New Roman" w:cs="Times New Roman"/>
          <w:i/>
          <w:iCs/>
          <w:sz w:val="24"/>
          <w:szCs w:val="24"/>
        </w:rPr>
      </w:pPr>
      <w:r w:rsidRPr="17A73B08">
        <w:rPr>
          <w:rFonts w:ascii="Times New Roman" w:eastAsia="Times New Roman" w:hAnsi="Times New Roman" w:cs="Times New Roman"/>
          <w:sz w:val="24"/>
          <w:szCs w:val="24"/>
        </w:rPr>
        <w:t xml:space="preserve">For detailed description of eligible populations, please see Section 6.2. </w:t>
      </w:r>
      <w:r w:rsidR="54E7A42F" w:rsidRPr="17A73B08">
        <w:rPr>
          <w:rFonts w:ascii="Times New Roman" w:eastAsia="Times New Roman" w:hAnsi="Times New Roman" w:cs="Times New Roman"/>
          <w:i/>
          <w:iCs/>
          <w:sz w:val="24"/>
          <w:szCs w:val="24"/>
        </w:rPr>
        <w:t>Participant</w:t>
      </w:r>
      <w:r w:rsidRPr="17A73B08">
        <w:rPr>
          <w:rFonts w:ascii="Times New Roman" w:eastAsia="Times New Roman" w:hAnsi="Times New Roman" w:cs="Times New Roman"/>
          <w:i/>
          <w:iCs/>
          <w:sz w:val="24"/>
          <w:szCs w:val="24"/>
        </w:rPr>
        <w:t xml:space="preserve"> </w:t>
      </w:r>
      <w:r w:rsidR="5DCF9CD2" w:rsidRPr="17A73B08">
        <w:rPr>
          <w:rFonts w:ascii="Times New Roman" w:eastAsia="Times New Roman" w:hAnsi="Times New Roman" w:cs="Times New Roman"/>
          <w:i/>
          <w:iCs/>
          <w:sz w:val="24"/>
          <w:szCs w:val="24"/>
        </w:rPr>
        <w:t>E</w:t>
      </w:r>
      <w:r w:rsidRPr="17A73B08">
        <w:rPr>
          <w:rFonts w:ascii="Times New Roman" w:eastAsia="Times New Roman" w:hAnsi="Times New Roman" w:cs="Times New Roman"/>
          <w:i/>
          <w:iCs/>
          <w:sz w:val="24"/>
          <w:szCs w:val="24"/>
        </w:rPr>
        <w:t>ligibility and Service Priorities for RESET Services.</w:t>
      </w:r>
    </w:p>
    <w:bookmarkEnd w:id="1"/>
    <w:p w14:paraId="57DE8464" w14:textId="77777777" w:rsidR="00894E40" w:rsidRDefault="00894E40" w:rsidP="00894E40">
      <w:pPr>
        <w:spacing w:after="0" w:line="240" w:lineRule="auto"/>
        <w:jc w:val="both"/>
        <w:rPr>
          <w:rFonts w:ascii="Times New Roman" w:hAnsi="Times New Roman" w:cs="Times New Roman"/>
          <w:color w:val="000000" w:themeColor="text1"/>
          <w:sz w:val="24"/>
          <w:szCs w:val="24"/>
        </w:rPr>
      </w:pPr>
    </w:p>
    <w:p w14:paraId="435FE9C8" w14:textId="073D5B26" w:rsidR="00894E40" w:rsidRDefault="00894E40" w:rsidP="00800789">
      <w:pPr>
        <w:spacing w:after="0" w:line="240" w:lineRule="auto"/>
        <w:ind w:left="720"/>
        <w:jc w:val="both"/>
        <w:rPr>
          <w:rFonts w:ascii="Times New Roman" w:hAnsi="Times New Roman" w:cs="Times New Roman"/>
          <w:b/>
          <w:bCs/>
          <w:color w:val="000000" w:themeColor="text1"/>
          <w:sz w:val="24"/>
          <w:szCs w:val="24"/>
        </w:rPr>
      </w:pPr>
      <w:r w:rsidRPr="00894E40">
        <w:rPr>
          <w:rFonts w:ascii="Times New Roman" w:hAnsi="Times New Roman" w:cs="Times New Roman"/>
          <w:b/>
          <w:bCs/>
          <w:color w:val="000000" w:themeColor="text1"/>
          <w:sz w:val="24"/>
          <w:szCs w:val="24"/>
        </w:rPr>
        <w:t>Scope of Services</w:t>
      </w:r>
    </w:p>
    <w:p w14:paraId="5631EFE6" w14:textId="77777777" w:rsidR="00894E40" w:rsidRPr="00894E40" w:rsidRDefault="00894E40" w:rsidP="00894E40">
      <w:pPr>
        <w:spacing w:after="0" w:line="240" w:lineRule="auto"/>
        <w:jc w:val="both"/>
        <w:rPr>
          <w:rFonts w:ascii="Times New Roman" w:hAnsi="Times New Roman" w:cs="Times New Roman"/>
          <w:color w:val="000000" w:themeColor="text1"/>
          <w:sz w:val="24"/>
          <w:szCs w:val="24"/>
        </w:rPr>
      </w:pPr>
    </w:p>
    <w:p w14:paraId="5198891A" w14:textId="1E5F9615" w:rsidR="00894E40" w:rsidRDefault="00894E40" w:rsidP="00493F61">
      <w:pPr>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 xml:space="preserve">To support these program goals, </w:t>
      </w:r>
      <w:r>
        <w:rPr>
          <w:rFonts w:ascii="Times New Roman" w:hAnsi="Times New Roman" w:cs="Times New Roman"/>
          <w:color w:val="000000" w:themeColor="text1"/>
          <w:sz w:val="24"/>
          <w:szCs w:val="24"/>
        </w:rPr>
        <w:t>RESET</w:t>
      </w:r>
      <w:r w:rsidRPr="00894E40">
        <w:rPr>
          <w:rFonts w:ascii="Times New Roman" w:hAnsi="Times New Roman" w:cs="Times New Roman"/>
          <w:color w:val="000000" w:themeColor="text1"/>
          <w:sz w:val="24"/>
          <w:szCs w:val="24"/>
        </w:rPr>
        <w:t xml:space="preserve"> services outlined in this RFR consist of core and additional pre- and post-employment services delivered through an integrated service model that includes</w:t>
      </w:r>
      <w:r>
        <w:rPr>
          <w:rFonts w:ascii="Times New Roman" w:hAnsi="Times New Roman" w:cs="Times New Roman"/>
          <w:color w:val="000000" w:themeColor="text1"/>
          <w:sz w:val="24"/>
          <w:szCs w:val="24"/>
        </w:rPr>
        <w:t xml:space="preserve"> but is not limited to</w:t>
      </w:r>
      <w:r w:rsidRPr="00894E40">
        <w:rPr>
          <w:rFonts w:ascii="Times New Roman" w:hAnsi="Times New Roman" w:cs="Times New Roman"/>
          <w:color w:val="000000" w:themeColor="text1"/>
          <w:sz w:val="24"/>
          <w:szCs w:val="24"/>
        </w:rPr>
        <w:t>:</w:t>
      </w:r>
    </w:p>
    <w:p w14:paraId="3C8FAF80" w14:textId="77777777" w:rsidR="00894E40" w:rsidRPr="00894E40" w:rsidRDefault="00894E40" w:rsidP="00493F61">
      <w:pPr>
        <w:spacing w:after="0" w:line="240" w:lineRule="auto"/>
        <w:jc w:val="both"/>
        <w:rPr>
          <w:rFonts w:ascii="Times New Roman" w:hAnsi="Times New Roman" w:cs="Times New Roman"/>
          <w:color w:val="000000" w:themeColor="text1"/>
          <w:sz w:val="24"/>
          <w:szCs w:val="24"/>
        </w:rPr>
      </w:pPr>
    </w:p>
    <w:p w14:paraId="33B57917" w14:textId="59631C07" w:rsidR="00894E40" w:rsidRPr="00662AD6" w:rsidRDefault="678B4AD5" w:rsidP="00493F61">
      <w:pPr>
        <w:pStyle w:val="ListParagraph"/>
        <w:numPr>
          <w:ilvl w:val="0"/>
          <w:numId w:val="19"/>
        </w:numPr>
        <w:spacing w:after="0" w:line="240" w:lineRule="auto"/>
        <w:jc w:val="both"/>
        <w:rPr>
          <w:rFonts w:ascii="Times New Roman" w:hAnsi="Times New Roman" w:cs="Times New Roman"/>
          <w:color w:val="000000" w:themeColor="text1"/>
          <w:sz w:val="24"/>
          <w:szCs w:val="24"/>
        </w:rPr>
      </w:pPr>
      <w:r w:rsidRPr="17A73B08">
        <w:rPr>
          <w:rFonts w:ascii="Times New Roman" w:hAnsi="Times New Roman" w:cs="Times New Roman"/>
          <w:color w:val="000000" w:themeColor="text1"/>
          <w:sz w:val="24"/>
          <w:szCs w:val="24"/>
        </w:rPr>
        <w:t>intake and skills assessments, leading to completion of the Family Self-Sufficiency Plan (FSSP)</w:t>
      </w:r>
      <w:r w:rsidR="2D3AD7C3" w:rsidRPr="17A73B08">
        <w:rPr>
          <w:rFonts w:ascii="Times New Roman" w:hAnsi="Times New Roman" w:cs="Times New Roman"/>
          <w:color w:val="000000" w:themeColor="text1"/>
          <w:sz w:val="24"/>
          <w:szCs w:val="24"/>
        </w:rPr>
        <w:t xml:space="preserve">, </w:t>
      </w:r>
      <w:r w:rsidRPr="17A73B08">
        <w:rPr>
          <w:rFonts w:ascii="Times New Roman" w:hAnsi="Times New Roman" w:cs="Times New Roman"/>
          <w:color w:val="000000" w:themeColor="text1"/>
          <w:sz w:val="24"/>
          <w:szCs w:val="24"/>
        </w:rPr>
        <w:t>including short- and long-term employment goals</w:t>
      </w:r>
      <w:r w:rsidR="2D3AD7C3" w:rsidRPr="17A73B08">
        <w:rPr>
          <w:rFonts w:ascii="Times New Roman" w:hAnsi="Times New Roman" w:cs="Times New Roman"/>
          <w:color w:val="000000" w:themeColor="text1"/>
          <w:sz w:val="24"/>
          <w:szCs w:val="24"/>
        </w:rPr>
        <w:t>;</w:t>
      </w:r>
    </w:p>
    <w:p w14:paraId="63D0966A" w14:textId="7A268B28" w:rsidR="00894E40" w:rsidRPr="00894E40" w:rsidRDefault="678B4AD5" w:rsidP="00493F61">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30387D5">
        <w:rPr>
          <w:rFonts w:ascii="Times New Roman" w:hAnsi="Times New Roman" w:cs="Times New Roman"/>
          <w:color w:val="000000" w:themeColor="text1"/>
          <w:sz w:val="24"/>
          <w:szCs w:val="24"/>
        </w:rPr>
        <w:t xml:space="preserve">employability services, including World-of-Work orientations and work groups; </w:t>
      </w:r>
    </w:p>
    <w:p w14:paraId="542756E5" w14:textId="4E96AB25" w:rsidR="00894E40" w:rsidRPr="00894E40" w:rsidRDefault="00894E40" w:rsidP="00493F61">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employment-related case management to address barriers to employment, including, but not limited to, childcare</w:t>
      </w:r>
      <w:r>
        <w:rPr>
          <w:rFonts w:ascii="Times New Roman" w:hAnsi="Times New Roman" w:cs="Times New Roman"/>
          <w:color w:val="000000" w:themeColor="text1"/>
          <w:sz w:val="24"/>
          <w:szCs w:val="24"/>
        </w:rPr>
        <w:t xml:space="preserve">, transportation, </w:t>
      </w:r>
      <w:r w:rsidR="008E723F">
        <w:rPr>
          <w:rFonts w:ascii="Times New Roman" w:hAnsi="Times New Roman" w:cs="Times New Roman"/>
          <w:color w:val="000000" w:themeColor="text1"/>
          <w:sz w:val="24"/>
          <w:szCs w:val="24"/>
        </w:rPr>
        <w:t>benefits navigation</w:t>
      </w:r>
      <w:r w:rsidR="00AA6127">
        <w:rPr>
          <w:rFonts w:ascii="Times New Roman" w:hAnsi="Times New Roman" w:cs="Times New Roman"/>
          <w:color w:val="000000" w:themeColor="text1"/>
          <w:sz w:val="24"/>
          <w:szCs w:val="24"/>
        </w:rPr>
        <w:t xml:space="preserve"> support</w:t>
      </w:r>
      <w:r w:rsidR="00D9386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16488C">
        <w:rPr>
          <w:rFonts w:ascii="Times New Roman" w:hAnsi="Times New Roman" w:cs="Times New Roman"/>
          <w:color w:val="000000" w:themeColor="text1"/>
          <w:sz w:val="24"/>
          <w:szCs w:val="24"/>
        </w:rPr>
        <w:t xml:space="preserve">financial </w:t>
      </w:r>
      <w:r w:rsidR="0016488C">
        <w:rPr>
          <w:rFonts w:ascii="Times New Roman" w:hAnsi="Times New Roman" w:cs="Times New Roman"/>
          <w:color w:val="000000" w:themeColor="text1"/>
          <w:sz w:val="24"/>
          <w:szCs w:val="24"/>
        </w:rPr>
        <w:lastRenderedPageBreak/>
        <w:t xml:space="preserve">stability support, </w:t>
      </w:r>
      <w:r w:rsidR="00683287">
        <w:rPr>
          <w:rFonts w:ascii="Times New Roman" w:hAnsi="Times New Roman" w:cs="Times New Roman"/>
          <w:color w:val="000000" w:themeColor="text1"/>
          <w:sz w:val="24"/>
          <w:szCs w:val="24"/>
        </w:rPr>
        <w:t xml:space="preserve">behavioral health </w:t>
      </w:r>
      <w:r w:rsidR="00F375FB">
        <w:rPr>
          <w:rFonts w:ascii="Times New Roman" w:hAnsi="Times New Roman" w:cs="Times New Roman"/>
          <w:color w:val="000000" w:themeColor="text1"/>
          <w:sz w:val="24"/>
          <w:szCs w:val="24"/>
        </w:rPr>
        <w:t>referral</w:t>
      </w:r>
      <w:r w:rsidR="00B5464A">
        <w:rPr>
          <w:rFonts w:ascii="Times New Roman" w:hAnsi="Times New Roman" w:cs="Times New Roman"/>
          <w:color w:val="000000" w:themeColor="text1"/>
          <w:sz w:val="24"/>
          <w:szCs w:val="24"/>
        </w:rPr>
        <w:t>s</w:t>
      </w:r>
      <w:r w:rsidR="00F375FB">
        <w:rPr>
          <w:rFonts w:ascii="Times New Roman" w:hAnsi="Times New Roman" w:cs="Times New Roman"/>
          <w:color w:val="000000" w:themeColor="text1"/>
          <w:sz w:val="24"/>
          <w:szCs w:val="24"/>
        </w:rPr>
        <w:t xml:space="preserve">, </w:t>
      </w:r>
      <w:r w:rsidRPr="00894E40">
        <w:rPr>
          <w:rFonts w:ascii="Times New Roman" w:hAnsi="Times New Roman" w:cs="Times New Roman"/>
          <w:color w:val="000000" w:themeColor="text1"/>
          <w:sz w:val="24"/>
          <w:szCs w:val="24"/>
        </w:rPr>
        <w:t>housing stabilization</w:t>
      </w:r>
      <w:r>
        <w:rPr>
          <w:rFonts w:ascii="Times New Roman" w:hAnsi="Times New Roman" w:cs="Times New Roman"/>
          <w:color w:val="000000" w:themeColor="text1"/>
          <w:sz w:val="24"/>
          <w:szCs w:val="24"/>
        </w:rPr>
        <w:t xml:space="preserve"> and </w:t>
      </w:r>
      <w:r w:rsidR="00F61BF1">
        <w:rPr>
          <w:rFonts w:ascii="Times New Roman" w:hAnsi="Times New Roman" w:cs="Times New Roman"/>
          <w:color w:val="000000" w:themeColor="text1"/>
          <w:sz w:val="24"/>
          <w:szCs w:val="24"/>
        </w:rPr>
        <w:t xml:space="preserve">additional </w:t>
      </w:r>
      <w:r>
        <w:rPr>
          <w:rFonts w:ascii="Times New Roman" w:hAnsi="Times New Roman" w:cs="Times New Roman"/>
          <w:color w:val="000000" w:themeColor="text1"/>
          <w:sz w:val="24"/>
          <w:szCs w:val="24"/>
        </w:rPr>
        <w:t>referrals to other services</w:t>
      </w:r>
      <w:r w:rsidRPr="00894E40">
        <w:rPr>
          <w:rFonts w:ascii="Times New Roman" w:hAnsi="Times New Roman" w:cs="Times New Roman"/>
          <w:color w:val="000000" w:themeColor="text1"/>
          <w:sz w:val="24"/>
          <w:szCs w:val="24"/>
        </w:rPr>
        <w:t xml:space="preserve">; </w:t>
      </w:r>
    </w:p>
    <w:p w14:paraId="043D68BC" w14:textId="77777777" w:rsidR="00894E40" w:rsidRPr="00894E40" w:rsidRDefault="00894E40" w:rsidP="00493F61">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 xml:space="preserve">literacy and ESOL instruction offered at various proficiency levels; </w:t>
      </w:r>
    </w:p>
    <w:p w14:paraId="29F2DF93" w14:textId="4BEF1C1C" w:rsidR="00894E40" w:rsidRPr="00894E40" w:rsidRDefault="00894E40" w:rsidP="00493F61">
      <w:pPr>
        <w:numPr>
          <w:ilvl w:val="0"/>
          <w:numId w:val="19"/>
        </w:numPr>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 xml:space="preserve">English for employment instruction offered at multiple proficiency levels; </w:t>
      </w:r>
    </w:p>
    <w:p w14:paraId="4C754498" w14:textId="77777777" w:rsidR="00894E40" w:rsidRPr="00894E40" w:rsidRDefault="00894E40" w:rsidP="00493F61">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 xml:space="preserve">referrals to educational advancement programs, as appropriate, including </w:t>
      </w:r>
      <w:proofErr w:type="spellStart"/>
      <w:r w:rsidRPr="00894E40">
        <w:rPr>
          <w:rFonts w:ascii="Times New Roman" w:hAnsi="Times New Roman" w:cs="Times New Roman"/>
          <w:color w:val="000000" w:themeColor="text1"/>
          <w:sz w:val="24"/>
          <w:szCs w:val="24"/>
        </w:rPr>
        <w:t>HiSET</w:t>
      </w:r>
      <w:proofErr w:type="spellEnd"/>
      <w:r w:rsidRPr="00894E40">
        <w:rPr>
          <w:rFonts w:ascii="Times New Roman" w:hAnsi="Times New Roman" w:cs="Times New Roman"/>
          <w:color w:val="000000" w:themeColor="text1"/>
          <w:sz w:val="24"/>
          <w:szCs w:val="24"/>
        </w:rPr>
        <w:t xml:space="preserve">, adult diploma, college, and certificate programs; </w:t>
      </w:r>
    </w:p>
    <w:p w14:paraId="4628516E" w14:textId="6DE69027" w:rsidR="00A04D0B" w:rsidRDefault="002503A0" w:rsidP="00493F61">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access to credential evaluation and professional licensing support, including re/credentialing</w:t>
      </w:r>
      <w:r w:rsidR="00541EB7">
        <w:rPr>
          <w:rFonts w:ascii="Times New Roman" w:hAnsi="Times New Roman" w:cs="Times New Roman"/>
          <w:color w:val="000000" w:themeColor="text1"/>
          <w:sz w:val="24"/>
          <w:szCs w:val="24"/>
        </w:rPr>
        <w:t xml:space="preserve"> assistance, exam preparation</w:t>
      </w:r>
      <w:r w:rsidR="008B4F00">
        <w:rPr>
          <w:rFonts w:ascii="Times New Roman" w:hAnsi="Times New Roman" w:cs="Times New Roman"/>
          <w:color w:val="000000" w:themeColor="text1"/>
          <w:sz w:val="24"/>
          <w:szCs w:val="24"/>
        </w:rPr>
        <w:t xml:space="preserve"> and occupational pathway</w:t>
      </w:r>
      <w:r w:rsidR="00F15B03">
        <w:rPr>
          <w:rFonts w:ascii="Times New Roman" w:hAnsi="Times New Roman" w:cs="Times New Roman"/>
          <w:color w:val="000000" w:themeColor="text1"/>
          <w:sz w:val="24"/>
          <w:szCs w:val="24"/>
        </w:rPr>
        <w:t>s;</w:t>
      </w:r>
    </w:p>
    <w:p w14:paraId="4A81E29D" w14:textId="3C27E20F" w:rsidR="008B4F00" w:rsidRPr="00F15B03" w:rsidRDefault="008B4F00" w:rsidP="00493F61">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 xml:space="preserve">access to short-term re/certification and </w:t>
      </w:r>
      <w:r>
        <w:rPr>
          <w:rFonts w:ascii="Times New Roman" w:hAnsi="Times New Roman" w:cs="Times New Roman"/>
          <w:color w:val="000000" w:themeColor="text1"/>
          <w:sz w:val="24"/>
          <w:szCs w:val="24"/>
        </w:rPr>
        <w:t>v</w:t>
      </w:r>
      <w:r w:rsidRPr="00894E40">
        <w:rPr>
          <w:rFonts w:ascii="Times New Roman" w:hAnsi="Times New Roman" w:cs="Times New Roman"/>
          <w:color w:val="000000" w:themeColor="text1"/>
          <w:sz w:val="24"/>
          <w:szCs w:val="24"/>
        </w:rPr>
        <w:t>ocational/</w:t>
      </w:r>
      <w:r>
        <w:rPr>
          <w:rFonts w:ascii="Times New Roman" w:hAnsi="Times New Roman" w:cs="Times New Roman"/>
          <w:color w:val="000000" w:themeColor="text1"/>
          <w:sz w:val="24"/>
          <w:szCs w:val="24"/>
        </w:rPr>
        <w:t>o</w:t>
      </w:r>
      <w:r w:rsidRPr="00894E40">
        <w:rPr>
          <w:rFonts w:ascii="Times New Roman" w:hAnsi="Times New Roman" w:cs="Times New Roman"/>
          <w:color w:val="000000" w:themeColor="text1"/>
          <w:sz w:val="24"/>
          <w:szCs w:val="24"/>
        </w:rPr>
        <w:t xml:space="preserve">ccupational </w:t>
      </w:r>
      <w:r>
        <w:rPr>
          <w:rFonts w:ascii="Times New Roman" w:hAnsi="Times New Roman" w:cs="Times New Roman"/>
          <w:color w:val="000000" w:themeColor="text1"/>
          <w:sz w:val="24"/>
          <w:szCs w:val="24"/>
        </w:rPr>
        <w:t>t</w:t>
      </w:r>
      <w:r w:rsidRPr="00894E40">
        <w:rPr>
          <w:rFonts w:ascii="Times New Roman" w:hAnsi="Times New Roman" w:cs="Times New Roman"/>
          <w:color w:val="000000" w:themeColor="text1"/>
          <w:sz w:val="24"/>
          <w:szCs w:val="24"/>
        </w:rPr>
        <w:t xml:space="preserve">raining tailored to the various refugee populations served; </w:t>
      </w:r>
    </w:p>
    <w:p w14:paraId="1635E8C2" w14:textId="794A990D" w:rsidR="00894E40" w:rsidRPr="00894E40" w:rsidRDefault="00894E40" w:rsidP="00493F61">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technology literacy skills support</w:t>
      </w:r>
      <w:r>
        <w:rPr>
          <w:rFonts w:ascii="Times New Roman" w:hAnsi="Times New Roman" w:cs="Times New Roman"/>
          <w:color w:val="000000" w:themeColor="text1"/>
          <w:sz w:val="24"/>
          <w:szCs w:val="24"/>
        </w:rPr>
        <w:t xml:space="preserve"> (aka digital literacy)</w:t>
      </w:r>
      <w:r w:rsidRPr="00894E40">
        <w:rPr>
          <w:rFonts w:ascii="Times New Roman" w:hAnsi="Times New Roman" w:cs="Times New Roman"/>
          <w:color w:val="000000" w:themeColor="text1"/>
          <w:sz w:val="24"/>
          <w:szCs w:val="24"/>
        </w:rPr>
        <w:t xml:space="preserve">, as needed; </w:t>
      </w:r>
    </w:p>
    <w:p w14:paraId="2D2F05C9" w14:textId="77777777" w:rsidR="00894E40" w:rsidRPr="00894E40" w:rsidRDefault="00894E40" w:rsidP="003B48BA">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 xml:space="preserve">resume creation and interview preparation; </w:t>
      </w:r>
    </w:p>
    <w:p w14:paraId="7FFDC968" w14:textId="34BFEF26" w:rsidR="00894E40" w:rsidRPr="00894E40" w:rsidRDefault="00894E40" w:rsidP="003B48BA">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 xml:space="preserve">job development; </w:t>
      </w:r>
      <w:r w:rsidR="004C0B98">
        <w:rPr>
          <w:rFonts w:ascii="Times New Roman" w:hAnsi="Times New Roman" w:cs="Times New Roman"/>
          <w:color w:val="000000" w:themeColor="text1"/>
          <w:sz w:val="24"/>
          <w:szCs w:val="24"/>
        </w:rPr>
        <w:t>including employer engagement and training center</w:t>
      </w:r>
      <w:r w:rsidR="00F92A8A">
        <w:rPr>
          <w:rFonts w:ascii="Times New Roman" w:hAnsi="Times New Roman" w:cs="Times New Roman"/>
          <w:color w:val="000000" w:themeColor="text1"/>
          <w:sz w:val="24"/>
          <w:szCs w:val="24"/>
        </w:rPr>
        <w:t xml:space="preserve"> partnership</w:t>
      </w:r>
      <w:r w:rsidR="00F65F85">
        <w:rPr>
          <w:rFonts w:ascii="Times New Roman" w:hAnsi="Times New Roman" w:cs="Times New Roman"/>
          <w:color w:val="000000" w:themeColor="text1"/>
          <w:sz w:val="24"/>
          <w:szCs w:val="24"/>
        </w:rPr>
        <w:t xml:space="preserve"> development</w:t>
      </w:r>
      <w:r w:rsidR="004C3098">
        <w:rPr>
          <w:rFonts w:ascii="Times New Roman" w:hAnsi="Times New Roman" w:cs="Times New Roman"/>
          <w:color w:val="000000" w:themeColor="text1"/>
          <w:sz w:val="24"/>
          <w:szCs w:val="24"/>
        </w:rPr>
        <w:t xml:space="preserve"> for formal</w:t>
      </w:r>
      <w:r w:rsidR="001D05F3">
        <w:rPr>
          <w:rFonts w:ascii="Times New Roman" w:hAnsi="Times New Roman" w:cs="Times New Roman"/>
          <w:color w:val="000000" w:themeColor="text1"/>
          <w:sz w:val="24"/>
          <w:szCs w:val="24"/>
        </w:rPr>
        <w:t xml:space="preserve"> and consistent pipelines and sector-based employment opportunities;</w:t>
      </w:r>
    </w:p>
    <w:p w14:paraId="46248F5F" w14:textId="1B14D297" w:rsidR="00894E40" w:rsidRPr="00894E40" w:rsidRDefault="00894E40" w:rsidP="003B48BA">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job search</w:t>
      </w:r>
      <w:r w:rsidR="00100B79">
        <w:rPr>
          <w:rFonts w:ascii="Times New Roman" w:hAnsi="Times New Roman" w:cs="Times New Roman"/>
          <w:color w:val="000000" w:themeColor="text1"/>
          <w:sz w:val="24"/>
          <w:szCs w:val="24"/>
        </w:rPr>
        <w:t xml:space="preserve">, including but not limited to </w:t>
      </w:r>
      <w:r w:rsidR="008823E1">
        <w:rPr>
          <w:rFonts w:ascii="Times New Roman" w:hAnsi="Times New Roman" w:cs="Times New Roman"/>
          <w:color w:val="000000" w:themeColor="text1"/>
          <w:sz w:val="24"/>
          <w:szCs w:val="24"/>
        </w:rPr>
        <w:t>resume creation</w:t>
      </w:r>
      <w:r w:rsidR="00D57AD1">
        <w:rPr>
          <w:rFonts w:ascii="Times New Roman" w:hAnsi="Times New Roman" w:cs="Times New Roman"/>
          <w:color w:val="000000" w:themeColor="text1"/>
          <w:sz w:val="24"/>
          <w:szCs w:val="24"/>
        </w:rPr>
        <w:t>, interview preparation</w:t>
      </w:r>
      <w:r w:rsidR="004053D9">
        <w:rPr>
          <w:rFonts w:ascii="Times New Roman" w:hAnsi="Times New Roman" w:cs="Times New Roman"/>
          <w:color w:val="000000" w:themeColor="text1"/>
          <w:sz w:val="24"/>
          <w:szCs w:val="24"/>
        </w:rPr>
        <w:t>, job placement support</w:t>
      </w:r>
      <w:r w:rsidR="002345CB">
        <w:rPr>
          <w:rFonts w:ascii="Times New Roman" w:hAnsi="Times New Roman" w:cs="Times New Roman"/>
          <w:color w:val="000000" w:themeColor="text1"/>
          <w:sz w:val="24"/>
          <w:szCs w:val="24"/>
        </w:rPr>
        <w:t xml:space="preserve"> and </w:t>
      </w:r>
      <w:r w:rsidR="000F57AE">
        <w:rPr>
          <w:rFonts w:ascii="Times New Roman" w:hAnsi="Times New Roman" w:cs="Times New Roman"/>
          <w:color w:val="000000" w:themeColor="text1"/>
          <w:sz w:val="24"/>
          <w:szCs w:val="24"/>
        </w:rPr>
        <w:t>workplace readiness training;</w:t>
      </w:r>
    </w:p>
    <w:p w14:paraId="039CFB45" w14:textId="43B5EEC1" w:rsidR="00894E40" w:rsidRPr="00894E40" w:rsidRDefault="00894E40" w:rsidP="003B48BA">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0894E40">
        <w:rPr>
          <w:rFonts w:ascii="Times New Roman" w:hAnsi="Times New Roman" w:cs="Times New Roman"/>
          <w:color w:val="000000" w:themeColor="text1"/>
          <w:sz w:val="24"/>
          <w:szCs w:val="24"/>
        </w:rPr>
        <w:t>wrap-around job services offered in small group settings</w:t>
      </w:r>
      <w:r w:rsidR="000F57AE">
        <w:rPr>
          <w:rFonts w:ascii="Times New Roman" w:hAnsi="Times New Roman" w:cs="Times New Roman"/>
          <w:color w:val="000000" w:themeColor="text1"/>
          <w:sz w:val="24"/>
          <w:szCs w:val="24"/>
        </w:rPr>
        <w:t>, including but not limited to</w:t>
      </w:r>
      <w:r w:rsidR="00C76364">
        <w:rPr>
          <w:rFonts w:ascii="Times New Roman" w:hAnsi="Times New Roman" w:cs="Times New Roman"/>
          <w:color w:val="000000" w:themeColor="text1"/>
          <w:sz w:val="24"/>
          <w:szCs w:val="24"/>
        </w:rPr>
        <w:t xml:space="preserve"> retention support, workplace mediation, and early intervention for job stability</w:t>
      </w:r>
      <w:r w:rsidR="003840FC">
        <w:rPr>
          <w:rFonts w:ascii="Times New Roman" w:hAnsi="Times New Roman" w:cs="Times New Roman"/>
          <w:color w:val="000000" w:themeColor="text1"/>
          <w:sz w:val="24"/>
          <w:szCs w:val="24"/>
        </w:rPr>
        <w:t>;</w:t>
      </w:r>
    </w:p>
    <w:p w14:paraId="74C687F6" w14:textId="7F5D92B2" w:rsidR="00894E40" w:rsidRPr="00894E40" w:rsidRDefault="678B4AD5" w:rsidP="003B48BA">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17A73B08">
        <w:rPr>
          <w:rFonts w:ascii="Times New Roman" w:hAnsi="Times New Roman" w:cs="Times New Roman"/>
          <w:color w:val="000000" w:themeColor="text1"/>
          <w:sz w:val="24"/>
          <w:szCs w:val="24"/>
        </w:rPr>
        <w:t xml:space="preserve">post-employment </w:t>
      </w:r>
      <w:r w:rsidR="6089AAEB" w:rsidRPr="17A73B08">
        <w:rPr>
          <w:rFonts w:ascii="Times New Roman" w:hAnsi="Times New Roman" w:cs="Times New Roman"/>
          <w:color w:val="000000" w:themeColor="text1"/>
          <w:sz w:val="24"/>
          <w:szCs w:val="24"/>
        </w:rPr>
        <w:t>support</w:t>
      </w:r>
      <w:r w:rsidRPr="17A73B08">
        <w:rPr>
          <w:rFonts w:ascii="Times New Roman" w:hAnsi="Times New Roman" w:cs="Times New Roman"/>
          <w:color w:val="000000" w:themeColor="text1"/>
          <w:sz w:val="24"/>
          <w:szCs w:val="24"/>
        </w:rPr>
        <w:t>, including 30- and 90-day follow-ups</w:t>
      </w:r>
      <w:r w:rsidR="336F6321" w:rsidRPr="17A73B08">
        <w:rPr>
          <w:rFonts w:ascii="Times New Roman" w:hAnsi="Times New Roman" w:cs="Times New Roman"/>
          <w:color w:val="000000" w:themeColor="text1"/>
          <w:sz w:val="24"/>
          <w:szCs w:val="24"/>
        </w:rPr>
        <w:t>, retention monitoring employer check in</w:t>
      </w:r>
      <w:r w:rsidRPr="17A73B08">
        <w:rPr>
          <w:rFonts w:ascii="Times New Roman" w:hAnsi="Times New Roman" w:cs="Times New Roman"/>
          <w:color w:val="000000" w:themeColor="text1"/>
          <w:sz w:val="24"/>
          <w:szCs w:val="24"/>
        </w:rPr>
        <w:t xml:space="preserve">; </w:t>
      </w:r>
    </w:p>
    <w:p w14:paraId="38602BAE" w14:textId="75F70AD1" w:rsidR="00894E40" w:rsidRPr="00894E40" w:rsidRDefault="380AC611" w:rsidP="003B48BA">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030387D5">
        <w:rPr>
          <w:rFonts w:ascii="Times New Roman" w:hAnsi="Times New Roman" w:cs="Times New Roman"/>
          <w:color w:val="000000" w:themeColor="text1"/>
          <w:sz w:val="24"/>
          <w:szCs w:val="24"/>
        </w:rPr>
        <w:t>Six (</w:t>
      </w:r>
      <w:r w:rsidR="496F5B79" w:rsidRPr="030387D5">
        <w:rPr>
          <w:rFonts w:ascii="Times New Roman" w:hAnsi="Times New Roman" w:cs="Times New Roman"/>
          <w:color w:val="000000" w:themeColor="text1"/>
          <w:sz w:val="24"/>
          <w:szCs w:val="24"/>
        </w:rPr>
        <w:t>6</w:t>
      </w:r>
      <w:r w:rsidR="7B68683B" w:rsidRPr="030387D5">
        <w:rPr>
          <w:rFonts w:ascii="Times New Roman" w:hAnsi="Times New Roman" w:cs="Times New Roman"/>
          <w:color w:val="000000" w:themeColor="text1"/>
          <w:sz w:val="24"/>
          <w:szCs w:val="24"/>
        </w:rPr>
        <w:t xml:space="preserve">) </w:t>
      </w:r>
      <w:r w:rsidR="496F5B79" w:rsidRPr="030387D5">
        <w:rPr>
          <w:rFonts w:ascii="Times New Roman" w:hAnsi="Times New Roman" w:cs="Times New Roman"/>
          <w:color w:val="000000" w:themeColor="text1"/>
          <w:sz w:val="24"/>
          <w:szCs w:val="24"/>
        </w:rPr>
        <w:t xml:space="preserve">and 12-month </w:t>
      </w:r>
      <w:r w:rsidR="7AB2B07B" w:rsidRPr="030387D5">
        <w:rPr>
          <w:rFonts w:ascii="Times New Roman" w:hAnsi="Times New Roman" w:cs="Times New Roman"/>
          <w:color w:val="000000" w:themeColor="text1"/>
          <w:sz w:val="24"/>
          <w:szCs w:val="24"/>
        </w:rPr>
        <w:t xml:space="preserve">participants </w:t>
      </w:r>
      <w:r w:rsidR="496F5B79" w:rsidRPr="030387D5">
        <w:rPr>
          <w:rFonts w:ascii="Times New Roman" w:hAnsi="Times New Roman" w:cs="Times New Roman"/>
          <w:color w:val="000000" w:themeColor="text1"/>
          <w:sz w:val="24"/>
          <w:szCs w:val="24"/>
        </w:rPr>
        <w:t xml:space="preserve">check-ins; </w:t>
      </w:r>
      <w:r w:rsidR="678B4AD5" w:rsidRPr="030387D5">
        <w:rPr>
          <w:rFonts w:ascii="Times New Roman" w:hAnsi="Times New Roman" w:cs="Times New Roman"/>
          <w:color w:val="000000" w:themeColor="text1"/>
          <w:sz w:val="24"/>
          <w:szCs w:val="24"/>
        </w:rPr>
        <w:t xml:space="preserve">and </w:t>
      </w:r>
    </w:p>
    <w:p w14:paraId="5C789318" w14:textId="27FB5549" w:rsidR="00894E40" w:rsidRPr="00894E40" w:rsidRDefault="678B4AD5" w:rsidP="003B48BA">
      <w:pPr>
        <w:numPr>
          <w:ilvl w:val="0"/>
          <w:numId w:val="19"/>
        </w:numPr>
        <w:tabs>
          <w:tab w:val="num" w:pos="720"/>
        </w:tabs>
        <w:spacing w:after="0" w:line="240" w:lineRule="auto"/>
        <w:jc w:val="both"/>
        <w:rPr>
          <w:rFonts w:ascii="Times New Roman" w:hAnsi="Times New Roman" w:cs="Times New Roman"/>
          <w:color w:val="000000" w:themeColor="text1"/>
          <w:sz w:val="24"/>
          <w:szCs w:val="24"/>
        </w:rPr>
      </w:pPr>
      <w:r w:rsidRPr="17A73B08">
        <w:rPr>
          <w:rFonts w:ascii="Times New Roman" w:hAnsi="Times New Roman" w:cs="Times New Roman"/>
          <w:color w:val="000000" w:themeColor="text1"/>
          <w:sz w:val="24"/>
          <w:szCs w:val="24"/>
        </w:rPr>
        <w:t>career laddering opportunities,</w:t>
      </w:r>
      <w:r w:rsidR="5CB5C027" w:rsidRPr="17A73B08">
        <w:rPr>
          <w:rFonts w:ascii="Times New Roman" w:hAnsi="Times New Roman" w:cs="Times New Roman"/>
          <w:color w:val="000000" w:themeColor="text1"/>
          <w:sz w:val="24"/>
          <w:szCs w:val="24"/>
        </w:rPr>
        <w:t xml:space="preserve"> including but not limited to </w:t>
      </w:r>
      <w:r w:rsidRPr="17A73B08">
        <w:rPr>
          <w:rFonts w:ascii="Times New Roman" w:hAnsi="Times New Roman" w:cs="Times New Roman"/>
          <w:color w:val="000000" w:themeColor="text1"/>
          <w:sz w:val="24"/>
          <w:szCs w:val="24"/>
        </w:rPr>
        <w:t>job upgrades and higher education assistance</w:t>
      </w:r>
      <w:r w:rsidR="2BC3CEFB" w:rsidRPr="17A73B08">
        <w:rPr>
          <w:rFonts w:ascii="Times New Roman" w:hAnsi="Times New Roman" w:cs="Times New Roman"/>
          <w:color w:val="000000" w:themeColor="text1"/>
          <w:sz w:val="24"/>
          <w:szCs w:val="24"/>
        </w:rPr>
        <w:t>, whenever possible</w:t>
      </w:r>
      <w:r w:rsidR="3CDD2006" w:rsidRPr="17A73B08">
        <w:rPr>
          <w:rFonts w:ascii="Times New Roman" w:hAnsi="Times New Roman" w:cs="Times New Roman"/>
          <w:color w:val="000000" w:themeColor="text1"/>
          <w:sz w:val="24"/>
          <w:szCs w:val="24"/>
        </w:rPr>
        <w:t>,</w:t>
      </w:r>
      <w:r w:rsidR="113C24E0" w:rsidRPr="17A73B08">
        <w:rPr>
          <w:rFonts w:ascii="Times New Roman" w:hAnsi="Times New Roman" w:cs="Times New Roman"/>
          <w:color w:val="000000" w:themeColor="text1"/>
          <w:sz w:val="24"/>
          <w:szCs w:val="24"/>
        </w:rPr>
        <w:t xml:space="preserve"> wage progression</w:t>
      </w:r>
      <w:r w:rsidR="5CB5C027" w:rsidRPr="17A73B08">
        <w:rPr>
          <w:rFonts w:ascii="Times New Roman" w:hAnsi="Times New Roman" w:cs="Times New Roman"/>
          <w:color w:val="000000" w:themeColor="text1"/>
          <w:sz w:val="24"/>
          <w:szCs w:val="24"/>
        </w:rPr>
        <w:t xml:space="preserve"> track and career advancement planning</w:t>
      </w:r>
      <w:r w:rsidRPr="17A73B08">
        <w:rPr>
          <w:rFonts w:ascii="Times New Roman" w:hAnsi="Times New Roman" w:cs="Times New Roman"/>
          <w:color w:val="000000" w:themeColor="text1"/>
          <w:sz w:val="24"/>
          <w:szCs w:val="24"/>
        </w:rPr>
        <w:t xml:space="preserve"> as needed. </w:t>
      </w:r>
    </w:p>
    <w:p w14:paraId="052FDD15" w14:textId="77777777" w:rsidR="00894E40" w:rsidRDefault="00894E40" w:rsidP="00894E40">
      <w:pPr>
        <w:spacing w:after="0" w:line="240" w:lineRule="auto"/>
        <w:jc w:val="both"/>
        <w:rPr>
          <w:rFonts w:ascii="Times New Roman" w:hAnsi="Times New Roman" w:cs="Times New Roman"/>
          <w:color w:val="000000" w:themeColor="text1"/>
          <w:sz w:val="24"/>
          <w:szCs w:val="24"/>
        </w:rPr>
      </w:pPr>
    </w:p>
    <w:p w14:paraId="18AFD43E" w14:textId="50388957" w:rsidR="00894E40" w:rsidRPr="00894E40" w:rsidRDefault="678B4AD5" w:rsidP="00894E40">
      <w:pPr>
        <w:spacing w:after="0" w:line="240" w:lineRule="auto"/>
        <w:jc w:val="both"/>
        <w:rPr>
          <w:rFonts w:ascii="Times New Roman" w:hAnsi="Times New Roman" w:cs="Times New Roman"/>
          <w:color w:val="000000" w:themeColor="text1"/>
          <w:sz w:val="24"/>
          <w:szCs w:val="24"/>
        </w:rPr>
      </w:pPr>
      <w:r w:rsidRPr="17A73B08">
        <w:rPr>
          <w:rFonts w:ascii="Times New Roman" w:hAnsi="Times New Roman" w:cs="Times New Roman"/>
          <w:color w:val="000000" w:themeColor="text1"/>
          <w:sz w:val="24"/>
          <w:szCs w:val="24"/>
        </w:rPr>
        <w:t xml:space="preserve">Applicants responding to the RESET RFR must, at a minimum, include </w:t>
      </w:r>
      <w:r w:rsidR="6089AAEB" w:rsidRPr="17A73B08">
        <w:rPr>
          <w:rFonts w:ascii="Times New Roman" w:hAnsi="Times New Roman" w:cs="Times New Roman"/>
          <w:color w:val="000000" w:themeColor="text1"/>
          <w:sz w:val="24"/>
          <w:szCs w:val="24"/>
        </w:rPr>
        <w:t>all</w:t>
      </w:r>
      <w:r w:rsidRPr="17A73B08">
        <w:rPr>
          <w:rFonts w:ascii="Times New Roman" w:hAnsi="Times New Roman" w:cs="Times New Roman"/>
          <w:color w:val="000000" w:themeColor="text1"/>
          <w:sz w:val="24"/>
          <w:szCs w:val="24"/>
        </w:rPr>
        <w:t xml:space="preserve"> the above services in their proposals.</w:t>
      </w:r>
    </w:p>
    <w:p w14:paraId="2E216DA8" w14:textId="77777777" w:rsidR="00751DC7" w:rsidRPr="00F71CA4" w:rsidRDefault="00751DC7" w:rsidP="003B4A3E">
      <w:pPr>
        <w:spacing w:after="0" w:line="240" w:lineRule="auto"/>
        <w:jc w:val="both"/>
        <w:rPr>
          <w:rFonts w:ascii="Times New Roman" w:eastAsia="Times New Roman" w:hAnsi="Times New Roman" w:cs="Times New Roman"/>
          <w:color w:val="000000" w:themeColor="text1"/>
          <w:sz w:val="24"/>
          <w:szCs w:val="24"/>
        </w:rPr>
      </w:pPr>
    </w:p>
    <w:p w14:paraId="330C2FB8" w14:textId="0A20504E" w:rsidR="00BD0F85" w:rsidRPr="00800789" w:rsidRDefault="00800789" w:rsidP="00800789">
      <w:pPr>
        <w:spacing w:after="0" w:line="240" w:lineRule="auto"/>
        <w:ind w:left="720"/>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1.4. </w:t>
      </w:r>
      <w:r w:rsidR="00E87BBF" w:rsidRPr="00800789">
        <w:rPr>
          <w:rFonts w:ascii="Times New Roman" w:eastAsia="Times New Roman" w:hAnsi="Times New Roman" w:cs="Times New Roman"/>
          <w:b/>
          <w:color w:val="000000" w:themeColor="text1"/>
          <w:sz w:val="24"/>
          <w:szCs w:val="24"/>
        </w:rPr>
        <w:t>Targeted Bidders</w:t>
      </w:r>
    </w:p>
    <w:p w14:paraId="1DB1E7C8" w14:textId="77777777" w:rsidR="00BD0F85" w:rsidRPr="00F71CA4" w:rsidRDefault="00BD0F85" w:rsidP="003B4A3E">
      <w:pPr>
        <w:spacing w:after="0" w:line="240" w:lineRule="auto"/>
        <w:jc w:val="both"/>
        <w:rPr>
          <w:rFonts w:ascii="Times New Roman" w:eastAsia="Times New Roman" w:hAnsi="Times New Roman" w:cs="Times New Roman"/>
          <w:color w:val="000000" w:themeColor="text1"/>
          <w:sz w:val="24"/>
          <w:szCs w:val="24"/>
        </w:rPr>
      </w:pPr>
    </w:p>
    <w:p w14:paraId="4E59BE1F" w14:textId="56D6D2A2" w:rsidR="00B125A5" w:rsidRDefault="6089AAEB" w:rsidP="00E87BBF">
      <w:p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This RFR seeks </w:t>
      </w:r>
      <w:r w:rsidRPr="030387D5">
        <w:rPr>
          <w:rFonts w:ascii="Times New Roman" w:eastAsia="Times New Roman" w:hAnsi="Times New Roman" w:cs="Times New Roman"/>
          <w:color w:val="000000" w:themeColor="text1"/>
          <w:sz w:val="24"/>
          <w:szCs w:val="24"/>
          <w:u w:val="single"/>
        </w:rPr>
        <w:t>seasoned and experienced</w:t>
      </w:r>
      <w:r w:rsidRPr="030387D5">
        <w:rPr>
          <w:rFonts w:ascii="Times New Roman" w:eastAsia="Times New Roman" w:hAnsi="Times New Roman" w:cs="Times New Roman"/>
          <w:color w:val="000000" w:themeColor="text1"/>
          <w:sz w:val="24"/>
          <w:szCs w:val="24"/>
        </w:rPr>
        <w:t xml:space="preserve"> Refugee Employment Services (RES) providers with demonstrated expertise in serving refugee populations and a consistent, proven record of delivering integrated employment services and vocational skills trainings during the last three federal fiscal years (FFY24–FFY26 to date). </w:t>
      </w:r>
    </w:p>
    <w:p w14:paraId="13692C72" w14:textId="77777777" w:rsidR="00B125A5" w:rsidRDefault="00B125A5" w:rsidP="00E87BBF">
      <w:pPr>
        <w:spacing w:after="0" w:line="240" w:lineRule="auto"/>
        <w:jc w:val="both"/>
        <w:rPr>
          <w:rFonts w:ascii="Times New Roman" w:eastAsia="Times New Roman" w:hAnsi="Times New Roman" w:cs="Times New Roman"/>
          <w:color w:val="000000" w:themeColor="text1"/>
          <w:sz w:val="24"/>
          <w:szCs w:val="24"/>
        </w:rPr>
      </w:pPr>
    </w:p>
    <w:p w14:paraId="1031340E" w14:textId="2AC66A65" w:rsidR="00B125A5" w:rsidRDefault="75D0D3B7" w:rsidP="00E87BBF">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Refugee Employment Services (RES) are uniquely positioned to collaborate with Refugee Case Management (RCM) providers in delivering coordinated and non-duplicative services to recently arrived eligible refugee individuals, as required by 45 CFR § 400.75(a) and § 400.156(b). Therefore, special consideration will be given to </w:t>
      </w:r>
      <w:r w:rsidRPr="17A73B08">
        <w:rPr>
          <w:rFonts w:ascii="Times New Roman" w:eastAsia="Times New Roman" w:hAnsi="Times New Roman" w:cs="Times New Roman"/>
          <w:color w:val="000000" w:themeColor="text1"/>
          <w:sz w:val="24"/>
          <w:szCs w:val="24"/>
          <w:u w:val="single"/>
        </w:rPr>
        <w:t>established</w:t>
      </w:r>
      <w:r w:rsidRPr="17A73B08">
        <w:rPr>
          <w:rFonts w:ascii="Times New Roman" w:eastAsia="Times New Roman" w:hAnsi="Times New Roman" w:cs="Times New Roman"/>
          <w:color w:val="000000" w:themeColor="text1"/>
          <w:sz w:val="24"/>
          <w:szCs w:val="24"/>
        </w:rPr>
        <w:t xml:space="preserve"> </w:t>
      </w:r>
      <w:r w:rsidR="1CB7C44D" w:rsidRPr="17A73B08">
        <w:rPr>
          <w:rFonts w:ascii="Times New Roman" w:eastAsia="Times New Roman" w:hAnsi="Times New Roman" w:cs="Times New Roman"/>
          <w:color w:val="000000" w:themeColor="text1"/>
          <w:sz w:val="24"/>
          <w:szCs w:val="24"/>
        </w:rPr>
        <w:t>RES</w:t>
      </w:r>
      <w:r w:rsidRPr="17A73B08">
        <w:rPr>
          <w:rFonts w:ascii="Times New Roman" w:eastAsia="Times New Roman" w:hAnsi="Times New Roman" w:cs="Times New Roman"/>
          <w:color w:val="000000" w:themeColor="text1"/>
          <w:sz w:val="24"/>
          <w:szCs w:val="24"/>
        </w:rPr>
        <w:t xml:space="preserve"> providers that have successfully demonstrated positive outcomes in placing refugees into employment and that have developed in-house vocational/occupational training, as well as formalized long-lasting partnerships with mainstream educational and training centers.</w:t>
      </w:r>
    </w:p>
    <w:p w14:paraId="157793C3" w14:textId="77777777" w:rsidR="00E87BBF" w:rsidRDefault="00E87BBF" w:rsidP="00E87BBF">
      <w:pPr>
        <w:spacing w:after="0" w:line="240" w:lineRule="auto"/>
        <w:jc w:val="both"/>
        <w:rPr>
          <w:rFonts w:ascii="Times New Roman" w:eastAsia="Times New Roman" w:hAnsi="Times New Roman" w:cs="Times New Roman"/>
          <w:color w:val="000000" w:themeColor="text1"/>
          <w:sz w:val="24"/>
          <w:szCs w:val="24"/>
        </w:rPr>
      </w:pPr>
    </w:p>
    <w:p w14:paraId="4566669E" w14:textId="142AEF54" w:rsidR="00E87BBF" w:rsidRDefault="00E87BBF" w:rsidP="00B125A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Times New Roman" w:eastAsia="Times New Roman" w:hAnsi="Times New Roman" w:cs="Times New Roman"/>
          <w:i/>
          <w:iCs/>
          <w:color w:val="000000" w:themeColor="text1"/>
          <w:sz w:val="24"/>
          <w:szCs w:val="24"/>
        </w:rPr>
      </w:pPr>
      <w:r>
        <w:rPr>
          <w:rFonts w:ascii="Times New Roman" w:eastAsia="Times New Roman" w:hAnsi="Times New Roman" w:cs="Times New Roman"/>
          <w:i/>
          <w:iCs/>
          <w:color w:val="000000" w:themeColor="text1"/>
          <w:sz w:val="24"/>
          <w:szCs w:val="24"/>
        </w:rPr>
        <w:lastRenderedPageBreak/>
        <w:t xml:space="preserve">Note: </w:t>
      </w:r>
      <w:r w:rsidR="00B125A5" w:rsidRPr="00B125A5">
        <w:rPr>
          <w:rFonts w:ascii="Times New Roman" w:eastAsia="Times New Roman" w:hAnsi="Times New Roman" w:cs="Times New Roman"/>
          <w:i/>
          <w:iCs/>
          <w:color w:val="000000" w:themeColor="text1"/>
          <w:sz w:val="24"/>
          <w:szCs w:val="24"/>
        </w:rPr>
        <w:t>This RFR is not intended for organizations seeking to develop such services for the first time within their local area.</w:t>
      </w:r>
    </w:p>
    <w:p w14:paraId="04524FCE" w14:textId="77777777" w:rsidR="00E00393" w:rsidRDefault="00E00393" w:rsidP="00E87BBF">
      <w:pPr>
        <w:spacing w:after="0" w:line="240" w:lineRule="auto"/>
        <w:jc w:val="both"/>
        <w:rPr>
          <w:rFonts w:ascii="Times New Roman" w:eastAsia="Times New Roman" w:hAnsi="Times New Roman" w:cs="Times New Roman"/>
          <w:color w:val="000000" w:themeColor="text1"/>
          <w:sz w:val="24"/>
          <w:szCs w:val="24"/>
        </w:rPr>
      </w:pPr>
    </w:p>
    <w:p w14:paraId="532AF72E" w14:textId="2DF14F74" w:rsidR="00E87BBF" w:rsidRPr="00E87BBF" w:rsidRDefault="6089AAEB" w:rsidP="00E87BBF">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use of qualified </w:t>
      </w:r>
      <w:r w:rsidR="5F3A4601" w:rsidRPr="17A73B08">
        <w:rPr>
          <w:rFonts w:ascii="Times New Roman" w:eastAsia="Times New Roman" w:hAnsi="Times New Roman" w:cs="Times New Roman"/>
          <w:color w:val="000000" w:themeColor="text1"/>
          <w:sz w:val="24"/>
          <w:szCs w:val="24"/>
        </w:rPr>
        <w:t>RES</w:t>
      </w:r>
      <w:r w:rsidRPr="17A73B08">
        <w:rPr>
          <w:rFonts w:ascii="Times New Roman" w:eastAsia="Times New Roman" w:hAnsi="Times New Roman" w:cs="Times New Roman"/>
          <w:color w:val="000000" w:themeColor="text1"/>
          <w:sz w:val="24"/>
          <w:szCs w:val="24"/>
        </w:rPr>
        <w:t xml:space="preserve"> providers in the implementation and delivery of refugee employment services helps ensure that services are culturally and linguistically appropriate, as required by the federal Office of Refugee Resettlement (ORR), and enhances the effectiveness </w:t>
      </w:r>
      <w:r w:rsidR="5F3A4601" w:rsidRPr="17A73B08">
        <w:rPr>
          <w:rFonts w:ascii="Times New Roman" w:eastAsia="Times New Roman" w:hAnsi="Times New Roman" w:cs="Times New Roman"/>
          <w:color w:val="000000" w:themeColor="text1"/>
          <w:sz w:val="24"/>
          <w:szCs w:val="24"/>
        </w:rPr>
        <w:t xml:space="preserve">and maximization </w:t>
      </w:r>
      <w:r w:rsidRPr="17A73B08">
        <w:rPr>
          <w:rFonts w:ascii="Times New Roman" w:eastAsia="Times New Roman" w:hAnsi="Times New Roman" w:cs="Times New Roman"/>
          <w:color w:val="000000" w:themeColor="text1"/>
          <w:sz w:val="24"/>
          <w:szCs w:val="24"/>
        </w:rPr>
        <w:t>of the overall service system</w:t>
      </w:r>
      <w:r w:rsidR="5F3A4601" w:rsidRPr="17A73B08">
        <w:rPr>
          <w:rFonts w:ascii="Times New Roman" w:eastAsia="Times New Roman" w:hAnsi="Times New Roman" w:cs="Times New Roman"/>
          <w:color w:val="000000" w:themeColor="text1"/>
          <w:sz w:val="24"/>
          <w:szCs w:val="24"/>
        </w:rPr>
        <w:t xml:space="preserve"> when using limited resources</w:t>
      </w:r>
      <w:r w:rsidRPr="17A73B08">
        <w:rPr>
          <w:rFonts w:ascii="Times New Roman" w:eastAsia="Times New Roman" w:hAnsi="Times New Roman" w:cs="Times New Roman"/>
          <w:color w:val="000000" w:themeColor="text1"/>
          <w:sz w:val="24"/>
          <w:szCs w:val="24"/>
        </w:rPr>
        <w:t xml:space="preserve">. ORI therefore expects to </w:t>
      </w:r>
      <w:r w:rsidR="17FC800D" w:rsidRPr="17A73B08">
        <w:rPr>
          <w:rFonts w:ascii="Times New Roman" w:eastAsia="Times New Roman" w:hAnsi="Times New Roman" w:cs="Times New Roman"/>
          <w:color w:val="000000" w:themeColor="text1"/>
          <w:sz w:val="24"/>
          <w:szCs w:val="24"/>
        </w:rPr>
        <w:t>leverage</w:t>
      </w:r>
      <w:r w:rsidRPr="17A73B08">
        <w:rPr>
          <w:rFonts w:ascii="Times New Roman" w:eastAsia="Times New Roman" w:hAnsi="Times New Roman" w:cs="Times New Roman"/>
          <w:color w:val="000000" w:themeColor="text1"/>
          <w:sz w:val="24"/>
          <w:szCs w:val="24"/>
        </w:rPr>
        <w:t xml:space="preserve"> </w:t>
      </w:r>
      <w:r w:rsidR="1B039FC9" w:rsidRPr="17A73B08">
        <w:rPr>
          <w:rFonts w:ascii="Times New Roman" w:eastAsia="Times New Roman" w:hAnsi="Times New Roman" w:cs="Times New Roman"/>
          <w:color w:val="000000" w:themeColor="text1"/>
          <w:sz w:val="24"/>
          <w:szCs w:val="24"/>
        </w:rPr>
        <w:t xml:space="preserve">RES </w:t>
      </w:r>
      <w:r w:rsidRPr="17A73B08">
        <w:rPr>
          <w:rFonts w:ascii="Times New Roman" w:eastAsia="Times New Roman" w:hAnsi="Times New Roman" w:cs="Times New Roman"/>
          <w:color w:val="000000" w:themeColor="text1"/>
          <w:sz w:val="24"/>
          <w:szCs w:val="24"/>
        </w:rPr>
        <w:t>providers to the maximum extent possible, recognizing the special and unique strengths of these organizations in delivering employment services to recently arrived refugee communities whenever contract bidders are otherwise equally qualified.</w:t>
      </w:r>
    </w:p>
    <w:p w14:paraId="6E312529" w14:textId="6E6B84C9" w:rsidR="00005AD8" w:rsidRDefault="00005AD8" w:rsidP="5F3A4F6C">
      <w:pPr>
        <w:spacing w:after="0" w:line="240" w:lineRule="auto"/>
        <w:jc w:val="both"/>
        <w:rPr>
          <w:rFonts w:ascii="Times New Roman" w:eastAsia="Times New Roman" w:hAnsi="Times New Roman" w:cs="Times New Roman"/>
          <w:color w:val="000000" w:themeColor="text1"/>
          <w:sz w:val="24"/>
          <w:szCs w:val="24"/>
        </w:rPr>
      </w:pPr>
    </w:p>
    <w:p w14:paraId="531857AF" w14:textId="510AE910" w:rsidR="00E87BBF" w:rsidRPr="00F71CA4" w:rsidRDefault="00E87BBF" w:rsidP="00B125A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Note: </w:t>
      </w:r>
      <w:r w:rsidRPr="00E00393">
        <w:rPr>
          <w:rFonts w:ascii="Times New Roman" w:eastAsia="Times New Roman" w:hAnsi="Times New Roman" w:cs="Times New Roman"/>
          <w:i/>
          <w:iCs/>
          <w:color w:val="000000" w:themeColor="text1"/>
          <w:sz w:val="24"/>
          <w:szCs w:val="24"/>
        </w:rPr>
        <w:t xml:space="preserve">Per ORR requirements contracted providers must obtain a </w:t>
      </w:r>
      <w:proofErr w:type="gramStart"/>
      <w:r w:rsidRPr="00E00393">
        <w:rPr>
          <w:rFonts w:ascii="Times New Roman" w:eastAsia="Times New Roman" w:hAnsi="Times New Roman" w:cs="Times New Roman"/>
          <w:i/>
          <w:iCs/>
          <w:color w:val="000000" w:themeColor="text1"/>
          <w:sz w:val="24"/>
          <w:szCs w:val="24"/>
        </w:rPr>
        <w:t>DUNS</w:t>
      </w:r>
      <w:proofErr w:type="gramEnd"/>
      <w:r w:rsidRPr="00E00393">
        <w:rPr>
          <w:rFonts w:ascii="Times New Roman" w:eastAsia="Times New Roman" w:hAnsi="Times New Roman" w:cs="Times New Roman"/>
          <w:i/>
          <w:iCs/>
          <w:color w:val="000000" w:themeColor="text1"/>
          <w:sz w:val="24"/>
          <w:szCs w:val="24"/>
        </w:rPr>
        <w:t xml:space="preserve"> number, unless they have one, before receiving a contract for </w:t>
      </w:r>
      <w:r w:rsidR="00E00393">
        <w:rPr>
          <w:rFonts w:ascii="Times New Roman" w:eastAsia="Times New Roman" w:hAnsi="Times New Roman" w:cs="Times New Roman"/>
          <w:i/>
          <w:iCs/>
          <w:color w:val="000000" w:themeColor="text1"/>
          <w:sz w:val="24"/>
          <w:szCs w:val="24"/>
        </w:rPr>
        <w:t>RESET</w:t>
      </w:r>
      <w:r w:rsidRPr="00E00393">
        <w:rPr>
          <w:rFonts w:ascii="Times New Roman" w:eastAsia="Times New Roman" w:hAnsi="Times New Roman" w:cs="Times New Roman"/>
          <w:i/>
          <w:iCs/>
          <w:color w:val="000000" w:themeColor="text1"/>
          <w:sz w:val="24"/>
          <w:szCs w:val="24"/>
        </w:rPr>
        <w:t xml:space="preserve"> services. Proof of an organization’s DUNS number must be provided by selected bidders before ORI releases funding under this project.</w:t>
      </w:r>
    </w:p>
    <w:p w14:paraId="1C9901AE" w14:textId="67E8BB00" w:rsidR="00E87BBF" w:rsidRPr="00F71CA4" w:rsidRDefault="00E87BBF" w:rsidP="00CC0D22">
      <w:pPr>
        <w:spacing w:after="0" w:line="240" w:lineRule="auto"/>
        <w:jc w:val="both"/>
        <w:rPr>
          <w:rFonts w:ascii="Times New Roman" w:eastAsia="Times New Roman" w:hAnsi="Times New Roman" w:cs="Times New Roman"/>
          <w:color w:val="000000" w:themeColor="text1"/>
          <w:sz w:val="24"/>
          <w:szCs w:val="24"/>
        </w:rPr>
      </w:pPr>
    </w:p>
    <w:p w14:paraId="0B156101" w14:textId="618DD2DA" w:rsidR="00D443F0" w:rsidRPr="00D443F0" w:rsidRDefault="00825355" w:rsidP="00D443F0">
      <w:pPr>
        <w:pStyle w:val="BodyText"/>
        <w:pBdr>
          <w:top w:val="single" w:sz="4" w:space="1" w:color="auto"/>
          <w:left w:val="single" w:sz="4" w:space="4" w:color="auto"/>
          <w:bottom w:val="single" w:sz="4" w:space="1" w:color="auto"/>
          <w:right w:val="single" w:sz="4" w:space="4" w:color="auto"/>
        </w:pBdr>
        <w:shd w:val="clear" w:color="auto" w:fill="F2F2F2" w:themeFill="background1" w:themeFillShade="F2"/>
        <w:contextualSpacing/>
        <w:jc w:val="both"/>
        <w:rPr>
          <w:bCs/>
          <w:i/>
          <w:color w:val="000000" w:themeColor="text1"/>
        </w:rPr>
      </w:pPr>
      <w:r>
        <w:rPr>
          <w:bCs/>
          <w:i/>
          <w:color w:val="000000" w:themeColor="text1"/>
        </w:rPr>
        <w:t>Note</w:t>
      </w:r>
      <w:r w:rsidR="00CC0D22">
        <w:rPr>
          <w:bCs/>
          <w:i/>
          <w:color w:val="000000" w:themeColor="text1"/>
        </w:rPr>
        <w:t xml:space="preserve">: </w:t>
      </w:r>
      <w:r w:rsidR="00CC0D22" w:rsidRPr="00CC0D22">
        <w:rPr>
          <w:color w:val="000000" w:themeColor="text1"/>
        </w:rPr>
        <w:t xml:space="preserve">An organization with multiple office locations may submit a single, complete response covering all proposed sites. </w:t>
      </w:r>
      <w:r w:rsidR="000E54BE" w:rsidRPr="000E54BE">
        <w:rPr>
          <w:color w:val="000000" w:themeColor="text1"/>
        </w:rPr>
        <w:t>Applicants may submit one consolidated budget to support operations across all locations or separate budgets for each proposed site.</w:t>
      </w:r>
    </w:p>
    <w:p w14:paraId="3209AC90" w14:textId="77777777" w:rsidR="00D443F0" w:rsidRDefault="00D443F0" w:rsidP="00D443F0">
      <w:pPr>
        <w:pStyle w:val="ListParagraph"/>
        <w:spacing w:after="0" w:line="240" w:lineRule="auto"/>
        <w:ind w:left="360"/>
        <w:jc w:val="both"/>
        <w:rPr>
          <w:rFonts w:ascii="Times New Roman" w:eastAsia="Times New Roman" w:hAnsi="Times New Roman" w:cs="Times New Roman"/>
          <w:bCs/>
          <w:color w:val="000000" w:themeColor="text1"/>
          <w:sz w:val="24"/>
          <w:szCs w:val="24"/>
        </w:rPr>
      </w:pPr>
    </w:p>
    <w:p w14:paraId="4679C803" w14:textId="6AD50DD5" w:rsidR="00367806" w:rsidRPr="00800789" w:rsidRDefault="00800789" w:rsidP="00800789">
      <w:pPr>
        <w:spacing w:after="0" w:line="240" w:lineRule="auto"/>
        <w:ind w:left="720"/>
        <w:jc w:val="both"/>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
          <w:color w:val="000000" w:themeColor="text1"/>
          <w:sz w:val="24"/>
          <w:szCs w:val="24"/>
        </w:rPr>
        <w:t>1.5.</w:t>
      </w:r>
      <w:r w:rsidR="006A2022" w:rsidRPr="00800789">
        <w:rPr>
          <w:rFonts w:ascii="Times New Roman" w:eastAsia="Times New Roman" w:hAnsi="Times New Roman" w:cs="Times New Roman"/>
          <w:b/>
          <w:color w:val="000000" w:themeColor="text1"/>
          <w:sz w:val="24"/>
          <w:szCs w:val="24"/>
        </w:rPr>
        <w:t xml:space="preserve"> </w:t>
      </w:r>
      <w:r w:rsidR="00367806" w:rsidRPr="00800789">
        <w:rPr>
          <w:rFonts w:ascii="Times New Roman" w:eastAsia="Times New Roman" w:hAnsi="Times New Roman" w:cs="Times New Roman"/>
          <w:b/>
          <w:color w:val="000000" w:themeColor="text1"/>
          <w:sz w:val="24"/>
          <w:szCs w:val="24"/>
        </w:rPr>
        <w:t xml:space="preserve">Targeted </w:t>
      </w:r>
      <w:r w:rsidR="00094F55" w:rsidRPr="00800789">
        <w:rPr>
          <w:rFonts w:ascii="Times New Roman" w:eastAsia="Times New Roman" w:hAnsi="Times New Roman" w:cs="Times New Roman"/>
          <w:b/>
          <w:color w:val="000000" w:themeColor="text1"/>
          <w:sz w:val="24"/>
          <w:szCs w:val="24"/>
        </w:rPr>
        <w:t>Geographic and Service Delivery Areas</w:t>
      </w:r>
      <w:r w:rsidR="00285CE0" w:rsidRPr="00800789">
        <w:rPr>
          <w:rFonts w:ascii="Times New Roman" w:eastAsia="Times New Roman" w:hAnsi="Times New Roman" w:cs="Times New Roman"/>
          <w:bCs/>
          <w:color w:val="000000" w:themeColor="text1"/>
          <w:sz w:val="24"/>
          <w:szCs w:val="24"/>
        </w:rPr>
        <w:t xml:space="preserve"> </w:t>
      </w:r>
    </w:p>
    <w:p w14:paraId="1561D58A" w14:textId="77777777" w:rsidR="00367806" w:rsidRDefault="00367806" w:rsidP="00367806">
      <w:pPr>
        <w:spacing w:after="0" w:line="240" w:lineRule="auto"/>
        <w:jc w:val="both"/>
        <w:rPr>
          <w:rFonts w:ascii="Times New Roman" w:eastAsia="Times New Roman" w:hAnsi="Times New Roman" w:cs="Times New Roman"/>
          <w:bCs/>
          <w:color w:val="000000" w:themeColor="text1"/>
          <w:sz w:val="24"/>
          <w:szCs w:val="24"/>
        </w:rPr>
      </w:pPr>
    </w:p>
    <w:p w14:paraId="29F6CCB8" w14:textId="7970EBD9" w:rsidR="003C214E" w:rsidRPr="005D65B5" w:rsidRDefault="2AAE48DD" w:rsidP="00894E40">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This RFR </w:t>
      </w:r>
      <w:r w:rsidR="080F28F9" w:rsidRPr="17A73B08">
        <w:rPr>
          <w:rFonts w:ascii="Times New Roman" w:eastAsia="Times New Roman" w:hAnsi="Times New Roman" w:cs="Times New Roman"/>
          <w:color w:val="000000" w:themeColor="text1"/>
          <w:sz w:val="24"/>
          <w:szCs w:val="24"/>
        </w:rPr>
        <w:t>seeks the services of</w:t>
      </w:r>
      <w:r w:rsidRPr="17A73B08">
        <w:rPr>
          <w:rFonts w:ascii="Times New Roman" w:eastAsia="Times New Roman" w:hAnsi="Times New Roman" w:cs="Times New Roman"/>
          <w:color w:val="000000" w:themeColor="text1"/>
          <w:sz w:val="24"/>
          <w:szCs w:val="24"/>
        </w:rPr>
        <w:t xml:space="preserve"> seasoned </w:t>
      </w:r>
      <w:r w:rsidR="58A67701" w:rsidRPr="17A73B08">
        <w:rPr>
          <w:rFonts w:ascii="Times New Roman" w:eastAsia="Times New Roman" w:hAnsi="Times New Roman" w:cs="Times New Roman"/>
          <w:color w:val="000000" w:themeColor="text1"/>
          <w:sz w:val="24"/>
          <w:szCs w:val="24"/>
        </w:rPr>
        <w:t>RES</w:t>
      </w:r>
      <w:r w:rsidRPr="17A73B08">
        <w:rPr>
          <w:rFonts w:ascii="Times New Roman" w:eastAsia="Times New Roman" w:hAnsi="Times New Roman" w:cs="Times New Roman"/>
          <w:color w:val="000000" w:themeColor="text1"/>
          <w:sz w:val="24"/>
          <w:szCs w:val="24"/>
        </w:rPr>
        <w:t xml:space="preserve"> providers with established local offices and integrated service delivery capacity in the counties where most refugees reside, including Essex, Middlesex, Suffolk, Worcester, Plymouth, Bristol, and Hampden Counties.</w:t>
      </w:r>
    </w:p>
    <w:p w14:paraId="11DD3B8A" w14:textId="77777777" w:rsidR="00D443F0" w:rsidRDefault="00D443F0" w:rsidP="00894E40">
      <w:pPr>
        <w:spacing w:after="0" w:line="240" w:lineRule="auto"/>
        <w:jc w:val="both"/>
        <w:rPr>
          <w:rFonts w:ascii="Times New Roman" w:eastAsia="Times New Roman" w:hAnsi="Times New Roman" w:cs="Times New Roman"/>
          <w:color w:val="000000" w:themeColor="text1"/>
          <w:sz w:val="24"/>
          <w:szCs w:val="24"/>
          <w:u w:val="single"/>
        </w:rPr>
      </w:pPr>
    </w:p>
    <w:p w14:paraId="5326B61F" w14:textId="6AAA090B" w:rsidR="00094F55" w:rsidRPr="00800789" w:rsidRDefault="00800789" w:rsidP="00800789">
      <w:pPr>
        <w:spacing w:after="0" w:line="240" w:lineRule="auto"/>
        <w:ind w:left="720"/>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1.6.</w:t>
      </w:r>
      <w:r w:rsidR="006A2022" w:rsidRPr="00800789">
        <w:rPr>
          <w:rFonts w:ascii="Times New Roman" w:eastAsia="Times New Roman" w:hAnsi="Times New Roman" w:cs="Times New Roman"/>
          <w:b/>
          <w:bCs/>
          <w:color w:val="000000" w:themeColor="text1"/>
          <w:sz w:val="24"/>
          <w:szCs w:val="24"/>
        </w:rPr>
        <w:t xml:space="preserve"> </w:t>
      </w:r>
      <w:r w:rsidR="00094F55" w:rsidRPr="00800789">
        <w:rPr>
          <w:rFonts w:ascii="Times New Roman" w:eastAsia="Times New Roman" w:hAnsi="Times New Roman" w:cs="Times New Roman"/>
          <w:b/>
          <w:bCs/>
          <w:color w:val="000000" w:themeColor="text1"/>
          <w:sz w:val="24"/>
          <w:szCs w:val="24"/>
        </w:rPr>
        <w:t>Allowed Service Delivery Model</w:t>
      </w:r>
    </w:p>
    <w:p w14:paraId="27DBCC98" w14:textId="77777777" w:rsidR="00094F55" w:rsidRDefault="00094F55" w:rsidP="00094F55">
      <w:pPr>
        <w:spacing w:after="0" w:line="240" w:lineRule="auto"/>
        <w:jc w:val="both"/>
        <w:rPr>
          <w:rFonts w:ascii="Times New Roman" w:eastAsia="Times New Roman" w:hAnsi="Times New Roman" w:cs="Times New Roman"/>
          <w:color w:val="000000" w:themeColor="text1"/>
          <w:sz w:val="24"/>
          <w:szCs w:val="24"/>
        </w:rPr>
      </w:pPr>
    </w:p>
    <w:p w14:paraId="373D94D8" w14:textId="2326D63B" w:rsidR="00894E40" w:rsidRDefault="58A67701" w:rsidP="458E5CD0">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RESET may be delivered through a hybrid service delivery model combining in-person and virtual services. However, it is expected that </w:t>
      </w:r>
      <w:r w:rsidRPr="17A73B08">
        <w:rPr>
          <w:rFonts w:ascii="Times New Roman" w:eastAsia="Times New Roman" w:hAnsi="Times New Roman" w:cs="Times New Roman"/>
          <w:color w:val="000000" w:themeColor="text1"/>
          <w:sz w:val="24"/>
          <w:szCs w:val="24"/>
          <w:u w:val="single"/>
        </w:rPr>
        <w:t>at least 8</w:t>
      </w:r>
      <w:r w:rsidR="1B671457" w:rsidRPr="17A73B08">
        <w:rPr>
          <w:rFonts w:ascii="Times New Roman" w:eastAsia="Times New Roman" w:hAnsi="Times New Roman" w:cs="Times New Roman"/>
          <w:color w:val="000000" w:themeColor="text1"/>
          <w:sz w:val="24"/>
          <w:szCs w:val="24"/>
          <w:u w:val="single"/>
        </w:rPr>
        <w:t>0</w:t>
      </w:r>
      <w:r w:rsidRPr="17A73B08">
        <w:rPr>
          <w:rFonts w:ascii="Times New Roman" w:eastAsia="Times New Roman" w:hAnsi="Times New Roman" w:cs="Times New Roman"/>
          <w:color w:val="000000" w:themeColor="text1"/>
          <w:sz w:val="24"/>
          <w:szCs w:val="24"/>
          <w:u w:val="single"/>
        </w:rPr>
        <w:t>% of services will be delivered in person</w:t>
      </w:r>
      <w:r w:rsidRPr="17A73B08">
        <w:rPr>
          <w:rFonts w:ascii="Times New Roman" w:eastAsia="Times New Roman" w:hAnsi="Times New Roman" w:cs="Times New Roman"/>
          <w:color w:val="000000" w:themeColor="text1"/>
          <w:sz w:val="24"/>
          <w:szCs w:val="24"/>
        </w:rPr>
        <w:t xml:space="preserve">, unless </w:t>
      </w:r>
      <w:r w:rsidR="4C06F455" w:rsidRPr="17A73B08">
        <w:rPr>
          <w:rFonts w:ascii="Times New Roman" w:eastAsia="Times New Roman" w:hAnsi="Times New Roman" w:cs="Times New Roman"/>
          <w:color w:val="000000" w:themeColor="text1"/>
          <w:sz w:val="24"/>
          <w:szCs w:val="24"/>
        </w:rPr>
        <w:t xml:space="preserve">ORI implements a change to this standard </w:t>
      </w:r>
      <w:r w:rsidR="3A044FFC" w:rsidRPr="17A73B08">
        <w:rPr>
          <w:rFonts w:ascii="Times New Roman" w:eastAsia="Times New Roman" w:hAnsi="Times New Roman" w:cs="Times New Roman"/>
          <w:color w:val="000000" w:themeColor="text1"/>
          <w:sz w:val="24"/>
          <w:szCs w:val="24"/>
        </w:rPr>
        <w:t xml:space="preserve">or </w:t>
      </w:r>
      <w:r w:rsidR="4C06F455" w:rsidRPr="17A73B08">
        <w:rPr>
          <w:rFonts w:ascii="Times New Roman" w:eastAsia="Times New Roman" w:hAnsi="Times New Roman" w:cs="Times New Roman"/>
          <w:color w:val="000000" w:themeColor="text1"/>
          <w:sz w:val="24"/>
          <w:szCs w:val="24"/>
        </w:rPr>
        <w:t xml:space="preserve">in the event of </w:t>
      </w:r>
      <w:r w:rsidRPr="17A73B08">
        <w:rPr>
          <w:rFonts w:ascii="Times New Roman" w:eastAsia="Times New Roman" w:hAnsi="Times New Roman" w:cs="Times New Roman"/>
          <w:color w:val="000000" w:themeColor="text1"/>
          <w:sz w:val="24"/>
          <w:szCs w:val="24"/>
        </w:rPr>
        <w:t>a declared state</w:t>
      </w:r>
      <w:r w:rsidR="694516E2" w:rsidRPr="17A73B08">
        <w:rPr>
          <w:rFonts w:ascii="Times New Roman" w:eastAsia="Times New Roman" w:hAnsi="Times New Roman" w:cs="Times New Roman"/>
          <w:color w:val="000000" w:themeColor="text1"/>
          <w:sz w:val="24"/>
          <w:szCs w:val="24"/>
        </w:rPr>
        <w:t xml:space="preserve"> or</w:t>
      </w:r>
      <w:r w:rsidRPr="17A73B08">
        <w:rPr>
          <w:rFonts w:ascii="Times New Roman" w:eastAsia="Times New Roman" w:hAnsi="Times New Roman" w:cs="Times New Roman"/>
          <w:color w:val="000000" w:themeColor="text1"/>
          <w:sz w:val="24"/>
          <w:szCs w:val="24"/>
        </w:rPr>
        <w:t xml:space="preserve"> federal emergency</w:t>
      </w:r>
      <w:r w:rsidR="694516E2" w:rsidRPr="17A73B08">
        <w:rPr>
          <w:rFonts w:ascii="Times New Roman" w:eastAsia="Times New Roman" w:hAnsi="Times New Roman" w:cs="Times New Roman"/>
          <w:color w:val="000000" w:themeColor="text1"/>
          <w:sz w:val="24"/>
          <w:szCs w:val="24"/>
        </w:rPr>
        <w:t>,</w:t>
      </w:r>
      <w:r w:rsidRPr="17A73B08">
        <w:rPr>
          <w:rFonts w:ascii="Times New Roman" w:eastAsia="Times New Roman" w:hAnsi="Times New Roman" w:cs="Times New Roman"/>
          <w:color w:val="000000" w:themeColor="text1"/>
          <w:sz w:val="24"/>
          <w:szCs w:val="24"/>
        </w:rPr>
        <w:t xml:space="preserve"> or other exceptional </w:t>
      </w:r>
      <w:r w:rsidR="694516E2" w:rsidRPr="17A73B08">
        <w:rPr>
          <w:rFonts w:ascii="Times New Roman" w:eastAsia="Times New Roman" w:hAnsi="Times New Roman" w:cs="Times New Roman"/>
          <w:color w:val="000000" w:themeColor="text1"/>
          <w:sz w:val="24"/>
          <w:szCs w:val="24"/>
        </w:rPr>
        <w:t>circumstance</w:t>
      </w:r>
      <w:r w:rsidRPr="17A73B08">
        <w:rPr>
          <w:rFonts w:ascii="Times New Roman" w:eastAsia="Times New Roman" w:hAnsi="Times New Roman" w:cs="Times New Roman"/>
          <w:color w:val="000000" w:themeColor="text1"/>
          <w:sz w:val="24"/>
          <w:szCs w:val="24"/>
        </w:rPr>
        <w:t>.</w:t>
      </w:r>
      <w:r w:rsidR="60D94FD6" w:rsidRPr="17A73B08">
        <w:rPr>
          <w:rFonts w:ascii="Times New Roman" w:eastAsia="Times New Roman" w:hAnsi="Times New Roman" w:cs="Times New Roman"/>
          <w:color w:val="000000" w:themeColor="text1"/>
          <w:sz w:val="24"/>
          <w:szCs w:val="24"/>
        </w:rPr>
        <w:t xml:space="preserve"> RESET staff delivering </w:t>
      </w:r>
      <w:r w:rsidR="5C27412E" w:rsidRPr="17A73B08">
        <w:rPr>
          <w:rFonts w:ascii="Times New Roman" w:eastAsia="Times New Roman" w:hAnsi="Times New Roman" w:cs="Times New Roman"/>
          <w:color w:val="000000" w:themeColor="text1"/>
          <w:sz w:val="24"/>
          <w:szCs w:val="24"/>
        </w:rPr>
        <w:t xml:space="preserve">direct services must abide by this </w:t>
      </w:r>
      <w:r w:rsidR="00493F61">
        <w:rPr>
          <w:rFonts w:ascii="Times New Roman" w:eastAsia="Times New Roman" w:hAnsi="Times New Roman" w:cs="Times New Roman"/>
          <w:color w:val="000000" w:themeColor="text1"/>
          <w:sz w:val="24"/>
          <w:szCs w:val="24"/>
        </w:rPr>
        <w:t>service-</w:t>
      </w:r>
      <w:r w:rsidR="5C27412E" w:rsidRPr="17A73B08">
        <w:rPr>
          <w:rFonts w:ascii="Times New Roman" w:eastAsia="Times New Roman" w:hAnsi="Times New Roman" w:cs="Times New Roman"/>
          <w:color w:val="000000" w:themeColor="text1"/>
          <w:sz w:val="24"/>
          <w:szCs w:val="24"/>
        </w:rPr>
        <w:t>delivery model.</w:t>
      </w:r>
    </w:p>
    <w:p w14:paraId="395C89B4" w14:textId="77777777" w:rsidR="00F12EB5" w:rsidRPr="00285CE0" w:rsidRDefault="00F12EB5" w:rsidP="003B4A3E">
      <w:pPr>
        <w:spacing w:after="0" w:line="240" w:lineRule="auto"/>
        <w:jc w:val="both"/>
        <w:rPr>
          <w:rFonts w:ascii="Times New Roman" w:eastAsia="Times New Roman" w:hAnsi="Times New Roman" w:cs="Times New Roman"/>
          <w:bCs/>
          <w:color w:val="000000" w:themeColor="text1"/>
          <w:sz w:val="24"/>
          <w:szCs w:val="24"/>
        </w:rPr>
      </w:pPr>
    </w:p>
    <w:p w14:paraId="62674D40" w14:textId="2246BB18" w:rsidR="003B4A3E" w:rsidRPr="00800789" w:rsidRDefault="00800789" w:rsidP="00800789">
      <w:pPr>
        <w:spacing w:after="0" w:line="240" w:lineRule="auto"/>
        <w:ind w:left="720"/>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1.7.</w:t>
      </w:r>
      <w:r w:rsidR="00C11EDD" w:rsidRPr="00800789">
        <w:rPr>
          <w:rFonts w:ascii="Times New Roman" w:eastAsia="Times New Roman" w:hAnsi="Times New Roman" w:cs="Times New Roman"/>
          <w:b/>
          <w:color w:val="000000" w:themeColor="text1"/>
          <w:sz w:val="24"/>
          <w:szCs w:val="24"/>
        </w:rPr>
        <w:t xml:space="preserve"> </w:t>
      </w:r>
      <w:r w:rsidR="00662AD6" w:rsidRPr="00800789">
        <w:rPr>
          <w:rFonts w:ascii="Times New Roman" w:eastAsia="Times New Roman" w:hAnsi="Times New Roman" w:cs="Times New Roman"/>
          <w:b/>
          <w:color w:val="000000" w:themeColor="text1"/>
          <w:sz w:val="24"/>
          <w:szCs w:val="24"/>
        </w:rPr>
        <w:t>Anticipated Award</w:t>
      </w:r>
    </w:p>
    <w:p w14:paraId="300B7840"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u w:val="single"/>
        </w:rPr>
      </w:pPr>
    </w:p>
    <w:p w14:paraId="3D13BD8F" w14:textId="77777777" w:rsidR="00C43503" w:rsidRDefault="6BCA436A" w:rsidP="00662AD6">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The total award amount is contingent upon the availability of federal funding. ORI anticipates making awards ranging from $50,000 to $250,000, subject to change based on the availability of federal funds.</w:t>
      </w:r>
    </w:p>
    <w:p w14:paraId="7061A6FF" w14:textId="77777777" w:rsidR="00F12EB5" w:rsidRDefault="00F12EB5" w:rsidP="00662AD6">
      <w:pPr>
        <w:spacing w:after="0" w:line="240" w:lineRule="auto"/>
        <w:jc w:val="both"/>
        <w:rPr>
          <w:rFonts w:ascii="Times New Roman" w:eastAsia="Times New Roman" w:hAnsi="Times New Roman" w:cs="Times New Roman"/>
          <w:color w:val="000000" w:themeColor="text1"/>
          <w:sz w:val="24"/>
          <w:szCs w:val="24"/>
        </w:rPr>
      </w:pPr>
    </w:p>
    <w:p w14:paraId="02B18EBC" w14:textId="3063CAE5" w:rsidR="00F12EB5" w:rsidRDefault="694516E2" w:rsidP="00662AD6">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ORI intends to make a </w:t>
      </w:r>
      <w:r w:rsidRPr="17A73B08">
        <w:rPr>
          <w:rFonts w:ascii="Times New Roman" w:eastAsia="Times New Roman" w:hAnsi="Times New Roman" w:cs="Times New Roman"/>
          <w:color w:val="000000" w:themeColor="text1"/>
          <w:sz w:val="24"/>
          <w:szCs w:val="24"/>
          <w:u w:val="single"/>
        </w:rPr>
        <w:t>one-year funding commitment</w:t>
      </w:r>
      <w:r w:rsidRPr="17A73B08">
        <w:rPr>
          <w:rFonts w:ascii="Times New Roman" w:eastAsia="Times New Roman" w:hAnsi="Times New Roman" w:cs="Times New Roman"/>
          <w:color w:val="000000" w:themeColor="text1"/>
          <w:sz w:val="24"/>
          <w:szCs w:val="24"/>
        </w:rPr>
        <w:t xml:space="preserve">. Funding for subsequent years is subject to the availability of federal funds, refugee needs, </w:t>
      </w:r>
      <w:r w:rsidR="7BEC9D94" w:rsidRPr="17A73B08">
        <w:rPr>
          <w:rFonts w:ascii="Times New Roman" w:eastAsia="Times New Roman" w:hAnsi="Times New Roman" w:cs="Times New Roman"/>
          <w:color w:val="000000" w:themeColor="text1"/>
          <w:sz w:val="24"/>
          <w:szCs w:val="24"/>
        </w:rPr>
        <w:t xml:space="preserve">the contractor’s </w:t>
      </w:r>
      <w:r w:rsidR="3CC12D99" w:rsidRPr="17A73B08">
        <w:rPr>
          <w:rFonts w:ascii="Times New Roman" w:eastAsia="Times New Roman" w:hAnsi="Times New Roman" w:cs="Times New Roman"/>
          <w:color w:val="000000" w:themeColor="text1"/>
          <w:sz w:val="24"/>
          <w:szCs w:val="24"/>
        </w:rPr>
        <w:t xml:space="preserve">full compliance with terms of the contract </w:t>
      </w:r>
      <w:r w:rsidRPr="17A73B08">
        <w:rPr>
          <w:rFonts w:ascii="Times New Roman" w:eastAsia="Times New Roman" w:hAnsi="Times New Roman" w:cs="Times New Roman"/>
          <w:color w:val="000000" w:themeColor="text1"/>
          <w:sz w:val="24"/>
          <w:szCs w:val="24"/>
        </w:rPr>
        <w:t xml:space="preserve">and satisfactory program performance. </w:t>
      </w:r>
    </w:p>
    <w:p w14:paraId="2E3C8B8A" w14:textId="77777777" w:rsidR="00F12EB5" w:rsidRDefault="00F12EB5" w:rsidP="00662AD6">
      <w:pPr>
        <w:spacing w:after="0" w:line="240" w:lineRule="auto"/>
        <w:jc w:val="both"/>
        <w:rPr>
          <w:rFonts w:ascii="Times New Roman" w:eastAsia="Times New Roman" w:hAnsi="Times New Roman" w:cs="Times New Roman"/>
          <w:color w:val="000000" w:themeColor="text1"/>
          <w:sz w:val="24"/>
          <w:szCs w:val="24"/>
        </w:rPr>
      </w:pPr>
    </w:p>
    <w:p w14:paraId="710CDE1E" w14:textId="473188A3" w:rsidR="00662AD6" w:rsidRPr="00662AD6" w:rsidRDefault="3CC12D99" w:rsidP="00662AD6">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ORI’s</w:t>
      </w:r>
      <w:r w:rsidR="694516E2" w:rsidRPr="17A73B08">
        <w:rPr>
          <w:rFonts w:ascii="Times New Roman" w:eastAsia="Times New Roman" w:hAnsi="Times New Roman" w:cs="Times New Roman"/>
          <w:color w:val="000000" w:themeColor="text1"/>
          <w:sz w:val="24"/>
          <w:szCs w:val="24"/>
        </w:rPr>
        <w:t xml:space="preserve"> federal fiscal year runs from October 1 through September 30.</w:t>
      </w:r>
    </w:p>
    <w:p w14:paraId="5369568F" w14:textId="77777777" w:rsidR="00FA25B7" w:rsidRPr="00F71CA4" w:rsidRDefault="00FA25B7" w:rsidP="003B4A3E">
      <w:pPr>
        <w:spacing w:after="0" w:line="240" w:lineRule="auto"/>
        <w:jc w:val="both"/>
        <w:rPr>
          <w:rFonts w:ascii="Times New Roman" w:eastAsia="Times New Roman" w:hAnsi="Times New Roman" w:cs="Times New Roman"/>
          <w:b/>
          <w:color w:val="000000" w:themeColor="text1"/>
          <w:sz w:val="24"/>
          <w:szCs w:val="24"/>
          <w:u w:val="single"/>
        </w:rPr>
      </w:pPr>
    </w:p>
    <w:p w14:paraId="4C742D37" w14:textId="1E495C1E" w:rsidR="003B4A3E" w:rsidRPr="00057B3B" w:rsidRDefault="00800789" w:rsidP="00800789">
      <w:pPr>
        <w:pStyle w:val="ListParagraph"/>
        <w:spacing w:after="0" w:line="240" w:lineRule="auto"/>
        <w:ind w:left="1080"/>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1.8.</w:t>
      </w:r>
      <w:r w:rsidR="00C11EDD">
        <w:rPr>
          <w:rFonts w:ascii="Times New Roman" w:eastAsia="Times New Roman" w:hAnsi="Times New Roman" w:cs="Times New Roman"/>
          <w:b/>
          <w:color w:val="000000" w:themeColor="text1"/>
          <w:sz w:val="24"/>
          <w:szCs w:val="24"/>
        </w:rPr>
        <w:t xml:space="preserve"> </w:t>
      </w:r>
      <w:r w:rsidR="00057B3B" w:rsidRPr="00057B3B">
        <w:rPr>
          <w:rFonts w:ascii="Times New Roman" w:eastAsia="Times New Roman" w:hAnsi="Times New Roman" w:cs="Times New Roman"/>
          <w:b/>
          <w:color w:val="000000" w:themeColor="text1"/>
          <w:sz w:val="24"/>
          <w:szCs w:val="24"/>
        </w:rPr>
        <w:t>Acquisition Method</w:t>
      </w:r>
    </w:p>
    <w:p w14:paraId="1FF78401"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u w:val="single"/>
        </w:rPr>
      </w:pPr>
    </w:p>
    <w:p w14:paraId="018EF15D" w14:textId="0F2B9A45" w:rsidR="003B4A3E" w:rsidRPr="00882208" w:rsidRDefault="00662AD6" w:rsidP="003B4A3E">
      <w:pPr>
        <w:spacing w:after="0" w:line="240" w:lineRule="auto"/>
        <w:jc w:val="both"/>
        <w:rPr>
          <w:rFonts w:ascii="Times New Roman" w:eastAsia="Times New Roman" w:hAnsi="Times New Roman" w:cs="Times New Roman"/>
          <w:color w:val="000000" w:themeColor="text1"/>
          <w:sz w:val="24"/>
          <w:szCs w:val="24"/>
        </w:rPr>
      </w:pPr>
      <w:r w:rsidRPr="00882208">
        <w:rPr>
          <w:rFonts w:ascii="Times New Roman" w:hAnsi="Times New Roman"/>
          <w:b/>
          <w:sz w:val="24"/>
          <w:szCs w:val="24"/>
        </w:rPr>
        <w:t xml:space="preserve"> </w:t>
      </w:r>
      <w:r w:rsidR="00882208" w:rsidRPr="00882208">
        <w:rPr>
          <w:rFonts w:ascii="Times New Roman" w:hAnsi="Times New Roman"/>
          <w:sz w:val="24"/>
          <w:szCs w:val="24"/>
        </w:rPr>
        <w:t>The acquisition</w:t>
      </w:r>
      <w:r w:rsidR="00882208">
        <w:rPr>
          <w:rFonts w:ascii="Times New Roman" w:hAnsi="Times New Roman"/>
          <w:sz w:val="24"/>
          <w:szCs w:val="24"/>
        </w:rPr>
        <w:t xml:space="preserve"> </w:t>
      </w:r>
      <w:r w:rsidR="004B74BE">
        <w:rPr>
          <w:rFonts w:ascii="Times New Roman" w:hAnsi="Times New Roman"/>
          <w:sz w:val="24"/>
          <w:szCs w:val="24"/>
        </w:rPr>
        <w:t xml:space="preserve">method(s) to acquire goods and/or services from this Bid is </w:t>
      </w:r>
      <w:r w:rsidR="004B74BE" w:rsidRPr="003214B4">
        <w:rPr>
          <w:rFonts w:ascii="Times New Roman" w:hAnsi="Times New Roman"/>
          <w:sz w:val="24"/>
          <w:szCs w:val="24"/>
          <w:u w:val="single"/>
        </w:rPr>
        <w:t>Fee for Service</w:t>
      </w:r>
      <w:r w:rsidR="004B74BE">
        <w:rPr>
          <w:rFonts w:ascii="Times New Roman" w:hAnsi="Times New Roman"/>
          <w:sz w:val="24"/>
          <w:szCs w:val="24"/>
        </w:rPr>
        <w:t xml:space="preserve">. </w:t>
      </w:r>
    </w:p>
    <w:p w14:paraId="63CE247F"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u w:val="single"/>
        </w:rPr>
      </w:pPr>
    </w:p>
    <w:p w14:paraId="1C28031D" w14:textId="26996E4D" w:rsidR="003B4A3E" w:rsidRPr="007149ED" w:rsidRDefault="00800789" w:rsidP="00800789">
      <w:pPr>
        <w:pStyle w:val="ListParagraph"/>
        <w:spacing w:after="0" w:line="240" w:lineRule="auto"/>
        <w:ind w:left="108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1.9. </w:t>
      </w:r>
      <w:r w:rsidR="104618D9" w:rsidRPr="030387D5">
        <w:rPr>
          <w:rFonts w:ascii="Times New Roman" w:eastAsia="Times New Roman" w:hAnsi="Times New Roman" w:cs="Times New Roman"/>
          <w:b/>
          <w:bCs/>
          <w:color w:val="000000" w:themeColor="text1"/>
          <w:sz w:val="24"/>
          <w:szCs w:val="24"/>
        </w:rPr>
        <w:t>Number of Awards</w:t>
      </w:r>
      <w:r w:rsidR="49F79743" w:rsidRPr="030387D5">
        <w:rPr>
          <w:rFonts w:ascii="Times New Roman" w:eastAsia="Times New Roman" w:hAnsi="Times New Roman" w:cs="Times New Roman"/>
          <w:b/>
          <w:bCs/>
          <w:color w:val="000000" w:themeColor="text1"/>
          <w:sz w:val="24"/>
          <w:szCs w:val="24"/>
        </w:rPr>
        <w:t>:</w:t>
      </w:r>
    </w:p>
    <w:p w14:paraId="140DCEB7" w14:textId="77777777" w:rsidR="007149ED" w:rsidRPr="001E5BFC" w:rsidRDefault="007149ED" w:rsidP="007149ED">
      <w:pPr>
        <w:pStyle w:val="ListParagraph"/>
        <w:spacing w:after="0" w:line="240" w:lineRule="auto"/>
        <w:jc w:val="both"/>
        <w:rPr>
          <w:rFonts w:ascii="Times New Roman" w:eastAsia="Times New Roman" w:hAnsi="Times New Roman" w:cs="Times New Roman"/>
          <w:color w:val="000000" w:themeColor="text1"/>
          <w:sz w:val="24"/>
          <w:szCs w:val="24"/>
        </w:rPr>
      </w:pPr>
    </w:p>
    <w:p w14:paraId="4A60972E" w14:textId="476475B0" w:rsidR="003B4A3E" w:rsidRDefault="104618D9" w:rsidP="00882208">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ORI </w:t>
      </w:r>
      <w:r w:rsidR="4F72D24F" w:rsidRPr="17A73B08">
        <w:rPr>
          <w:rFonts w:ascii="Times New Roman" w:eastAsia="Times New Roman" w:hAnsi="Times New Roman" w:cs="Times New Roman"/>
          <w:color w:val="000000" w:themeColor="text1"/>
          <w:sz w:val="24"/>
          <w:szCs w:val="24"/>
        </w:rPr>
        <w:t>anticipates</w:t>
      </w:r>
      <w:r w:rsidRPr="17A73B08">
        <w:rPr>
          <w:rFonts w:ascii="Times New Roman" w:eastAsia="Times New Roman" w:hAnsi="Times New Roman" w:cs="Times New Roman"/>
          <w:color w:val="000000" w:themeColor="text1"/>
          <w:sz w:val="24"/>
          <w:szCs w:val="24"/>
        </w:rPr>
        <w:t xml:space="preserve"> award</w:t>
      </w:r>
      <w:r w:rsidR="13D900A6" w:rsidRPr="17A73B08">
        <w:rPr>
          <w:rFonts w:ascii="Times New Roman" w:eastAsia="Times New Roman" w:hAnsi="Times New Roman" w:cs="Times New Roman"/>
          <w:color w:val="000000" w:themeColor="text1"/>
          <w:sz w:val="24"/>
          <w:szCs w:val="24"/>
        </w:rPr>
        <w:t>ing</w:t>
      </w:r>
      <w:r w:rsidRPr="17A73B08">
        <w:rPr>
          <w:rFonts w:ascii="Times New Roman" w:eastAsia="Times New Roman" w:hAnsi="Times New Roman" w:cs="Times New Roman"/>
          <w:color w:val="000000" w:themeColor="text1"/>
          <w:sz w:val="24"/>
          <w:szCs w:val="24"/>
        </w:rPr>
        <w:t xml:space="preserve"> contracts to </w:t>
      </w:r>
      <w:r w:rsidR="4585CBF8" w:rsidRPr="17A73B08">
        <w:rPr>
          <w:rFonts w:ascii="Times New Roman" w:eastAsia="Times New Roman" w:hAnsi="Times New Roman" w:cs="Times New Roman"/>
          <w:color w:val="000000" w:themeColor="text1"/>
          <w:sz w:val="24"/>
          <w:szCs w:val="24"/>
          <w:u w:val="single"/>
        </w:rPr>
        <w:t xml:space="preserve">multiple </w:t>
      </w:r>
      <w:r w:rsidR="4B8FE0E0" w:rsidRPr="17A73B08">
        <w:rPr>
          <w:rFonts w:ascii="Times New Roman" w:eastAsia="Times New Roman" w:hAnsi="Times New Roman" w:cs="Times New Roman"/>
          <w:color w:val="000000" w:themeColor="text1"/>
          <w:sz w:val="24"/>
          <w:szCs w:val="24"/>
          <w:u w:val="single"/>
        </w:rPr>
        <w:t>qualified bidders</w:t>
      </w:r>
      <w:r w:rsidR="4585CBF8"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color w:val="000000" w:themeColor="text1"/>
          <w:sz w:val="24"/>
          <w:szCs w:val="24"/>
        </w:rPr>
        <w:t xml:space="preserve">to ensure statewide access to program services. </w:t>
      </w:r>
    </w:p>
    <w:p w14:paraId="03AF9FCD" w14:textId="77777777" w:rsidR="003214B4" w:rsidRDefault="003214B4" w:rsidP="00882208">
      <w:pPr>
        <w:spacing w:after="0" w:line="240" w:lineRule="auto"/>
        <w:jc w:val="both"/>
        <w:rPr>
          <w:rFonts w:ascii="Times New Roman" w:eastAsia="Times New Roman" w:hAnsi="Times New Roman" w:cs="Times New Roman"/>
          <w:color w:val="000000" w:themeColor="text1"/>
          <w:sz w:val="24"/>
          <w:szCs w:val="24"/>
        </w:rPr>
      </w:pPr>
    </w:p>
    <w:p w14:paraId="1BA4007E" w14:textId="193C28D7" w:rsidR="003214B4" w:rsidRPr="00F71CA4" w:rsidRDefault="4585CBF8" w:rsidP="00882208">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If, over the life of the Contract, ORI determines that additional Contractors should be added</w:t>
      </w:r>
      <w:r w:rsidR="594EE297" w:rsidRPr="17A73B08">
        <w:rPr>
          <w:rFonts w:ascii="Times New Roman" w:eastAsia="Times New Roman" w:hAnsi="Times New Roman" w:cs="Times New Roman"/>
          <w:color w:val="000000" w:themeColor="text1"/>
          <w:sz w:val="24"/>
          <w:szCs w:val="24"/>
        </w:rPr>
        <w:t xml:space="preserve"> to meet the need for services statewide</w:t>
      </w:r>
      <w:r w:rsidRPr="17A73B08">
        <w:rPr>
          <w:rFonts w:ascii="Times New Roman" w:eastAsia="Times New Roman" w:hAnsi="Times New Roman" w:cs="Times New Roman"/>
          <w:color w:val="000000" w:themeColor="text1"/>
          <w:sz w:val="24"/>
          <w:szCs w:val="24"/>
        </w:rPr>
        <w:t xml:space="preserve">, these may first be drawn from qualified organizations that responded to this Bid but were not awarded contracts. </w:t>
      </w:r>
      <w:r w:rsidR="124251AD" w:rsidRPr="17A73B08">
        <w:rPr>
          <w:rFonts w:ascii="Times New Roman" w:eastAsia="Times New Roman" w:hAnsi="Times New Roman" w:cs="Times New Roman"/>
          <w:color w:val="000000" w:themeColor="text1"/>
          <w:sz w:val="24"/>
          <w:szCs w:val="24"/>
        </w:rPr>
        <w:t xml:space="preserve">If deemed to be in the best interest </w:t>
      </w:r>
      <w:r w:rsidRPr="17A73B08">
        <w:rPr>
          <w:rFonts w:ascii="Times New Roman" w:eastAsia="Times New Roman" w:hAnsi="Times New Roman" w:cs="Times New Roman"/>
          <w:color w:val="000000" w:themeColor="text1"/>
          <w:sz w:val="24"/>
          <w:szCs w:val="24"/>
        </w:rPr>
        <w:t>of the Commonwealth, the Bid may be re</w:t>
      </w:r>
      <w:r w:rsidR="4BE80497" w:rsidRPr="17A73B08">
        <w:rPr>
          <w:rFonts w:ascii="Times New Roman" w:eastAsia="Times New Roman" w:hAnsi="Times New Roman" w:cs="Times New Roman"/>
          <w:color w:val="000000" w:themeColor="text1"/>
          <w:sz w:val="24"/>
          <w:szCs w:val="24"/>
        </w:rPr>
        <w:t>-</w:t>
      </w:r>
      <w:r w:rsidRPr="17A73B08">
        <w:rPr>
          <w:rFonts w:ascii="Times New Roman" w:eastAsia="Times New Roman" w:hAnsi="Times New Roman" w:cs="Times New Roman"/>
          <w:color w:val="000000" w:themeColor="text1"/>
          <w:sz w:val="24"/>
          <w:szCs w:val="24"/>
        </w:rPr>
        <w:t xml:space="preserve">opened to obtain additional </w:t>
      </w:r>
      <w:r w:rsidR="3A08F4B4" w:rsidRPr="17A73B08">
        <w:rPr>
          <w:rFonts w:ascii="Times New Roman" w:eastAsia="Times New Roman" w:hAnsi="Times New Roman" w:cs="Times New Roman"/>
          <w:color w:val="000000" w:themeColor="text1"/>
          <w:sz w:val="24"/>
          <w:szCs w:val="24"/>
        </w:rPr>
        <w:t>Bid Responses</w:t>
      </w:r>
      <w:r w:rsidRPr="17A73B08">
        <w:rPr>
          <w:rFonts w:ascii="Times New Roman" w:eastAsia="Times New Roman" w:hAnsi="Times New Roman" w:cs="Times New Roman"/>
          <w:color w:val="000000" w:themeColor="text1"/>
          <w:sz w:val="24"/>
          <w:szCs w:val="24"/>
        </w:rPr>
        <w:t>.</w:t>
      </w:r>
    </w:p>
    <w:p w14:paraId="76949294"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677CBDD2" w14:textId="6503C47B" w:rsidR="003B4A3E" w:rsidRPr="00057B3B" w:rsidRDefault="00800789" w:rsidP="00800789">
      <w:pPr>
        <w:pStyle w:val="ListParagraph"/>
        <w:spacing w:after="0" w:line="240" w:lineRule="auto"/>
        <w:ind w:left="108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1.10. </w:t>
      </w:r>
      <w:r w:rsidR="00D1780B">
        <w:rPr>
          <w:rFonts w:ascii="Times New Roman" w:eastAsia="Times New Roman" w:hAnsi="Times New Roman" w:cs="Times New Roman"/>
          <w:b/>
          <w:color w:val="000000" w:themeColor="text1"/>
          <w:sz w:val="24"/>
          <w:szCs w:val="24"/>
        </w:rPr>
        <w:t xml:space="preserve">Procuring </w:t>
      </w:r>
      <w:r w:rsidR="00057B3B" w:rsidRPr="00057B3B">
        <w:rPr>
          <w:rFonts w:ascii="Times New Roman" w:eastAsia="Times New Roman" w:hAnsi="Times New Roman" w:cs="Times New Roman"/>
          <w:b/>
          <w:color w:val="000000" w:themeColor="text1"/>
          <w:sz w:val="24"/>
          <w:szCs w:val="24"/>
        </w:rPr>
        <w:t>Department Participation</w:t>
      </w:r>
      <w:r w:rsidR="005F0F17">
        <w:rPr>
          <w:rFonts w:ascii="Times New Roman" w:eastAsia="Times New Roman" w:hAnsi="Times New Roman" w:cs="Times New Roman"/>
          <w:b/>
          <w:color w:val="000000" w:themeColor="text1"/>
          <w:sz w:val="24"/>
          <w:szCs w:val="24"/>
        </w:rPr>
        <w:t>: Single or Multiple</w:t>
      </w:r>
    </w:p>
    <w:p w14:paraId="7EB14684" w14:textId="77777777" w:rsidR="00D1780B" w:rsidRDefault="00D1780B" w:rsidP="003B4A3E">
      <w:pPr>
        <w:tabs>
          <w:tab w:val="left" w:pos="720"/>
        </w:tabs>
        <w:spacing w:after="0" w:line="240" w:lineRule="auto"/>
        <w:jc w:val="both"/>
        <w:rPr>
          <w:rFonts w:ascii="Times New Roman" w:eastAsia="Times New Roman" w:hAnsi="Times New Roman" w:cs="Times New Roman"/>
          <w:color w:val="000000" w:themeColor="text1"/>
          <w:sz w:val="24"/>
          <w:szCs w:val="24"/>
        </w:rPr>
      </w:pPr>
    </w:p>
    <w:p w14:paraId="378B205E" w14:textId="5C8A9CDC" w:rsidR="003B4A3E" w:rsidRPr="00F71CA4" w:rsidRDefault="003B4A3E" w:rsidP="003B4A3E">
      <w:pPr>
        <w:tabs>
          <w:tab w:val="left" w:pos="720"/>
        </w:tabs>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 xml:space="preserve">Only </w:t>
      </w:r>
      <w:r w:rsidR="00D1780B">
        <w:rPr>
          <w:rFonts w:ascii="Times New Roman" w:eastAsia="Times New Roman" w:hAnsi="Times New Roman" w:cs="Times New Roman"/>
          <w:color w:val="000000" w:themeColor="text1"/>
          <w:sz w:val="24"/>
          <w:szCs w:val="24"/>
        </w:rPr>
        <w:t xml:space="preserve">the </w:t>
      </w:r>
      <w:r w:rsidRPr="00F71CA4">
        <w:rPr>
          <w:rFonts w:ascii="Times New Roman" w:eastAsia="Times New Roman" w:hAnsi="Times New Roman" w:cs="Times New Roman"/>
          <w:color w:val="000000" w:themeColor="text1"/>
          <w:sz w:val="24"/>
          <w:szCs w:val="24"/>
        </w:rPr>
        <w:t>Procuring Department</w:t>
      </w:r>
      <w:r w:rsidR="00D1780B">
        <w:rPr>
          <w:rFonts w:ascii="Times New Roman" w:eastAsia="Times New Roman" w:hAnsi="Times New Roman" w:cs="Times New Roman"/>
          <w:color w:val="000000" w:themeColor="text1"/>
          <w:sz w:val="24"/>
          <w:szCs w:val="24"/>
        </w:rPr>
        <w:t>, that is ORI, m</w:t>
      </w:r>
      <w:r w:rsidRPr="00F71CA4">
        <w:rPr>
          <w:rFonts w:ascii="Times New Roman" w:eastAsia="Times New Roman" w:hAnsi="Times New Roman" w:cs="Times New Roman"/>
          <w:color w:val="000000" w:themeColor="text1"/>
          <w:sz w:val="24"/>
          <w:szCs w:val="24"/>
        </w:rPr>
        <w:t xml:space="preserve">ay Contract under </w:t>
      </w:r>
      <w:r w:rsidR="00D1780B">
        <w:rPr>
          <w:rFonts w:ascii="Times New Roman" w:eastAsia="Times New Roman" w:hAnsi="Times New Roman" w:cs="Times New Roman"/>
          <w:color w:val="000000" w:themeColor="text1"/>
          <w:sz w:val="24"/>
          <w:szCs w:val="24"/>
        </w:rPr>
        <w:t xml:space="preserve">the RESET </w:t>
      </w:r>
      <w:r w:rsidRPr="00F71CA4">
        <w:rPr>
          <w:rFonts w:ascii="Times New Roman" w:eastAsia="Times New Roman" w:hAnsi="Times New Roman" w:cs="Times New Roman"/>
          <w:color w:val="000000" w:themeColor="text1"/>
          <w:sz w:val="24"/>
          <w:szCs w:val="24"/>
        </w:rPr>
        <w:t>RFR</w:t>
      </w:r>
      <w:r w:rsidR="00D1780B">
        <w:rPr>
          <w:rFonts w:ascii="Times New Roman" w:eastAsia="Times New Roman" w:hAnsi="Times New Roman" w:cs="Times New Roman"/>
          <w:color w:val="000000" w:themeColor="text1"/>
          <w:sz w:val="24"/>
          <w:szCs w:val="24"/>
        </w:rPr>
        <w:t>.</w:t>
      </w:r>
    </w:p>
    <w:p w14:paraId="26ADAA72"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ab/>
      </w:r>
    </w:p>
    <w:p w14:paraId="4EBD79C5" w14:textId="21AD3A0A" w:rsidR="003B4A3E" w:rsidRPr="005D20A6" w:rsidRDefault="00800789" w:rsidP="00800789">
      <w:pPr>
        <w:pStyle w:val="ListParagraph"/>
        <w:spacing w:after="0" w:line="240" w:lineRule="auto"/>
        <w:ind w:left="108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1.11. </w:t>
      </w:r>
      <w:r w:rsidR="005D20A6" w:rsidRPr="005D20A6">
        <w:rPr>
          <w:rFonts w:ascii="Times New Roman" w:eastAsia="Times New Roman" w:hAnsi="Times New Roman" w:cs="Times New Roman"/>
          <w:b/>
          <w:color w:val="000000" w:themeColor="text1"/>
          <w:sz w:val="24"/>
          <w:szCs w:val="24"/>
        </w:rPr>
        <w:t>Anticipated Duration of the Contract</w:t>
      </w:r>
    </w:p>
    <w:p w14:paraId="2FDC063F" w14:textId="77777777" w:rsidR="005D20A6" w:rsidRPr="005D20A6" w:rsidRDefault="005D20A6" w:rsidP="005D20A6">
      <w:pPr>
        <w:pStyle w:val="ListParagraph"/>
        <w:spacing w:after="0" w:line="240" w:lineRule="auto"/>
        <w:ind w:left="360"/>
        <w:jc w:val="both"/>
        <w:rPr>
          <w:rFonts w:ascii="Times New Roman" w:eastAsia="Times New Roman" w:hAnsi="Times New Roman" w:cs="Times New Roman"/>
          <w:color w:val="000000" w:themeColor="text1"/>
          <w:sz w:val="24"/>
          <w:szCs w:val="24"/>
        </w:rPr>
      </w:pPr>
    </w:p>
    <w:p w14:paraId="01DB63E5" w14:textId="62A35105" w:rsidR="005F0F17" w:rsidRDefault="6E7E3E91"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anticipated </w:t>
      </w:r>
      <w:r w:rsidR="5A40E141" w:rsidRPr="17A73B08">
        <w:rPr>
          <w:rFonts w:ascii="Times New Roman" w:eastAsia="Times New Roman" w:hAnsi="Times New Roman" w:cs="Times New Roman"/>
          <w:color w:val="000000" w:themeColor="text1"/>
          <w:sz w:val="24"/>
          <w:szCs w:val="24"/>
        </w:rPr>
        <w:t xml:space="preserve">total </w:t>
      </w:r>
      <w:r w:rsidRPr="17A73B08">
        <w:rPr>
          <w:rFonts w:ascii="Times New Roman" w:eastAsia="Times New Roman" w:hAnsi="Times New Roman" w:cs="Times New Roman"/>
          <w:color w:val="000000" w:themeColor="text1"/>
          <w:sz w:val="24"/>
          <w:szCs w:val="24"/>
        </w:rPr>
        <w:t xml:space="preserve">contract period is </w:t>
      </w:r>
      <w:r w:rsidR="00D47268">
        <w:rPr>
          <w:rFonts w:ascii="Times New Roman" w:eastAsia="Times New Roman" w:hAnsi="Times New Roman" w:cs="Times New Roman"/>
          <w:b/>
          <w:bCs/>
          <w:color w:val="000000" w:themeColor="text1"/>
          <w:sz w:val="24"/>
          <w:szCs w:val="24"/>
        </w:rPr>
        <w:t>October 1</w:t>
      </w:r>
      <w:r w:rsidRPr="17A73B08">
        <w:rPr>
          <w:rFonts w:ascii="Times New Roman" w:eastAsia="Times New Roman" w:hAnsi="Times New Roman" w:cs="Times New Roman"/>
          <w:b/>
          <w:bCs/>
          <w:color w:val="000000" w:themeColor="text1"/>
          <w:sz w:val="24"/>
          <w:szCs w:val="24"/>
        </w:rPr>
        <w:t xml:space="preserve">, </w:t>
      </w:r>
      <w:proofErr w:type="gramStart"/>
      <w:r w:rsidRPr="17A73B08">
        <w:rPr>
          <w:rFonts w:ascii="Times New Roman" w:eastAsia="Times New Roman" w:hAnsi="Times New Roman" w:cs="Times New Roman"/>
          <w:b/>
          <w:bCs/>
          <w:color w:val="000000" w:themeColor="text1"/>
          <w:sz w:val="24"/>
          <w:szCs w:val="24"/>
        </w:rPr>
        <w:t>2026</w:t>
      </w:r>
      <w:proofErr w:type="gramEnd"/>
      <w:r w:rsidRPr="17A73B08">
        <w:rPr>
          <w:rFonts w:ascii="Times New Roman" w:eastAsia="Times New Roman" w:hAnsi="Times New Roman" w:cs="Times New Roman"/>
          <w:b/>
          <w:bCs/>
          <w:color w:val="000000" w:themeColor="text1"/>
          <w:sz w:val="24"/>
          <w:szCs w:val="24"/>
        </w:rPr>
        <w:t xml:space="preserve"> through September </w:t>
      </w:r>
      <w:r w:rsidR="00D47268">
        <w:rPr>
          <w:rFonts w:ascii="Times New Roman" w:eastAsia="Times New Roman" w:hAnsi="Times New Roman" w:cs="Times New Roman"/>
          <w:b/>
          <w:bCs/>
          <w:color w:val="000000" w:themeColor="text1"/>
          <w:sz w:val="24"/>
          <w:szCs w:val="24"/>
        </w:rPr>
        <w:t>30</w:t>
      </w:r>
      <w:r w:rsidRPr="17A73B08">
        <w:rPr>
          <w:rFonts w:ascii="Times New Roman" w:eastAsia="Times New Roman" w:hAnsi="Times New Roman" w:cs="Times New Roman"/>
          <w:b/>
          <w:bCs/>
          <w:color w:val="000000" w:themeColor="text1"/>
          <w:sz w:val="24"/>
          <w:szCs w:val="24"/>
        </w:rPr>
        <w:t>, 2031</w:t>
      </w:r>
      <w:r w:rsidRPr="17A73B08">
        <w:rPr>
          <w:rFonts w:ascii="Times New Roman" w:eastAsia="Times New Roman" w:hAnsi="Times New Roman" w:cs="Times New Roman"/>
          <w:color w:val="000000" w:themeColor="text1"/>
          <w:sz w:val="24"/>
          <w:szCs w:val="24"/>
        </w:rPr>
        <w:t xml:space="preserve">. </w:t>
      </w:r>
    </w:p>
    <w:p w14:paraId="40755D6F" w14:textId="77777777" w:rsidR="005F0F17" w:rsidRDefault="005F0F17" w:rsidP="003B4A3E">
      <w:pPr>
        <w:spacing w:after="0" w:line="240" w:lineRule="auto"/>
        <w:jc w:val="both"/>
        <w:rPr>
          <w:rFonts w:ascii="Times New Roman" w:eastAsia="Times New Roman" w:hAnsi="Times New Roman" w:cs="Times New Roman"/>
          <w:color w:val="000000" w:themeColor="text1"/>
          <w:sz w:val="24"/>
          <w:szCs w:val="24"/>
        </w:rPr>
      </w:pPr>
    </w:p>
    <w:p w14:paraId="650A1DCD" w14:textId="32045185" w:rsidR="005F0F17" w:rsidRDefault="6E7E3E91"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ORI intends to make an initial award for a period of </w:t>
      </w:r>
      <w:r w:rsidRPr="17A73B08">
        <w:rPr>
          <w:rFonts w:ascii="Times New Roman" w:eastAsia="Times New Roman" w:hAnsi="Times New Roman" w:cs="Times New Roman"/>
          <w:b/>
          <w:bCs/>
          <w:color w:val="000000" w:themeColor="text1"/>
          <w:sz w:val="24"/>
          <w:szCs w:val="24"/>
        </w:rPr>
        <w:t>up to one year</w:t>
      </w:r>
      <w:r w:rsidRPr="17A73B08">
        <w:rPr>
          <w:rFonts w:ascii="Times New Roman" w:eastAsia="Times New Roman" w:hAnsi="Times New Roman" w:cs="Times New Roman"/>
          <w:color w:val="000000" w:themeColor="text1"/>
          <w:sz w:val="24"/>
          <w:szCs w:val="24"/>
        </w:rPr>
        <w:t xml:space="preserve">, with up to </w:t>
      </w:r>
      <w:r w:rsidRPr="17A73B08">
        <w:rPr>
          <w:rFonts w:ascii="Times New Roman" w:eastAsia="Times New Roman" w:hAnsi="Times New Roman" w:cs="Times New Roman"/>
          <w:b/>
          <w:bCs/>
          <w:color w:val="000000" w:themeColor="text1"/>
          <w:sz w:val="24"/>
          <w:szCs w:val="24"/>
        </w:rPr>
        <w:t>four additional one-year renewal options</w:t>
      </w:r>
      <w:r w:rsidRPr="17A73B08">
        <w:rPr>
          <w:rFonts w:ascii="Times New Roman" w:eastAsia="Times New Roman" w:hAnsi="Times New Roman" w:cs="Times New Roman"/>
          <w:color w:val="000000" w:themeColor="text1"/>
          <w:sz w:val="24"/>
          <w:szCs w:val="24"/>
        </w:rPr>
        <w:t>. Renewal of the contract is contingent upon the availability of</w:t>
      </w:r>
      <w:r w:rsidR="4FFEAB2F" w:rsidRPr="17A73B08">
        <w:rPr>
          <w:rFonts w:ascii="Times New Roman" w:eastAsia="Times New Roman" w:hAnsi="Times New Roman" w:cs="Times New Roman"/>
          <w:color w:val="000000" w:themeColor="text1"/>
          <w:sz w:val="24"/>
          <w:szCs w:val="24"/>
        </w:rPr>
        <w:t xml:space="preserve"> federal</w:t>
      </w:r>
      <w:r w:rsidRPr="17A73B08">
        <w:rPr>
          <w:rFonts w:ascii="Times New Roman" w:eastAsia="Times New Roman" w:hAnsi="Times New Roman" w:cs="Times New Roman"/>
          <w:color w:val="000000" w:themeColor="text1"/>
          <w:sz w:val="24"/>
          <w:szCs w:val="24"/>
        </w:rPr>
        <w:t xml:space="preserve"> funding, program needs, and satisfactory contractor performance. </w:t>
      </w:r>
    </w:p>
    <w:p w14:paraId="668FDD12" w14:textId="77777777" w:rsidR="005F0F17" w:rsidRDefault="005F0F17" w:rsidP="003B4A3E">
      <w:pPr>
        <w:spacing w:after="0" w:line="240" w:lineRule="auto"/>
        <w:jc w:val="both"/>
        <w:rPr>
          <w:rFonts w:ascii="Times New Roman" w:eastAsia="Times New Roman" w:hAnsi="Times New Roman" w:cs="Times New Roman"/>
          <w:color w:val="000000" w:themeColor="text1"/>
          <w:sz w:val="24"/>
          <w:szCs w:val="24"/>
        </w:rPr>
      </w:pPr>
    </w:p>
    <w:p w14:paraId="74682D9A" w14:textId="1412D366" w:rsidR="00CA6269" w:rsidRDefault="005F0F17" w:rsidP="003B4A3E">
      <w:pPr>
        <w:spacing w:after="0" w:line="240" w:lineRule="auto"/>
        <w:jc w:val="both"/>
        <w:rPr>
          <w:rFonts w:ascii="Times New Roman" w:eastAsia="Times New Roman" w:hAnsi="Times New Roman" w:cs="Times New Roman"/>
          <w:color w:val="000000" w:themeColor="text1"/>
          <w:sz w:val="24"/>
          <w:szCs w:val="24"/>
        </w:rPr>
      </w:pPr>
      <w:r w:rsidRPr="005F0F17">
        <w:rPr>
          <w:rFonts w:ascii="Times New Roman" w:eastAsia="Times New Roman" w:hAnsi="Times New Roman" w:cs="Times New Roman"/>
          <w:color w:val="000000" w:themeColor="text1"/>
          <w:sz w:val="24"/>
          <w:szCs w:val="24"/>
        </w:rPr>
        <w:t xml:space="preserve">No agreements for services </w:t>
      </w:r>
      <w:r w:rsidR="00D1780B">
        <w:rPr>
          <w:rFonts w:ascii="Times New Roman" w:eastAsia="Times New Roman" w:hAnsi="Times New Roman" w:cs="Times New Roman"/>
          <w:color w:val="000000" w:themeColor="text1"/>
          <w:sz w:val="24"/>
          <w:szCs w:val="24"/>
        </w:rPr>
        <w:t>will</w:t>
      </w:r>
      <w:r w:rsidRPr="005F0F17">
        <w:rPr>
          <w:rFonts w:ascii="Times New Roman" w:eastAsia="Times New Roman" w:hAnsi="Times New Roman" w:cs="Times New Roman"/>
          <w:color w:val="000000" w:themeColor="text1"/>
          <w:sz w:val="24"/>
          <w:szCs w:val="24"/>
        </w:rPr>
        <w:t xml:space="preserve"> be </w:t>
      </w:r>
      <w:proofErr w:type="gramStart"/>
      <w:r w:rsidRPr="005F0F17">
        <w:rPr>
          <w:rFonts w:ascii="Times New Roman" w:eastAsia="Times New Roman" w:hAnsi="Times New Roman" w:cs="Times New Roman"/>
          <w:color w:val="000000" w:themeColor="text1"/>
          <w:sz w:val="24"/>
          <w:szCs w:val="24"/>
        </w:rPr>
        <w:t>executed</w:t>
      </w:r>
      <w:proofErr w:type="gramEnd"/>
      <w:r w:rsidRPr="005F0F17">
        <w:rPr>
          <w:rFonts w:ascii="Times New Roman" w:eastAsia="Times New Roman" w:hAnsi="Times New Roman" w:cs="Times New Roman"/>
          <w:color w:val="000000" w:themeColor="text1"/>
          <w:sz w:val="24"/>
          <w:szCs w:val="24"/>
        </w:rPr>
        <w:t xml:space="preserve"> after the expiration of the contract period.</w:t>
      </w:r>
    </w:p>
    <w:p w14:paraId="4E3E557C" w14:textId="77777777" w:rsidR="005F0F17" w:rsidRDefault="005F0F17" w:rsidP="003B4A3E">
      <w:pPr>
        <w:spacing w:after="0" w:line="240" w:lineRule="auto"/>
        <w:jc w:val="both"/>
        <w:rPr>
          <w:rFonts w:ascii="Times New Roman" w:eastAsia="Times New Roman" w:hAnsi="Times New Roman" w:cs="Times New Roman"/>
          <w:b/>
          <w:color w:val="000000" w:themeColor="text1"/>
          <w:sz w:val="24"/>
          <w:szCs w:val="24"/>
          <w:u w:val="single"/>
        </w:rPr>
      </w:pPr>
    </w:p>
    <w:p w14:paraId="63400B79" w14:textId="4EE3A791" w:rsidR="003B4A3E" w:rsidRPr="001B5C0F" w:rsidRDefault="00800789" w:rsidP="00800789">
      <w:pPr>
        <w:pStyle w:val="ListParagraph"/>
        <w:spacing w:after="0" w:line="240" w:lineRule="auto"/>
        <w:ind w:left="108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1.12. </w:t>
      </w:r>
      <w:r w:rsidR="001B5C0F" w:rsidRPr="001B5C0F">
        <w:rPr>
          <w:rFonts w:ascii="Times New Roman" w:eastAsia="Times New Roman" w:hAnsi="Times New Roman" w:cs="Times New Roman"/>
          <w:b/>
          <w:color w:val="000000" w:themeColor="text1"/>
          <w:sz w:val="24"/>
          <w:szCs w:val="24"/>
        </w:rPr>
        <w:t xml:space="preserve">Anticipated Expenditures, Funding or Compensation </w:t>
      </w:r>
      <w:r w:rsidR="005F0F17">
        <w:rPr>
          <w:rFonts w:ascii="Times New Roman" w:eastAsia="Times New Roman" w:hAnsi="Times New Roman" w:cs="Times New Roman"/>
          <w:b/>
          <w:color w:val="000000" w:themeColor="text1"/>
          <w:sz w:val="24"/>
          <w:szCs w:val="24"/>
        </w:rPr>
        <w:t>f</w:t>
      </w:r>
      <w:r w:rsidR="001B5C0F" w:rsidRPr="001B5C0F">
        <w:rPr>
          <w:rFonts w:ascii="Times New Roman" w:eastAsia="Times New Roman" w:hAnsi="Times New Roman" w:cs="Times New Roman"/>
          <w:b/>
          <w:color w:val="000000" w:themeColor="text1"/>
          <w:sz w:val="24"/>
          <w:szCs w:val="24"/>
        </w:rPr>
        <w:t>or</w:t>
      </w:r>
      <w:r w:rsidR="001B5C0F">
        <w:rPr>
          <w:rFonts w:ascii="Times New Roman" w:eastAsia="Times New Roman" w:hAnsi="Times New Roman" w:cs="Times New Roman"/>
          <w:b/>
          <w:color w:val="000000" w:themeColor="text1"/>
          <w:sz w:val="24"/>
          <w:szCs w:val="24"/>
        </w:rPr>
        <w:t xml:space="preserve"> </w:t>
      </w:r>
      <w:r w:rsidR="001B5C0F" w:rsidRPr="001B5C0F">
        <w:rPr>
          <w:rFonts w:ascii="Times New Roman" w:eastAsia="Times New Roman" w:hAnsi="Times New Roman" w:cs="Times New Roman"/>
          <w:b/>
          <w:color w:val="000000" w:themeColor="text1"/>
          <w:sz w:val="24"/>
          <w:szCs w:val="24"/>
        </w:rPr>
        <w:t>Expected Duration</w:t>
      </w:r>
    </w:p>
    <w:p w14:paraId="0404A484" w14:textId="77777777" w:rsidR="001B5C0F" w:rsidRPr="001B5C0F" w:rsidRDefault="001B5C0F" w:rsidP="001B5C0F">
      <w:pPr>
        <w:pStyle w:val="ListParagraph"/>
        <w:spacing w:after="0" w:line="240" w:lineRule="auto"/>
        <w:ind w:left="360"/>
        <w:jc w:val="both"/>
        <w:rPr>
          <w:rFonts w:ascii="Times New Roman" w:eastAsia="Times New Roman" w:hAnsi="Times New Roman" w:cs="Times New Roman"/>
          <w:color w:val="000000" w:themeColor="text1"/>
          <w:sz w:val="24"/>
          <w:szCs w:val="24"/>
        </w:rPr>
      </w:pPr>
    </w:p>
    <w:p w14:paraId="2B0501C4" w14:textId="6BD50395" w:rsidR="003B4A3E" w:rsidRPr="00F71CA4" w:rsidRDefault="00D1780B" w:rsidP="003B4A3E">
      <w:pPr>
        <w:spacing w:after="0" w:line="240" w:lineRule="auto"/>
        <w:jc w:val="both"/>
        <w:rPr>
          <w:rFonts w:ascii="Times New Roman" w:eastAsia="Times New Roman" w:hAnsi="Times New Roman" w:cs="Times New Roman"/>
          <w:color w:val="000000" w:themeColor="text1"/>
          <w:sz w:val="24"/>
          <w:szCs w:val="24"/>
        </w:rPr>
      </w:pPr>
      <w:r w:rsidRPr="00D1780B">
        <w:rPr>
          <w:rFonts w:ascii="Times New Roman" w:hAnsi="Times New Roman"/>
          <w:sz w:val="24"/>
          <w:szCs w:val="24"/>
        </w:rPr>
        <w:t>This</w:t>
      </w:r>
      <w:r>
        <w:rPr>
          <w:rFonts w:ascii="Times New Roman" w:hAnsi="Times New Roman"/>
          <w:sz w:val="20"/>
          <w:szCs w:val="20"/>
        </w:rPr>
        <w:t xml:space="preserve"> </w:t>
      </w:r>
      <w:r w:rsidR="003B4A3E" w:rsidRPr="00F71CA4">
        <w:rPr>
          <w:rFonts w:ascii="Times New Roman" w:eastAsia="Times New Roman" w:hAnsi="Times New Roman" w:cs="Times New Roman"/>
          <w:color w:val="000000" w:themeColor="text1"/>
          <w:sz w:val="24"/>
          <w:szCs w:val="24"/>
        </w:rPr>
        <w:t xml:space="preserve">Contract will have a </w:t>
      </w:r>
      <w:r w:rsidR="003B4A3E" w:rsidRPr="00D1780B">
        <w:rPr>
          <w:rFonts w:ascii="Times New Roman" w:eastAsia="Times New Roman" w:hAnsi="Times New Roman" w:cs="Times New Roman"/>
          <w:color w:val="000000" w:themeColor="text1"/>
          <w:sz w:val="24"/>
          <w:szCs w:val="24"/>
          <w:u w:val="single"/>
        </w:rPr>
        <w:t>Maximum Obligation Amount</w:t>
      </w:r>
      <w:r>
        <w:rPr>
          <w:rFonts w:ascii="Times New Roman" w:eastAsia="Times New Roman" w:hAnsi="Times New Roman" w:cs="Times New Roman"/>
          <w:color w:val="000000" w:themeColor="text1"/>
          <w:sz w:val="24"/>
          <w:szCs w:val="24"/>
        </w:rPr>
        <w:t>.</w:t>
      </w:r>
    </w:p>
    <w:p w14:paraId="0A12A498" w14:textId="77777777" w:rsidR="003B4A3E" w:rsidRPr="00F71CA4" w:rsidRDefault="003B4A3E" w:rsidP="003B4A3E">
      <w:pPr>
        <w:spacing w:after="0" w:line="240" w:lineRule="auto"/>
        <w:jc w:val="both"/>
        <w:rPr>
          <w:rFonts w:ascii="Times New Roman" w:eastAsia="Times New Roman" w:hAnsi="Times New Roman" w:cs="Times New Roman"/>
          <w:b/>
          <w:caps/>
          <w:color w:val="000000" w:themeColor="text1"/>
          <w:sz w:val="24"/>
          <w:szCs w:val="24"/>
          <w:u w:val="single"/>
        </w:rPr>
      </w:pPr>
    </w:p>
    <w:p w14:paraId="08412062" w14:textId="67659B71" w:rsidR="003B4A3E" w:rsidRPr="005F0F17" w:rsidRDefault="00800789" w:rsidP="00800789">
      <w:pPr>
        <w:pStyle w:val="ListParagraph"/>
        <w:spacing w:after="0" w:line="240" w:lineRule="auto"/>
        <w:ind w:left="1080"/>
        <w:jc w:val="both"/>
        <w:rPr>
          <w:rFonts w:ascii="Times New Roman" w:eastAsia="Times New Roman" w:hAnsi="Times New Roman" w:cs="Times New Roman"/>
          <w:b/>
          <w:caps/>
          <w:color w:val="000000" w:themeColor="text1"/>
          <w:sz w:val="24"/>
          <w:szCs w:val="24"/>
        </w:rPr>
      </w:pPr>
      <w:r>
        <w:rPr>
          <w:rFonts w:ascii="Times New Roman" w:eastAsia="Times New Roman" w:hAnsi="Times New Roman" w:cs="Times New Roman"/>
          <w:b/>
          <w:color w:val="000000" w:themeColor="text1"/>
          <w:sz w:val="24"/>
          <w:szCs w:val="24"/>
        </w:rPr>
        <w:t xml:space="preserve">1.13. </w:t>
      </w:r>
      <w:r w:rsidR="00471DE9" w:rsidRPr="005F0F17">
        <w:rPr>
          <w:rFonts w:ascii="Times New Roman" w:eastAsia="Times New Roman" w:hAnsi="Times New Roman" w:cs="Times New Roman"/>
          <w:b/>
          <w:color w:val="000000" w:themeColor="text1"/>
          <w:sz w:val="24"/>
          <w:szCs w:val="24"/>
        </w:rPr>
        <w:t>Use of Federal Funds to Fund Contracts</w:t>
      </w:r>
      <w:r w:rsidR="003B4A3E" w:rsidRPr="005F0F17">
        <w:rPr>
          <w:rFonts w:ascii="Times New Roman" w:eastAsia="Times New Roman" w:hAnsi="Times New Roman" w:cs="Times New Roman"/>
          <w:b/>
          <w:caps/>
          <w:color w:val="000000" w:themeColor="text1"/>
          <w:sz w:val="24"/>
          <w:szCs w:val="24"/>
        </w:rPr>
        <w:t xml:space="preserve"> </w:t>
      </w:r>
    </w:p>
    <w:p w14:paraId="4D03BCA7" w14:textId="77777777" w:rsidR="005F0F17" w:rsidRDefault="005F0F17" w:rsidP="005F0F17">
      <w:pPr>
        <w:spacing w:after="0" w:line="240" w:lineRule="auto"/>
        <w:jc w:val="both"/>
        <w:rPr>
          <w:rFonts w:ascii="Times New Roman" w:eastAsia="Times New Roman" w:hAnsi="Times New Roman" w:cs="Times New Roman"/>
          <w:b/>
          <w:caps/>
          <w:color w:val="000000" w:themeColor="text1"/>
          <w:sz w:val="24"/>
          <w:szCs w:val="24"/>
        </w:rPr>
      </w:pPr>
    </w:p>
    <w:p w14:paraId="183109D6" w14:textId="58A0097D" w:rsidR="005F0F17" w:rsidRPr="005F0F17" w:rsidRDefault="6E7E3E91" w:rsidP="458E5CD0">
      <w:pPr>
        <w:spacing w:after="0" w:line="240" w:lineRule="auto"/>
        <w:jc w:val="both"/>
        <w:rPr>
          <w:rFonts w:ascii="Times New Roman" w:eastAsia="Times New Roman" w:hAnsi="Times New Roman" w:cs="Times New Roman"/>
          <w:caps/>
          <w:color w:val="000000" w:themeColor="text1"/>
          <w:sz w:val="24"/>
          <w:szCs w:val="24"/>
        </w:rPr>
      </w:pPr>
      <w:r w:rsidRPr="17A73B08">
        <w:rPr>
          <w:rFonts w:ascii="Times New Roman" w:eastAsia="Times New Roman" w:hAnsi="Times New Roman" w:cs="Times New Roman"/>
          <w:color w:val="000000" w:themeColor="text1"/>
          <w:sz w:val="24"/>
          <w:szCs w:val="24"/>
        </w:rPr>
        <w:t xml:space="preserve">ORI will use </w:t>
      </w:r>
      <w:r w:rsidRPr="17A73B08">
        <w:rPr>
          <w:rFonts w:ascii="Times New Roman" w:eastAsia="Times New Roman" w:hAnsi="Times New Roman" w:cs="Times New Roman"/>
          <w:b/>
          <w:bCs/>
          <w:color w:val="000000" w:themeColor="text1"/>
          <w:sz w:val="24"/>
          <w:szCs w:val="24"/>
          <w:u w:val="single"/>
        </w:rPr>
        <w:t>100% federal funds</w:t>
      </w:r>
      <w:r w:rsidRPr="17A73B08">
        <w:rPr>
          <w:rFonts w:ascii="Times New Roman" w:eastAsia="Times New Roman" w:hAnsi="Times New Roman" w:cs="Times New Roman"/>
          <w:color w:val="000000" w:themeColor="text1"/>
          <w:sz w:val="24"/>
          <w:szCs w:val="24"/>
        </w:rPr>
        <w:t xml:space="preserve"> to fund contracts under RESET.</w:t>
      </w:r>
    </w:p>
    <w:p w14:paraId="4583F5D1"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35A2F5B7" w14:textId="23DBEE91" w:rsidR="003B4A3E" w:rsidRPr="00AD5BC9" w:rsidRDefault="00800789" w:rsidP="00800789">
      <w:pPr>
        <w:pStyle w:val="ListParagraph"/>
        <w:spacing w:after="0" w:line="240" w:lineRule="auto"/>
        <w:ind w:left="1080"/>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1.14. </w:t>
      </w:r>
      <w:r w:rsidR="008E426B" w:rsidRPr="00AD5BC9">
        <w:rPr>
          <w:rFonts w:ascii="Times New Roman" w:eastAsia="Times New Roman" w:hAnsi="Times New Roman" w:cs="Times New Roman"/>
          <w:b/>
          <w:color w:val="000000" w:themeColor="text1"/>
          <w:sz w:val="24"/>
          <w:szCs w:val="24"/>
        </w:rPr>
        <w:t>Bidders</w:t>
      </w:r>
      <w:r w:rsidR="005F0F17">
        <w:rPr>
          <w:rFonts w:ascii="Times New Roman" w:eastAsia="Times New Roman" w:hAnsi="Times New Roman" w:cs="Times New Roman"/>
          <w:b/>
          <w:color w:val="000000" w:themeColor="text1"/>
          <w:sz w:val="24"/>
          <w:szCs w:val="24"/>
        </w:rPr>
        <w:t>’</w:t>
      </w:r>
      <w:r w:rsidR="008E426B" w:rsidRPr="00AD5BC9">
        <w:rPr>
          <w:rFonts w:ascii="Times New Roman" w:eastAsia="Times New Roman" w:hAnsi="Times New Roman" w:cs="Times New Roman"/>
          <w:b/>
          <w:color w:val="000000" w:themeColor="text1"/>
          <w:sz w:val="24"/>
          <w:szCs w:val="24"/>
        </w:rPr>
        <w:t xml:space="preserve"> Conference</w:t>
      </w:r>
      <w:r w:rsidR="003B4A3E" w:rsidRPr="00AD5BC9">
        <w:rPr>
          <w:rFonts w:ascii="Times New Roman" w:eastAsia="Times New Roman" w:hAnsi="Times New Roman" w:cs="Times New Roman"/>
          <w:b/>
          <w:color w:val="000000" w:themeColor="text1"/>
          <w:sz w:val="24"/>
          <w:szCs w:val="24"/>
        </w:rPr>
        <w:t xml:space="preserve">                  </w:t>
      </w:r>
    </w:p>
    <w:p w14:paraId="47B93C15"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01CCA4AA" w14:textId="24E8C6DC" w:rsidR="0063110D"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 xml:space="preserve"> </w:t>
      </w:r>
      <w:r w:rsidR="008E426B">
        <w:rPr>
          <w:rFonts w:ascii="Times New Roman" w:eastAsia="Times New Roman" w:hAnsi="Times New Roman" w:cs="Times New Roman"/>
          <w:color w:val="000000" w:themeColor="text1"/>
          <w:sz w:val="24"/>
          <w:szCs w:val="24"/>
        </w:rPr>
        <w:t xml:space="preserve">ORI will </w:t>
      </w:r>
      <w:r w:rsidR="008E426B" w:rsidRPr="008E426B">
        <w:rPr>
          <w:rFonts w:ascii="Times New Roman" w:eastAsia="Times New Roman" w:hAnsi="Times New Roman" w:cs="Times New Roman"/>
          <w:color w:val="000000" w:themeColor="text1"/>
          <w:sz w:val="24"/>
          <w:szCs w:val="24"/>
          <w:u w:val="single"/>
        </w:rPr>
        <w:t>not</w:t>
      </w:r>
      <w:r w:rsidR="008E426B">
        <w:rPr>
          <w:rFonts w:ascii="Times New Roman" w:eastAsia="Times New Roman" w:hAnsi="Times New Roman" w:cs="Times New Roman"/>
          <w:color w:val="000000" w:themeColor="text1"/>
          <w:sz w:val="24"/>
          <w:szCs w:val="24"/>
        </w:rPr>
        <w:t xml:space="preserve"> hold a bidders’ conference for this RFR.</w:t>
      </w:r>
      <w:r w:rsidRPr="00F71CA4">
        <w:rPr>
          <w:rFonts w:ascii="Times New Roman" w:eastAsia="Times New Roman" w:hAnsi="Times New Roman" w:cs="Times New Roman"/>
          <w:color w:val="000000" w:themeColor="text1"/>
          <w:sz w:val="24"/>
          <w:szCs w:val="24"/>
        </w:rPr>
        <w:t xml:space="preserve">  </w:t>
      </w:r>
    </w:p>
    <w:p w14:paraId="4E332C1C" w14:textId="2523681B" w:rsidR="00BC6EB8" w:rsidRPr="00BC6EB8" w:rsidRDefault="00BC6EB8" w:rsidP="00BC6EB8">
      <w:pPr>
        <w:spacing w:after="0" w:line="240" w:lineRule="auto"/>
        <w:jc w:val="both"/>
        <w:rPr>
          <w:rFonts w:ascii="Times New Roman" w:eastAsia="Times New Roman" w:hAnsi="Times New Roman" w:cs="Times New Roman"/>
          <w:color w:val="000000" w:themeColor="text1"/>
          <w:sz w:val="24"/>
          <w:szCs w:val="24"/>
        </w:rPr>
      </w:pPr>
    </w:p>
    <w:p w14:paraId="7E4F0815" w14:textId="37AB7106" w:rsidR="003B4A3E" w:rsidRPr="00493F61" w:rsidRDefault="00800789" w:rsidP="00800789">
      <w:pPr>
        <w:pStyle w:val="ListParagraph"/>
        <w:spacing w:after="0" w:line="240" w:lineRule="auto"/>
        <w:ind w:left="108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1.15. </w:t>
      </w:r>
      <w:r w:rsidR="00AD5BC9" w:rsidRPr="00493F61">
        <w:rPr>
          <w:rFonts w:ascii="Times New Roman" w:eastAsia="Times New Roman" w:hAnsi="Times New Roman" w:cs="Times New Roman"/>
          <w:b/>
          <w:bCs/>
          <w:color w:val="000000" w:themeColor="text1"/>
          <w:sz w:val="24"/>
          <w:szCs w:val="24"/>
        </w:rPr>
        <w:t>Procedures For RFR Q</w:t>
      </w:r>
      <w:r w:rsidR="00882208" w:rsidRPr="00493F61">
        <w:rPr>
          <w:rFonts w:ascii="Times New Roman" w:eastAsia="Times New Roman" w:hAnsi="Times New Roman" w:cs="Times New Roman"/>
          <w:b/>
          <w:bCs/>
          <w:color w:val="000000" w:themeColor="text1"/>
          <w:sz w:val="24"/>
          <w:szCs w:val="24"/>
        </w:rPr>
        <w:t>&amp;A</w:t>
      </w:r>
      <w:r w:rsidR="00BC6EB8" w:rsidRPr="00493F61">
        <w:rPr>
          <w:rFonts w:ascii="Times New Roman" w:eastAsia="Times New Roman" w:hAnsi="Times New Roman" w:cs="Times New Roman"/>
          <w:b/>
          <w:bCs/>
          <w:color w:val="000000" w:themeColor="text1"/>
          <w:sz w:val="24"/>
          <w:szCs w:val="24"/>
        </w:rPr>
        <w:t xml:space="preserve"> on COMMBUYS</w:t>
      </w:r>
    </w:p>
    <w:p w14:paraId="38F602AB" w14:textId="77777777" w:rsidR="003B4A3E" w:rsidRPr="00F71CA4" w:rsidRDefault="003B4A3E" w:rsidP="003B4A3E">
      <w:pPr>
        <w:spacing w:after="0" w:line="240" w:lineRule="auto"/>
        <w:jc w:val="both"/>
        <w:rPr>
          <w:rFonts w:ascii="Times New Roman" w:eastAsia="Times New Roman" w:hAnsi="Times New Roman" w:cs="Times New Roman"/>
          <w:caps/>
          <w:color w:val="000000" w:themeColor="text1"/>
          <w:sz w:val="24"/>
          <w:szCs w:val="24"/>
        </w:rPr>
      </w:pPr>
    </w:p>
    <w:p w14:paraId="5E27E3F6" w14:textId="5B090FD2" w:rsidR="00B47DC4" w:rsidRDefault="3DB26DD1" w:rsidP="00B47DC4">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“Bid Q&amp;A” provides the opportunity for Bidders to ask written questions and receive written answers from ORI regarding this Bid. Bidders’ questions must be submitted through the Bid Q&amp;A found on COMMBUYS (see below for instructions) </w:t>
      </w:r>
      <w:r w:rsidR="49F79743" w:rsidRPr="17A73B08">
        <w:rPr>
          <w:rFonts w:ascii="Times New Roman" w:eastAsia="Times New Roman" w:hAnsi="Times New Roman" w:cs="Times New Roman"/>
          <w:color w:val="000000" w:themeColor="text1"/>
          <w:sz w:val="24"/>
          <w:szCs w:val="24"/>
        </w:rPr>
        <w:t>no later than the close of business on</w:t>
      </w:r>
      <w:r w:rsidR="7690C242" w:rsidRPr="17A73B08">
        <w:rPr>
          <w:rFonts w:ascii="Times New Roman" w:eastAsia="Times New Roman" w:hAnsi="Times New Roman" w:cs="Times New Roman"/>
          <w:color w:val="000000" w:themeColor="text1"/>
          <w:sz w:val="24"/>
          <w:szCs w:val="24"/>
        </w:rPr>
        <w:t xml:space="preserve"> </w:t>
      </w:r>
      <w:r w:rsidR="7690C242" w:rsidRPr="00493F61">
        <w:rPr>
          <w:rFonts w:ascii="Times New Roman" w:eastAsia="Times New Roman" w:hAnsi="Times New Roman" w:cs="Times New Roman"/>
          <w:color w:val="000000" w:themeColor="text1"/>
          <w:sz w:val="24"/>
          <w:szCs w:val="24"/>
        </w:rPr>
        <w:t xml:space="preserve">Friday, </w:t>
      </w:r>
      <w:r w:rsidR="7690C242" w:rsidRPr="00493F61">
        <w:rPr>
          <w:rFonts w:ascii="Times New Roman" w:eastAsia="Times New Roman" w:hAnsi="Times New Roman" w:cs="Times New Roman"/>
          <w:color w:val="000000" w:themeColor="text1"/>
          <w:sz w:val="24"/>
          <w:szCs w:val="24"/>
        </w:rPr>
        <w:lastRenderedPageBreak/>
        <w:t>July 1</w:t>
      </w:r>
      <w:r w:rsidR="136D07E4" w:rsidRPr="00493F61">
        <w:rPr>
          <w:rFonts w:ascii="Times New Roman" w:eastAsia="Times New Roman" w:hAnsi="Times New Roman" w:cs="Times New Roman"/>
          <w:color w:val="000000" w:themeColor="text1"/>
          <w:sz w:val="24"/>
          <w:szCs w:val="24"/>
        </w:rPr>
        <w:t>7</w:t>
      </w:r>
      <w:r w:rsidR="7690C242" w:rsidRPr="00493F61">
        <w:rPr>
          <w:rFonts w:ascii="Times New Roman" w:eastAsia="Times New Roman" w:hAnsi="Times New Roman" w:cs="Times New Roman"/>
          <w:color w:val="000000" w:themeColor="text1"/>
          <w:sz w:val="24"/>
          <w:szCs w:val="24"/>
        </w:rPr>
        <w:t>, 202</w:t>
      </w:r>
      <w:r w:rsidR="0833CE6A" w:rsidRPr="00493F61">
        <w:rPr>
          <w:rFonts w:ascii="Times New Roman" w:eastAsia="Times New Roman" w:hAnsi="Times New Roman" w:cs="Times New Roman"/>
          <w:color w:val="000000" w:themeColor="text1"/>
          <w:sz w:val="24"/>
          <w:szCs w:val="24"/>
        </w:rPr>
        <w:t>6</w:t>
      </w:r>
      <w:r w:rsidR="49F79743" w:rsidRPr="17A73B08">
        <w:rPr>
          <w:rFonts w:ascii="Times New Roman" w:eastAsia="Times New Roman" w:hAnsi="Times New Roman" w:cs="Times New Roman"/>
          <w:color w:val="000000" w:themeColor="text1"/>
          <w:sz w:val="24"/>
          <w:szCs w:val="24"/>
        </w:rPr>
        <w:t>.</w:t>
      </w:r>
      <w:r w:rsidR="53CEF757"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color w:val="000000" w:themeColor="text1"/>
          <w:sz w:val="24"/>
          <w:szCs w:val="24"/>
        </w:rPr>
        <w:t>ORI reserves the right not to respond to questions submitted after this deadline</w:t>
      </w:r>
      <w:r w:rsidR="3C649483" w:rsidRPr="17A73B08">
        <w:rPr>
          <w:rFonts w:ascii="Times New Roman" w:eastAsia="Times New Roman" w:hAnsi="Times New Roman" w:cs="Times New Roman"/>
          <w:color w:val="000000" w:themeColor="text1"/>
          <w:sz w:val="24"/>
          <w:szCs w:val="24"/>
        </w:rPr>
        <w:t xml:space="preserve">. </w:t>
      </w:r>
      <w:r w:rsidR="49F79743" w:rsidRPr="17A73B08">
        <w:rPr>
          <w:rFonts w:ascii="Times New Roman" w:eastAsia="Times New Roman" w:hAnsi="Times New Roman" w:cs="Times New Roman"/>
          <w:color w:val="000000" w:themeColor="text1"/>
          <w:sz w:val="24"/>
          <w:szCs w:val="24"/>
        </w:rPr>
        <w:t xml:space="preserve">Written responses to questions </w:t>
      </w:r>
      <w:r w:rsidRPr="17A73B08">
        <w:rPr>
          <w:rFonts w:ascii="Times New Roman" w:eastAsia="Times New Roman" w:hAnsi="Times New Roman" w:cs="Times New Roman"/>
          <w:color w:val="000000" w:themeColor="text1"/>
          <w:sz w:val="24"/>
          <w:szCs w:val="24"/>
        </w:rPr>
        <w:t xml:space="preserve">submitted within the deadline </w:t>
      </w:r>
      <w:r w:rsidR="49F79743" w:rsidRPr="17A73B08">
        <w:rPr>
          <w:rFonts w:ascii="Times New Roman" w:eastAsia="Times New Roman" w:hAnsi="Times New Roman" w:cs="Times New Roman"/>
          <w:color w:val="000000" w:themeColor="text1"/>
          <w:sz w:val="24"/>
          <w:szCs w:val="24"/>
        </w:rPr>
        <w:t xml:space="preserve">will be posted on COMMBUYS within five (5) business days of receipt of the question.  </w:t>
      </w:r>
      <w:r w:rsidR="3C649483" w:rsidRPr="17A73B08">
        <w:rPr>
          <w:rFonts w:ascii="Times New Roman" w:eastAsia="Times New Roman" w:hAnsi="Times New Roman" w:cs="Times New Roman"/>
          <w:color w:val="000000" w:themeColor="text1"/>
          <w:sz w:val="24"/>
          <w:szCs w:val="24"/>
        </w:rPr>
        <w:t>It is the Bidder’s responsibility to verify receipt of questions.</w:t>
      </w:r>
    </w:p>
    <w:p w14:paraId="781077C3" w14:textId="77777777" w:rsidR="00C316BE" w:rsidRDefault="00C316BE" w:rsidP="00B47DC4">
      <w:pPr>
        <w:spacing w:after="0" w:line="240" w:lineRule="auto"/>
        <w:jc w:val="both"/>
        <w:rPr>
          <w:rFonts w:ascii="Times New Roman" w:eastAsia="Times New Roman" w:hAnsi="Times New Roman" w:cs="Times New Roman"/>
          <w:color w:val="000000" w:themeColor="text1"/>
          <w:sz w:val="24"/>
          <w:szCs w:val="24"/>
        </w:rPr>
      </w:pPr>
    </w:p>
    <w:p w14:paraId="74A9300C" w14:textId="4806C40B" w:rsidR="00C316BE" w:rsidRDefault="00C316BE" w:rsidP="00B47DC4">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Please note that questions submitted to ORI using any other medium (including those that are sent by mail, fax, email, or voicemail, etc.) will not be answered. To reduce the number of redundant or duplicate questions, Bidders are asked to review all questions previously submitted to determine whether the Bidder’s question has already been posted.</w:t>
      </w:r>
    </w:p>
    <w:p w14:paraId="5BBF87E6" w14:textId="77777777" w:rsidR="00C316BE" w:rsidRDefault="00C316BE" w:rsidP="00B47DC4">
      <w:pPr>
        <w:spacing w:after="0" w:line="240" w:lineRule="auto"/>
        <w:jc w:val="both"/>
        <w:rPr>
          <w:rFonts w:ascii="Times New Roman" w:eastAsia="Times New Roman" w:hAnsi="Times New Roman" w:cs="Times New Roman"/>
          <w:color w:val="000000" w:themeColor="text1"/>
          <w:sz w:val="24"/>
          <w:szCs w:val="24"/>
        </w:rPr>
      </w:pPr>
    </w:p>
    <w:p w14:paraId="2D21808D" w14:textId="008FC466" w:rsidR="00C316BE" w:rsidRDefault="00C316BE" w:rsidP="00B47DC4">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Bidders are responsible for entering content suitable for public viewing since all questions are accessible to the public. Bidders must not include information that could be considered personal, security sensitive, inflammatory, incorrect, </w:t>
      </w:r>
      <w:proofErr w:type="spellStart"/>
      <w:r>
        <w:rPr>
          <w:rFonts w:ascii="Times New Roman" w:eastAsia="Times New Roman" w:hAnsi="Times New Roman" w:cs="Times New Roman"/>
          <w:color w:val="000000" w:themeColor="text1"/>
          <w:sz w:val="24"/>
          <w:szCs w:val="24"/>
        </w:rPr>
        <w:t>collusory</w:t>
      </w:r>
      <w:proofErr w:type="spellEnd"/>
      <w:r>
        <w:rPr>
          <w:rFonts w:ascii="Times New Roman" w:eastAsia="Times New Roman" w:hAnsi="Times New Roman" w:cs="Times New Roman"/>
          <w:color w:val="000000" w:themeColor="text1"/>
          <w:sz w:val="24"/>
          <w:szCs w:val="24"/>
        </w:rPr>
        <w:t>, or otherwise objectionable, including information about the Bidder’s company or other companies. ORI reserves the right to edit or delete submitted questions that raise any of these issues or that are not in the best interest of the Commonwealth or this Bid.</w:t>
      </w:r>
    </w:p>
    <w:p w14:paraId="5D390377" w14:textId="77777777" w:rsidR="00BC6EB8" w:rsidRDefault="00BC6EB8" w:rsidP="00B47DC4">
      <w:pPr>
        <w:spacing w:after="0" w:line="240" w:lineRule="auto"/>
        <w:jc w:val="both"/>
        <w:rPr>
          <w:rFonts w:ascii="Times New Roman" w:eastAsia="Times New Roman" w:hAnsi="Times New Roman" w:cs="Times New Roman"/>
          <w:color w:val="000000" w:themeColor="text1"/>
          <w:sz w:val="24"/>
          <w:szCs w:val="24"/>
        </w:rPr>
      </w:pPr>
    </w:p>
    <w:p w14:paraId="0330C826" w14:textId="7C14CC5B" w:rsidR="003B4A3E" w:rsidRPr="00F71CA4" w:rsidRDefault="3DB26DD1" w:rsidP="17A73B08">
      <w:pPr>
        <w:spacing w:after="0" w:line="240" w:lineRule="auto"/>
        <w:jc w:val="both"/>
        <w:rPr>
          <w:rFonts w:ascii="Times New Roman" w:eastAsia="Times New Roman" w:hAnsi="Times New Roman" w:cs="Times New Roman"/>
          <w:sz w:val="24"/>
          <w:szCs w:val="24"/>
        </w:rPr>
      </w:pPr>
      <w:r w:rsidRPr="00493F61">
        <w:rPr>
          <w:rFonts w:ascii="Times New Roman" w:eastAsia="Times New Roman" w:hAnsi="Times New Roman" w:cs="Times New Roman"/>
          <w:color w:val="000000" w:themeColor="text1"/>
          <w:sz w:val="24"/>
          <w:szCs w:val="24"/>
        </w:rPr>
        <w:t xml:space="preserve">To locate Bid Q&amp;A, log into COMMBUYS, locate the Bid, </w:t>
      </w:r>
      <w:r w:rsidR="382BB745" w:rsidRPr="00493F61">
        <w:rPr>
          <w:rFonts w:ascii="Times New Roman" w:eastAsia="Times New Roman" w:hAnsi="Times New Roman" w:cs="Times New Roman"/>
          <w:color w:val="000000" w:themeColor="text1"/>
          <w:sz w:val="24"/>
          <w:szCs w:val="24"/>
        </w:rPr>
        <w:t xml:space="preserve">and select the tab for “Bid Q&amp;A.” </w:t>
      </w:r>
      <w:r w:rsidR="6FC22594" w:rsidRPr="00493F61">
        <w:rPr>
          <w:rFonts w:ascii="Times New Roman" w:eastAsia="Times New Roman" w:hAnsi="Times New Roman" w:cs="Times New Roman"/>
          <w:color w:val="000000" w:themeColor="text1"/>
          <w:sz w:val="24"/>
          <w:szCs w:val="24"/>
        </w:rPr>
        <w:t xml:space="preserve">Access the COMMBUYS Job Aid here: </w:t>
      </w:r>
      <w:hyperlink r:id="rId9">
        <w:r w:rsidR="6FC22594" w:rsidRPr="17A73B08">
          <w:rPr>
            <w:rStyle w:val="Hyperlink"/>
            <w:rFonts w:ascii="Times New Roman" w:eastAsia="Times New Roman" w:hAnsi="Times New Roman" w:cs="Times New Roman"/>
            <w:sz w:val="24"/>
            <w:szCs w:val="24"/>
          </w:rPr>
          <w:t>Using the Q&amp;A Tab within a COMMBUYS Bid | Mass.gov</w:t>
        </w:r>
      </w:hyperlink>
    </w:p>
    <w:p w14:paraId="007BE85F" w14:textId="01AFA578" w:rsidR="17A73B08" w:rsidRDefault="17A73B08" w:rsidP="17A73B08">
      <w:pPr>
        <w:spacing w:after="0" w:line="240" w:lineRule="auto"/>
        <w:jc w:val="both"/>
        <w:rPr>
          <w:rFonts w:ascii="Times New Roman" w:eastAsia="Times New Roman" w:hAnsi="Times New Roman" w:cs="Times New Roman"/>
          <w:sz w:val="24"/>
          <w:szCs w:val="24"/>
        </w:rPr>
      </w:pPr>
    </w:p>
    <w:p w14:paraId="017B0E55" w14:textId="3C6B8374" w:rsidR="003B4A3E" w:rsidRPr="00F71CA4" w:rsidRDefault="000F48A3" w:rsidP="003B4A3E">
      <w:pPr>
        <w:keepNext/>
        <w:spacing w:after="0" w:line="240" w:lineRule="auto"/>
        <w:jc w:val="both"/>
        <w:outlineLvl w:val="0"/>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2</w:t>
      </w:r>
      <w:r w:rsidR="00AD5BC9">
        <w:rPr>
          <w:rFonts w:ascii="Times New Roman" w:eastAsia="Times New Roman" w:hAnsi="Times New Roman" w:cs="Times New Roman"/>
          <w:b/>
          <w:color w:val="000000" w:themeColor="text1"/>
          <w:sz w:val="24"/>
          <w:szCs w:val="24"/>
        </w:rPr>
        <w:t xml:space="preserve">. </w:t>
      </w:r>
      <w:r w:rsidR="003B4A3E" w:rsidRPr="00F71CA4">
        <w:rPr>
          <w:rFonts w:ascii="Times New Roman" w:eastAsia="Times New Roman" w:hAnsi="Times New Roman" w:cs="Times New Roman"/>
          <w:b/>
          <w:color w:val="000000" w:themeColor="text1"/>
          <w:sz w:val="24"/>
          <w:szCs w:val="24"/>
        </w:rPr>
        <w:t>INSTRUCTIONS FOR PREPARATION OF RESPONSE</w:t>
      </w:r>
    </w:p>
    <w:p w14:paraId="68E19305"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1D355309" w14:textId="77777777" w:rsidR="000F48A3" w:rsidRDefault="003B4A3E" w:rsidP="003B4A3E">
      <w:p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 xml:space="preserve">The Response must </w:t>
      </w:r>
      <w:r w:rsidR="00C83551" w:rsidRPr="00F71CA4">
        <w:rPr>
          <w:rFonts w:ascii="Times New Roman" w:eastAsia="Times New Roman" w:hAnsi="Times New Roman" w:cs="Times New Roman"/>
          <w:color w:val="000000" w:themeColor="text1"/>
          <w:sz w:val="24"/>
          <w:szCs w:val="24"/>
        </w:rPr>
        <w:t>include information on</w:t>
      </w:r>
      <w:r w:rsidRPr="00F71CA4">
        <w:rPr>
          <w:rFonts w:ascii="Times New Roman" w:eastAsia="Times New Roman" w:hAnsi="Times New Roman" w:cs="Times New Roman"/>
          <w:color w:val="000000" w:themeColor="text1"/>
          <w:sz w:val="24"/>
          <w:szCs w:val="24"/>
        </w:rPr>
        <w:t xml:space="preserve"> all sections and requirements of this RFR and address clearly and completely each item in the Bidder’s Response section.  </w:t>
      </w:r>
    </w:p>
    <w:p w14:paraId="41EB78A2" w14:textId="77777777" w:rsidR="000F48A3" w:rsidRDefault="000F48A3" w:rsidP="003B4A3E">
      <w:pPr>
        <w:spacing w:after="0" w:line="240" w:lineRule="auto"/>
        <w:jc w:val="both"/>
        <w:rPr>
          <w:rFonts w:ascii="Times New Roman" w:eastAsia="Times New Roman" w:hAnsi="Times New Roman" w:cs="Times New Roman"/>
          <w:color w:val="000000" w:themeColor="text1"/>
          <w:sz w:val="24"/>
          <w:szCs w:val="24"/>
        </w:rPr>
      </w:pPr>
    </w:p>
    <w:p w14:paraId="672005DA" w14:textId="08B2B11E" w:rsidR="00193E6A" w:rsidRDefault="000F48A3" w:rsidP="000F48A3">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Note: </w:t>
      </w:r>
      <w:r w:rsidR="003B4A3E" w:rsidRPr="00F71CA4">
        <w:rPr>
          <w:rFonts w:ascii="Times New Roman" w:eastAsia="Times New Roman" w:hAnsi="Times New Roman" w:cs="Times New Roman"/>
          <w:color w:val="000000" w:themeColor="text1"/>
          <w:sz w:val="24"/>
          <w:szCs w:val="24"/>
        </w:rPr>
        <w:t xml:space="preserve">Proposals that fail to </w:t>
      </w:r>
      <w:r w:rsidR="003B4A3E" w:rsidRPr="005311EC">
        <w:rPr>
          <w:rFonts w:ascii="Times New Roman" w:eastAsia="Times New Roman" w:hAnsi="Times New Roman" w:cs="Times New Roman"/>
          <w:color w:val="000000" w:themeColor="text1"/>
          <w:sz w:val="24"/>
          <w:szCs w:val="24"/>
          <w:u w:val="single"/>
        </w:rPr>
        <w:t>provide complete information</w:t>
      </w:r>
      <w:r w:rsidR="003B4A3E" w:rsidRPr="00F71CA4">
        <w:rPr>
          <w:rFonts w:ascii="Times New Roman" w:eastAsia="Times New Roman" w:hAnsi="Times New Roman" w:cs="Times New Roman"/>
          <w:color w:val="000000" w:themeColor="text1"/>
          <w:sz w:val="24"/>
          <w:szCs w:val="24"/>
        </w:rPr>
        <w:t xml:space="preserve"> </w:t>
      </w:r>
      <w:r w:rsidR="005311EC">
        <w:rPr>
          <w:rFonts w:ascii="Times New Roman" w:eastAsia="Times New Roman" w:hAnsi="Times New Roman" w:cs="Times New Roman"/>
          <w:color w:val="000000" w:themeColor="text1"/>
          <w:sz w:val="24"/>
          <w:szCs w:val="24"/>
        </w:rPr>
        <w:t xml:space="preserve">on the Narrative section, any Standard Attachment or Required Form will result in </w:t>
      </w:r>
      <w:r w:rsidR="005311EC" w:rsidRPr="005311EC">
        <w:rPr>
          <w:rFonts w:ascii="Times New Roman" w:eastAsia="Times New Roman" w:hAnsi="Times New Roman" w:cs="Times New Roman"/>
          <w:color w:val="000000" w:themeColor="text1"/>
          <w:sz w:val="24"/>
          <w:szCs w:val="24"/>
          <w:u w:val="single"/>
        </w:rPr>
        <w:t>loss of points</w:t>
      </w:r>
      <w:r w:rsidR="005311EC">
        <w:rPr>
          <w:rFonts w:ascii="Times New Roman" w:eastAsia="Times New Roman" w:hAnsi="Times New Roman" w:cs="Times New Roman"/>
          <w:color w:val="000000" w:themeColor="text1"/>
          <w:sz w:val="24"/>
          <w:szCs w:val="24"/>
        </w:rPr>
        <w:t xml:space="preserve"> in the evaluation of the Response. </w:t>
      </w:r>
    </w:p>
    <w:p w14:paraId="163E0582" w14:textId="77777777" w:rsidR="00193E6A" w:rsidRDefault="00193E6A" w:rsidP="003B4A3E">
      <w:pPr>
        <w:spacing w:after="0" w:line="240" w:lineRule="auto"/>
        <w:jc w:val="both"/>
        <w:rPr>
          <w:rFonts w:ascii="Times New Roman" w:eastAsia="Times New Roman" w:hAnsi="Times New Roman" w:cs="Times New Roman"/>
          <w:color w:val="000000" w:themeColor="text1"/>
          <w:sz w:val="24"/>
          <w:szCs w:val="24"/>
        </w:rPr>
      </w:pPr>
    </w:p>
    <w:p w14:paraId="30D203DF" w14:textId="63BA82CB" w:rsidR="003B4A3E" w:rsidRPr="00F71CA4" w:rsidRDefault="73B6F37A" w:rsidP="17A73B08">
      <w:pPr>
        <w:pBdr>
          <w:top w:val="single" w:sz="4" w:space="1" w:color="000000"/>
          <w:left w:val="single" w:sz="4" w:space="4" w:color="000000"/>
          <w:bottom w:val="single" w:sz="4" w:space="1" w:color="000000"/>
          <w:right w:val="single" w:sz="4" w:space="4" w:color="000000"/>
        </w:pBdr>
        <w:shd w:val="clear" w:color="auto" w:fill="F2F2F2" w:themeFill="background1" w:themeFillShade="F2"/>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Note: </w:t>
      </w:r>
      <w:r w:rsidR="7B3487CF" w:rsidRPr="17A73B08">
        <w:rPr>
          <w:rFonts w:ascii="Times New Roman" w:eastAsia="Times New Roman" w:hAnsi="Times New Roman" w:cs="Times New Roman"/>
          <w:color w:val="000000" w:themeColor="text1"/>
          <w:sz w:val="24"/>
          <w:szCs w:val="24"/>
        </w:rPr>
        <w:t>Proposals that fail</w:t>
      </w:r>
      <w:r w:rsidR="49F79743" w:rsidRPr="17A73B08">
        <w:rPr>
          <w:rFonts w:ascii="Times New Roman" w:eastAsia="Times New Roman" w:hAnsi="Times New Roman" w:cs="Times New Roman"/>
          <w:color w:val="000000" w:themeColor="text1"/>
          <w:sz w:val="24"/>
          <w:szCs w:val="24"/>
        </w:rPr>
        <w:t xml:space="preserve"> to </w:t>
      </w:r>
      <w:r w:rsidR="7B3487CF" w:rsidRPr="17A73B08">
        <w:rPr>
          <w:rFonts w:ascii="Times New Roman" w:eastAsia="Times New Roman" w:hAnsi="Times New Roman" w:cs="Times New Roman"/>
          <w:color w:val="000000" w:themeColor="text1"/>
          <w:sz w:val="24"/>
          <w:szCs w:val="24"/>
          <w:u w:val="single"/>
        </w:rPr>
        <w:t>submit</w:t>
      </w:r>
      <w:r w:rsidR="49F79743" w:rsidRPr="17A73B08">
        <w:rPr>
          <w:rFonts w:ascii="Times New Roman" w:eastAsia="Times New Roman" w:hAnsi="Times New Roman" w:cs="Times New Roman"/>
          <w:color w:val="000000" w:themeColor="text1"/>
          <w:sz w:val="24"/>
          <w:szCs w:val="24"/>
          <w:u w:val="single"/>
        </w:rPr>
        <w:t xml:space="preserve"> </w:t>
      </w:r>
      <w:r w:rsidR="7B3487CF" w:rsidRPr="17A73B08">
        <w:rPr>
          <w:rFonts w:ascii="Times New Roman" w:eastAsia="Times New Roman" w:hAnsi="Times New Roman" w:cs="Times New Roman"/>
          <w:color w:val="000000" w:themeColor="text1"/>
          <w:sz w:val="24"/>
          <w:szCs w:val="24"/>
          <w:u w:val="single"/>
        </w:rPr>
        <w:t>any Standard Attachment or Required Form</w:t>
      </w:r>
      <w:r w:rsidR="49F79743" w:rsidRPr="17A73B08">
        <w:rPr>
          <w:rFonts w:ascii="Times New Roman" w:eastAsia="Times New Roman" w:hAnsi="Times New Roman" w:cs="Times New Roman"/>
          <w:color w:val="000000" w:themeColor="text1"/>
          <w:sz w:val="24"/>
          <w:szCs w:val="24"/>
        </w:rPr>
        <w:t xml:space="preserve"> will </w:t>
      </w:r>
      <w:r w:rsidR="7B3487CF" w:rsidRPr="17A73B08">
        <w:rPr>
          <w:rFonts w:ascii="Times New Roman" w:eastAsia="Times New Roman" w:hAnsi="Times New Roman" w:cs="Times New Roman"/>
          <w:color w:val="000000" w:themeColor="text1"/>
          <w:sz w:val="24"/>
          <w:szCs w:val="24"/>
        </w:rPr>
        <w:t xml:space="preserve">be considered incomplete and </w:t>
      </w:r>
      <w:r w:rsidR="67387168" w:rsidRPr="17A73B08">
        <w:rPr>
          <w:rFonts w:ascii="Times New Roman" w:eastAsia="Times New Roman" w:hAnsi="Times New Roman" w:cs="Times New Roman"/>
          <w:color w:val="000000" w:themeColor="text1"/>
          <w:sz w:val="24"/>
          <w:szCs w:val="24"/>
          <w:u w:val="single"/>
        </w:rPr>
        <w:t xml:space="preserve">may </w:t>
      </w:r>
      <w:r w:rsidR="7B3487CF" w:rsidRPr="17A73B08">
        <w:rPr>
          <w:rFonts w:ascii="Times New Roman" w:eastAsia="Times New Roman" w:hAnsi="Times New Roman" w:cs="Times New Roman"/>
          <w:color w:val="000000" w:themeColor="text1"/>
          <w:sz w:val="24"/>
          <w:szCs w:val="24"/>
          <w:u w:val="single"/>
        </w:rPr>
        <w:t>not be reviewed</w:t>
      </w:r>
      <w:r w:rsidR="5B0CDC05" w:rsidRPr="17A73B08">
        <w:rPr>
          <w:rFonts w:ascii="Times New Roman" w:eastAsia="Times New Roman" w:hAnsi="Times New Roman" w:cs="Times New Roman"/>
          <w:color w:val="000000" w:themeColor="text1"/>
          <w:sz w:val="24"/>
          <w:szCs w:val="24"/>
          <w:u w:val="single"/>
        </w:rPr>
        <w:t xml:space="preserve"> and may</w:t>
      </w:r>
      <w:r w:rsidR="1D650786" w:rsidRPr="17A73B08">
        <w:rPr>
          <w:rFonts w:ascii="Times New Roman" w:eastAsia="Times New Roman" w:hAnsi="Times New Roman" w:cs="Times New Roman"/>
          <w:color w:val="000000" w:themeColor="text1"/>
          <w:sz w:val="24"/>
          <w:szCs w:val="24"/>
          <w:u w:val="single"/>
        </w:rPr>
        <w:t xml:space="preserve"> be </w:t>
      </w:r>
      <w:r w:rsidR="7B3487CF" w:rsidRPr="17A73B08">
        <w:rPr>
          <w:rFonts w:ascii="Times New Roman" w:eastAsia="Times New Roman" w:hAnsi="Times New Roman" w:cs="Times New Roman"/>
          <w:color w:val="000000" w:themeColor="text1"/>
          <w:sz w:val="24"/>
          <w:szCs w:val="24"/>
          <w:u w:val="single"/>
        </w:rPr>
        <w:t>disqualified</w:t>
      </w:r>
      <w:r w:rsidR="7B3487CF" w:rsidRPr="17A73B08">
        <w:rPr>
          <w:rFonts w:ascii="Times New Roman" w:eastAsia="Times New Roman" w:hAnsi="Times New Roman" w:cs="Times New Roman"/>
          <w:color w:val="000000" w:themeColor="text1"/>
          <w:sz w:val="24"/>
          <w:szCs w:val="24"/>
        </w:rPr>
        <w:t>.</w:t>
      </w:r>
      <w:r w:rsidR="49F79743" w:rsidRPr="17A73B08">
        <w:rPr>
          <w:rFonts w:ascii="Times New Roman" w:eastAsia="Times New Roman" w:hAnsi="Times New Roman" w:cs="Times New Roman"/>
          <w:color w:val="000000" w:themeColor="text1"/>
          <w:sz w:val="24"/>
          <w:szCs w:val="24"/>
        </w:rPr>
        <w:t xml:space="preserve">  </w:t>
      </w:r>
    </w:p>
    <w:p w14:paraId="03EB5FAD" w14:textId="36EEFF6E"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09C9F50F" w14:textId="164076BB" w:rsidR="00C83551" w:rsidRPr="000F48A3" w:rsidRDefault="000F48A3" w:rsidP="003B48BA">
      <w:pPr>
        <w:pStyle w:val="ListParagraph"/>
        <w:numPr>
          <w:ilvl w:val="1"/>
          <w:numId w:val="23"/>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 </w:t>
      </w:r>
      <w:r w:rsidR="00C83551" w:rsidRPr="000F48A3">
        <w:rPr>
          <w:rFonts w:ascii="Times New Roman" w:eastAsia="Times New Roman" w:hAnsi="Times New Roman" w:cs="Times New Roman"/>
          <w:b/>
          <w:bCs/>
          <w:color w:val="000000" w:themeColor="text1"/>
          <w:sz w:val="24"/>
          <w:szCs w:val="24"/>
        </w:rPr>
        <w:t>Program Narrative</w:t>
      </w:r>
    </w:p>
    <w:p w14:paraId="1BF104BB" w14:textId="77777777" w:rsidR="00C83551" w:rsidRPr="00F71CA4" w:rsidRDefault="00C83551" w:rsidP="00C83551">
      <w:pPr>
        <w:pStyle w:val="ListParagraph"/>
        <w:spacing w:after="0" w:line="240" w:lineRule="auto"/>
        <w:jc w:val="both"/>
        <w:rPr>
          <w:rFonts w:ascii="Times New Roman" w:eastAsia="Times New Roman" w:hAnsi="Times New Roman" w:cs="Times New Roman"/>
          <w:color w:val="000000" w:themeColor="text1"/>
          <w:sz w:val="24"/>
          <w:szCs w:val="24"/>
        </w:rPr>
      </w:pPr>
    </w:p>
    <w:p w14:paraId="4918AA12" w14:textId="77777777" w:rsidR="00D800CC" w:rsidRDefault="49F79743" w:rsidP="003B4A3E">
      <w:p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The program narrative </w:t>
      </w:r>
      <w:r w:rsidRPr="030387D5">
        <w:rPr>
          <w:rFonts w:ascii="Times New Roman" w:eastAsia="Times New Roman" w:hAnsi="Times New Roman" w:cs="Times New Roman"/>
          <w:color w:val="000000" w:themeColor="text1"/>
          <w:sz w:val="24"/>
          <w:szCs w:val="24"/>
          <w:u w:val="single"/>
        </w:rPr>
        <w:t>mus</w:t>
      </w:r>
      <w:r w:rsidRPr="030387D5">
        <w:rPr>
          <w:rFonts w:ascii="Times New Roman" w:eastAsia="Times New Roman" w:hAnsi="Times New Roman" w:cs="Times New Roman"/>
          <w:color w:val="000000" w:themeColor="text1"/>
          <w:sz w:val="24"/>
          <w:szCs w:val="24"/>
        </w:rPr>
        <w:t xml:space="preserve">t be paginated, on 8 ½ x 11 white paper, with 1” margins, using 12-point Times New Roman font, </w:t>
      </w:r>
      <w:r w:rsidRPr="030387D5">
        <w:rPr>
          <w:rFonts w:ascii="Times New Roman" w:eastAsia="Times New Roman" w:hAnsi="Times New Roman" w:cs="Times New Roman"/>
          <w:b/>
          <w:bCs/>
          <w:color w:val="000000" w:themeColor="text1"/>
          <w:sz w:val="24"/>
          <w:szCs w:val="24"/>
        </w:rPr>
        <w:t>double-spaced</w:t>
      </w:r>
      <w:r w:rsidRPr="030387D5">
        <w:rPr>
          <w:rFonts w:ascii="Times New Roman" w:eastAsia="Times New Roman" w:hAnsi="Times New Roman" w:cs="Times New Roman"/>
          <w:color w:val="000000" w:themeColor="text1"/>
          <w:sz w:val="24"/>
          <w:szCs w:val="24"/>
        </w:rPr>
        <w:t xml:space="preserve"> (bullets may be single spaced), and </w:t>
      </w:r>
      <w:r w:rsidR="1C23C1A7" w:rsidRPr="030387D5">
        <w:rPr>
          <w:rFonts w:ascii="Times New Roman" w:eastAsia="Times New Roman" w:hAnsi="Times New Roman" w:cs="Times New Roman"/>
          <w:color w:val="000000" w:themeColor="text1"/>
          <w:sz w:val="24"/>
          <w:szCs w:val="24"/>
          <w:u w:val="single"/>
        </w:rPr>
        <w:t>must</w:t>
      </w:r>
      <w:r w:rsidRPr="030387D5">
        <w:rPr>
          <w:rFonts w:ascii="Times New Roman" w:eastAsia="Times New Roman" w:hAnsi="Times New Roman" w:cs="Times New Roman"/>
          <w:color w:val="000000" w:themeColor="text1"/>
          <w:sz w:val="24"/>
          <w:szCs w:val="24"/>
          <w:u w:val="single"/>
        </w:rPr>
        <w:t xml:space="preserve"> not</w:t>
      </w:r>
      <w:r w:rsidRPr="030387D5">
        <w:rPr>
          <w:rFonts w:ascii="Times New Roman" w:eastAsia="Times New Roman" w:hAnsi="Times New Roman" w:cs="Times New Roman"/>
          <w:color w:val="000000" w:themeColor="text1"/>
          <w:sz w:val="24"/>
          <w:szCs w:val="24"/>
        </w:rPr>
        <w:t xml:space="preserve"> exceed</w:t>
      </w:r>
      <w:r w:rsidR="3BD7F275" w:rsidRPr="030387D5">
        <w:rPr>
          <w:rFonts w:ascii="Times New Roman" w:eastAsia="Times New Roman" w:hAnsi="Times New Roman" w:cs="Times New Roman"/>
          <w:color w:val="000000" w:themeColor="text1"/>
          <w:sz w:val="24"/>
          <w:szCs w:val="24"/>
        </w:rPr>
        <w:t xml:space="preserve"> </w:t>
      </w:r>
      <w:r w:rsidR="3BD7F275" w:rsidRPr="030387D5">
        <w:rPr>
          <w:rFonts w:ascii="Times New Roman" w:eastAsia="Times New Roman" w:hAnsi="Times New Roman" w:cs="Times New Roman"/>
          <w:b/>
          <w:bCs/>
          <w:color w:val="000000" w:themeColor="text1"/>
          <w:sz w:val="24"/>
          <w:szCs w:val="24"/>
        </w:rPr>
        <w:t>1</w:t>
      </w:r>
      <w:r w:rsidR="1C23C1A7" w:rsidRPr="030387D5">
        <w:rPr>
          <w:rFonts w:ascii="Times New Roman" w:eastAsia="Times New Roman" w:hAnsi="Times New Roman" w:cs="Times New Roman"/>
          <w:b/>
          <w:bCs/>
          <w:color w:val="000000" w:themeColor="text1"/>
          <w:sz w:val="24"/>
          <w:szCs w:val="24"/>
        </w:rPr>
        <w:t>5</w:t>
      </w:r>
      <w:r w:rsidR="3BD7F275" w:rsidRPr="030387D5">
        <w:rPr>
          <w:rFonts w:ascii="Times New Roman" w:eastAsia="Times New Roman" w:hAnsi="Times New Roman" w:cs="Times New Roman"/>
          <w:b/>
          <w:bCs/>
          <w:color w:val="000000" w:themeColor="text1"/>
          <w:sz w:val="24"/>
          <w:szCs w:val="24"/>
        </w:rPr>
        <w:t xml:space="preserve"> pages in length</w:t>
      </w:r>
      <w:r w:rsidRPr="030387D5">
        <w:rPr>
          <w:rFonts w:ascii="Times New Roman" w:eastAsia="Times New Roman" w:hAnsi="Times New Roman" w:cs="Times New Roman"/>
          <w:color w:val="000000" w:themeColor="text1"/>
          <w:sz w:val="24"/>
          <w:szCs w:val="24"/>
        </w:rPr>
        <w:t>.</w:t>
      </w:r>
      <w:r w:rsidR="3BD7F275" w:rsidRPr="030387D5">
        <w:rPr>
          <w:rFonts w:ascii="Times New Roman" w:eastAsia="Times New Roman" w:hAnsi="Times New Roman" w:cs="Times New Roman"/>
          <w:color w:val="000000" w:themeColor="text1"/>
          <w:sz w:val="24"/>
          <w:szCs w:val="24"/>
        </w:rPr>
        <w:t xml:space="preserve"> </w:t>
      </w:r>
    </w:p>
    <w:p w14:paraId="2C3B0A00" w14:textId="77777777" w:rsidR="00D800CC" w:rsidRDefault="00D800CC" w:rsidP="003B4A3E">
      <w:pPr>
        <w:spacing w:after="0" w:line="240" w:lineRule="auto"/>
        <w:jc w:val="both"/>
        <w:rPr>
          <w:rFonts w:ascii="Times New Roman" w:eastAsia="Times New Roman" w:hAnsi="Times New Roman" w:cs="Times New Roman"/>
          <w:color w:val="000000" w:themeColor="text1"/>
          <w:sz w:val="24"/>
          <w:szCs w:val="24"/>
        </w:rPr>
      </w:pPr>
    </w:p>
    <w:p w14:paraId="77C22545" w14:textId="46243BEB" w:rsidR="003B4A3E" w:rsidRPr="00F71CA4" w:rsidRDefault="00D800CC" w:rsidP="00D800CC">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Note: </w:t>
      </w:r>
      <w:r w:rsidR="003B4A3E" w:rsidRPr="00F71CA4">
        <w:rPr>
          <w:rFonts w:ascii="Times New Roman" w:eastAsia="Times New Roman" w:hAnsi="Times New Roman" w:cs="Times New Roman"/>
          <w:color w:val="000000" w:themeColor="text1"/>
          <w:sz w:val="24"/>
          <w:szCs w:val="24"/>
        </w:rPr>
        <w:t xml:space="preserve">Any narrative text beyond the page limit will not be considered in the review process. </w:t>
      </w:r>
    </w:p>
    <w:p w14:paraId="6E1CB576"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5E6A5133" w14:textId="018BB20E"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 xml:space="preserve">Bidders </w:t>
      </w:r>
      <w:r w:rsidR="00C83551" w:rsidRPr="00F71CA4">
        <w:rPr>
          <w:rFonts w:ascii="Times New Roman" w:eastAsia="Times New Roman" w:hAnsi="Times New Roman" w:cs="Times New Roman"/>
          <w:color w:val="000000" w:themeColor="text1"/>
          <w:sz w:val="24"/>
          <w:szCs w:val="24"/>
          <w:u w:val="single"/>
        </w:rPr>
        <w:t>must</w:t>
      </w:r>
      <w:r w:rsidRPr="00F71CA4">
        <w:rPr>
          <w:rFonts w:ascii="Times New Roman" w:eastAsia="Times New Roman" w:hAnsi="Times New Roman" w:cs="Times New Roman"/>
          <w:color w:val="000000" w:themeColor="text1"/>
          <w:sz w:val="24"/>
          <w:szCs w:val="24"/>
        </w:rPr>
        <w:t xml:space="preserve"> use the narrative outline in </w:t>
      </w:r>
      <w:r w:rsidRPr="00F71CA4">
        <w:rPr>
          <w:rFonts w:ascii="Times New Roman" w:eastAsia="Times New Roman" w:hAnsi="Times New Roman" w:cs="Times New Roman"/>
          <w:b/>
          <w:bCs/>
          <w:i/>
          <w:color w:val="000000" w:themeColor="text1"/>
          <w:sz w:val="24"/>
          <w:szCs w:val="24"/>
        </w:rPr>
        <w:t xml:space="preserve">Section </w:t>
      </w:r>
      <w:r w:rsidR="00D800CC">
        <w:rPr>
          <w:rFonts w:ascii="Times New Roman" w:eastAsia="Times New Roman" w:hAnsi="Times New Roman" w:cs="Times New Roman"/>
          <w:b/>
          <w:bCs/>
          <w:i/>
          <w:color w:val="000000" w:themeColor="text1"/>
          <w:sz w:val="24"/>
          <w:szCs w:val="24"/>
        </w:rPr>
        <w:t>5</w:t>
      </w:r>
      <w:r w:rsidRPr="00F71CA4">
        <w:rPr>
          <w:rFonts w:ascii="Times New Roman" w:eastAsia="Times New Roman" w:hAnsi="Times New Roman" w:cs="Times New Roman"/>
          <w:b/>
          <w:bCs/>
          <w:i/>
          <w:color w:val="000000" w:themeColor="text1"/>
          <w:sz w:val="24"/>
          <w:szCs w:val="24"/>
        </w:rPr>
        <w:t>. BIDDERS RESPONSE</w:t>
      </w:r>
      <w:r w:rsidRPr="00F71CA4">
        <w:rPr>
          <w:rFonts w:ascii="Times New Roman" w:eastAsia="Times New Roman" w:hAnsi="Times New Roman" w:cs="Times New Roman"/>
          <w:color w:val="000000" w:themeColor="text1"/>
          <w:sz w:val="24"/>
          <w:szCs w:val="24"/>
        </w:rPr>
        <w:t xml:space="preserve"> of th</w:t>
      </w:r>
      <w:r w:rsidR="00D800CC">
        <w:rPr>
          <w:rFonts w:ascii="Times New Roman" w:eastAsia="Times New Roman" w:hAnsi="Times New Roman" w:cs="Times New Roman"/>
          <w:color w:val="000000" w:themeColor="text1"/>
          <w:sz w:val="24"/>
          <w:szCs w:val="24"/>
        </w:rPr>
        <w:t>is</w:t>
      </w:r>
      <w:r w:rsidRPr="00F71CA4">
        <w:rPr>
          <w:rFonts w:ascii="Times New Roman" w:eastAsia="Times New Roman" w:hAnsi="Times New Roman" w:cs="Times New Roman"/>
          <w:color w:val="000000" w:themeColor="text1"/>
          <w:sz w:val="24"/>
          <w:szCs w:val="24"/>
        </w:rPr>
        <w:t xml:space="preserve"> RFR</w:t>
      </w:r>
      <w:r w:rsidR="00C83551" w:rsidRPr="00F71CA4">
        <w:rPr>
          <w:rFonts w:ascii="Times New Roman" w:eastAsia="Times New Roman" w:hAnsi="Times New Roman" w:cs="Times New Roman"/>
          <w:color w:val="000000" w:themeColor="text1"/>
          <w:sz w:val="24"/>
          <w:szCs w:val="24"/>
        </w:rPr>
        <w:t xml:space="preserve">. </w:t>
      </w:r>
    </w:p>
    <w:p w14:paraId="120E51A2" w14:textId="77777777" w:rsidR="005068FB" w:rsidRDefault="005068FB" w:rsidP="003B4A3E">
      <w:pPr>
        <w:spacing w:after="0" w:line="240" w:lineRule="auto"/>
        <w:jc w:val="both"/>
        <w:rPr>
          <w:rFonts w:ascii="Times New Roman" w:eastAsia="Times New Roman" w:hAnsi="Times New Roman" w:cs="Times New Roman"/>
          <w:b/>
          <w:color w:val="000000" w:themeColor="text1"/>
          <w:sz w:val="24"/>
          <w:szCs w:val="24"/>
          <w:u w:val="single"/>
        </w:rPr>
      </w:pPr>
    </w:p>
    <w:p w14:paraId="5BFC972D" w14:textId="77777777" w:rsidR="00D47268" w:rsidRDefault="00D47268" w:rsidP="003B4A3E">
      <w:pPr>
        <w:spacing w:after="0" w:line="240" w:lineRule="auto"/>
        <w:jc w:val="both"/>
        <w:rPr>
          <w:rFonts w:ascii="Times New Roman" w:eastAsia="Times New Roman" w:hAnsi="Times New Roman" w:cs="Times New Roman"/>
          <w:b/>
          <w:color w:val="000000" w:themeColor="text1"/>
          <w:sz w:val="24"/>
          <w:szCs w:val="24"/>
          <w:u w:val="single"/>
        </w:rPr>
      </w:pPr>
    </w:p>
    <w:p w14:paraId="439BCB70" w14:textId="77777777" w:rsidR="00D47268" w:rsidRDefault="00D47268" w:rsidP="003B4A3E">
      <w:pPr>
        <w:spacing w:after="0" w:line="240" w:lineRule="auto"/>
        <w:jc w:val="both"/>
        <w:rPr>
          <w:rFonts w:ascii="Times New Roman" w:eastAsia="Times New Roman" w:hAnsi="Times New Roman" w:cs="Times New Roman"/>
          <w:b/>
          <w:color w:val="000000" w:themeColor="text1"/>
          <w:sz w:val="24"/>
          <w:szCs w:val="24"/>
          <w:u w:val="single"/>
        </w:rPr>
      </w:pPr>
    </w:p>
    <w:p w14:paraId="086CEE92" w14:textId="77777777" w:rsidR="00D47268" w:rsidRPr="00F71CA4" w:rsidRDefault="00D47268" w:rsidP="003B4A3E">
      <w:pPr>
        <w:spacing w:after="0" w:line="240" w:lineRule="auto"/>
        <w:jc w:val="both"/>
        <w:rPr>
          <w:rFonts w:ascii="Times New Roman" w:eastAsia="Times New Roman" w:hAnsi="Times New Roman" w:cs="Times New Roman"/>
          <w:b/>
          <w:color w:val="000000" w:themeColor="text1"/>
          <w:sz w:val="24"/>
          <w:szCs w:val="24"/>
          <w:u w:val="single"/>
        </w:rPr>
      </w:pPr>
    </w:p>
    <w:p w14:paraId="0A4249ED" w14:textId="71661313" w:rsidR="003B4A3E" w:rsidRPr="008709D3" w:rsidRDefault="008709D3" w:rsidP="003B48BA">
      <w:pPr>
        <w:pStyle w:val="ListParagraph"/>
        <w:numPr>
          <w:ilvl w:val="1"/>
          <w:numId w:val="23"/>
        </w:numPr>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 xml:space="preserve"> </w:t>
      </w:r>
      <w:r w:rsidR="003B4A3E" w:rsidRPr="008709D3">
        <w:rPr>
          <w:rFonts w:ascii="Times New Roman" w:eastAsia="Times New Roman" w:hAnsi="Times New Roman" w:cs="Times New Roman"/>
          <w:b/>
          <w:color w:val="000000" w:themeColor="text1"/>
          <w:sz w:val="24"/>
          <w:szCs w:val="24"/>
        </w:rPr>
        <w:t>S</w:t>
      </w:r>
      <w:r w:rsidR="00C83551" w:rsidRPr="008709D3">
        <w:rPr>
          <w:rFonts w:ascii="Times New Roman" w:eastAsia="Times New Roman" w:hAnsi="Times New Roman" w:cs="Times New Roman"/>
          <w:b/>
          <w:color w:val="000000" w:themeColor="text1"/>
          <w:sz w:val="24"/>
          <w:szCs w:val="24"/>
        </w:rPr>
        <w:t xml:space="preserve">tandard </w:t>
      </w:r>
      <w:r w:rsidR="003B4A3E" w:rsidRPr="008709D3">
        <w:rPr>
          <w:rFonts w:ascii="Times New Roman" w:eastAsia="Times New Roman" w:hAnsi="Times New Roman" w:cs="Times New Roman"/>
          <w:b/>
          <w:color w:val="000000" w:themeColor="text1"/>
          <w:sz w:val="24"/>
          <w:szCs w:val="24"/>
        </w:rPr>
        <w:t>A</w:t>
      </w:r>
      <w:r w:rsidR="00C83551" w:rsidRPr="008709D3">
        <w:rPr>
          <w:rFonts w:ascii="Times New Roman" w:eastAsia="Times New Roman" w:hAnsi="Times New Roman" w:cs="Times New Roman"/>
          <w:b/>
          <w:color w:val="000000" w:themeColor="text1"/>
          <w:sz w:val="24"/>
          <w:szCs w:val="24"/>
        </w:rPr>
        <w:t>ttachments</w:t>
      </w:r>
      <w:r w:rsidR="003B4A3E" w:rsidRPr="008709D3">
        <w:rPr>
          <w:rFonts w:ascii="Times New Roman" w:eastAsia="Times New Roman" w:hAnsi="Times New Roman" w:cs="Times New Roman"/>
          <w:b/>
          <w:color w:val="000000" w:themeColor="text1"/>
          <w:sz w:val="24"/>
          <w:szCs w:val="24"/>
        </w:rPr>
        <w:t xml:space="preserve"> </w:t>
      </w:r>
      <w:r w:rsidR="00C83551" w:rsidRPr="008709D3">
        <w:rPr>
          <w:rFonts w:ascii="Times New Roman" w:eastAsia="Times New Roman" w:hAnsi="Times New Roman" w:cs="Times New Roman"/>
          <w:b/>
          <w:color w:val="000000" w:themeColor="text1"/>
          <w:sz w:val="24"/>
          <w:szCs w:val="24"/>
        </w:rPr>
        <w:t>and</w:t>
      </w:r>
      <w:r w:rsidR="003B4A3E" w:rsidRPr="008709D3">
        <w:rPr>
          <w:rFonts w:ascii="Times New Roman" w:eastAsia="Times New Roman" w:hAnsi="Times New Roman" w:cs="Times New Roman"/>
          <w:b/>
          <w:color w:val="000000" w:themeColor="text1"/>
          <w:sz w:val="24"/>
          <w:szCs w:val="24"/>
        </w:rPr>
        <w:t xml:space="preserve"> R</w:t>
      </w:r>
      <w:r w:rsidR="00C83551" w:rsidRPr="008709D3">
        <w:rPr>
          <w:rFonts w:ascii="Times New Roman" w:eastAsia="Times New Roman" w:hAnsi="Times New Roman" w:cs="Times New Roman"/>
          <w:b/>
          <w:color w:val="000000" w:themeColor="text1"/>
          <w:sz w:val="24"/>
          <w:szCs w:val="24"/>
        </w:rPr>
        <w:t>equired</w:t>
      </w:r>
      <w:r w:rsidR="003B4A3E" w:rsidRPr="008709D3">
        <w:rPr>
          <w:rFonts w:ascii="Times New Roman" w:eastAsia="Times New Roman" w:hAnsi="Times New Roman" w:cs="Times New Roman"/>
          <w:b/>
          <w:color w:val="000000" w:themeColor="text1"/>
          <w:sz w:val="24"/>
          <w:szCs w:val="24"/>
        </w:rPr>
        <w:t xml:space="preserve"> F</w:t>
      </w:r>
      <w:r w:rsidR="00C83551" w:rsidRPr="008709D3">
        <w:rPr>
          <w:rFonts w:ascii="Times New Roman" w:eastAsia="Times New Roman" w:hAnsi="Times New Roman" w:cs="Times New Roman"/>
          <w:b/>
          <w:color w:val="000000" w:themeColor="text1"/>
          <w:sz w:val="24"/>
          <w:szCs w:val="24"/>
        </w:rPr>
        <w:t>orms</w:t>
      </w:r>
    </w:p>
    <w:p w14:paraId="2C1AD24E"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307C1796" w14:textId="1BFFBB5A" w:rsidR="003B4A3E" w:rsidRDefault="1D650786"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For </w:t>
      </w:r>
      <w:r w:rsidR="13A9BD87" w:rsidRPr="17A73B08">
        <w:rPr>
          <w:rFonts w:ascii="Times New Roman" w:eastAsia="Times New Roman" w:hAnsi="Times New Roman" w:cs="Times New Roman"/>
          <w:color w:val="000000" w:themeColor="text1"/>
          <w:sz w:val="24"/>
          <w:szCs w:val="24"/>
        </w:rPr>
        <w:t>the Bidder’s</w:t>
      </w:r>
      <w:r w:rsidR="694B7ADE" w:rsidRPr="17A73B08">
        <w:rPr>
          <w:rFonts w:ascii="Times New Roman" w:eastAsia="Times New Roman" w:hAnsi="Times New Roman" w:cs="Times New Roman"/>
          <w:color w:val="000000" w:themeColor="text1"/>
          <w:sz w:val="24"/>
          <w:szCs w:val="24"/>
        </w:rPr>
        <w:t xml:space="preserve"> </w:t>
      </w:r>
      <w:r w:rsidR="49F79743" w:rsidRPr="17A73B08">
        <w:rPr>
          <w:rFonts w:ascii="Times New Roman" w:eastAsia="Times New Roman" w:hAnsi="Times New Roman" w:cs="Times New Roman"/>
          <w:color w:val="000000" w:themeColor="text1"/>
          <w:sz w:val="24"/>
          <w:szCs w:val="24"/>
        </w:rPr>
        <w:t>Response</w:t>
      </w:r>
      <w:r w:rsidRPr="17A73B08">
        <w:rPr>
          <w:rFonts w:ascii="Times New Roman" w:eastAsia="Times New Roman" w:hAnsi="Times New Roman" w:cs="Times New Roman"/>
          <w:color w:val="000000" w:themeColor="text1"/>
          <w:sz w:val="24"/>
          <w:szCs w:val="24"/>
        </w:rPr>
        <w:t xml:space="preserve"> to be considered, it</w:t>
      </w:r>
      <w:r w:rsidR="49F79743" w:rsidRPr="17A73B08">
        <w:rPr>
          <w:rFonts w:ascii="Times New Roman" w:eastAsia="Times New Roman" w:hAnsi="Times New Roman" w:cs="Times New Roman"/>
          <w:color w:val="000000" w:themeColor="text1"/>
          <w:sz w:val="24"/>
          <w:szCs w:val="24"/>
        </w:rPr>
        <w:t xml:space="preserve"> </w:t>
      </w:r>
      <w:r w:rsidR="49F79743" w:rsidRPr="17A73B08">
        <w:rPr>
          <w:rFonts w:ascii="Times New Roman" w:eastAsia="Times New Roman" w:hAnsi="Times New Roman" w:cs="Times New Roman"/>
          <w:color w:val="000000" w:themeColor="text1"/>
          <w:sz w:val="24"/>
          <w:szCs w:val="24"/>
          <w:u w:val="single"/>
        </w:rPr>
        <w:t>must include</w:t>
      </w:r>
      <w:r w:rsidR="49F79743" w:rsidRPr="17A73B08">
        <w:rPr>
          <w:rFonts w:ascii="Times New Roman" w:eastAsia="Times New Roman" w:hAnsi="Times New Roman" w:cs="Times New Roman"/>
          <w:color w:val="000000" w:themeColor="text1"/>
          <w:sz w:val="24"/>
          <w:szCs w:val="24"/>
        </w:rPr>
        <w:t xml:space="preserve"> th</w:t>
      </w:r>
      <w:r w:rsidRPr="17A73B08">
        <w:rPr>
          <w:rFonts w:ascii="Times New Roman" w:eastAsia="Times New Roman" w:hAnsi="Times New Roman" w:cs="Times New Roman"/>
          <w:color w:val="000000" w:themeColor="text1"/>
          <w:sz w:val="24"/>
          <w:szCs w:val="24"/>
        </w:rPr>
        <w:t>e</w:t>
      </w:r>
      <w:r w:rsidR="49F79743" w:rsidRPr="17A73B08">
        <w:rPr>
          <w:rFonts w:ascii="Times New Roman" w:eastAsia="Times New Roman" w:hAnsi="Times New Roman" w:cs="Times New Roman"/>
          <w:color w:val="000000" w:themeColor="text1"/>
          <w:sz w:val="24"/>
          <w:szCs w:val="24"/>
        </w:rPr>
        <w:t xml:space="preserve"> </w:t>
      </w:r>
      <w:r w:rsidR="694B7ADE" w:rsidRPr="17A73B08">
        <w:rPr>
          <w:rFonts w:ascii="Times New Roman" w:eastAsia="Times New Roman" w:hAnsi="Times New Roman" w:cs="Times New Roman"/>
          <w:color w:val="000000" w:themeColor="text1"/>
          <w:sz w:val="24"/>
          <w:szCs w:val="24"/>
        </w:rPr>
        <w:t xml:space="preserve">Standard </w:t>
      </w:r>
      <w:r w:rsidR="49F79743" w:rsidRPr="17A73B08">
        <w:rPr>
          <w:rFonts w:ascii="Times New Roman" w:eastAsia="Times New Roman" w:hAnsi="Times New Roman" w:cs="Times New Roman"/>
          <w:color w:val="000000" w:themeColor="text1"/>
          <w:sz w:val="24"/>
          <w:szCs w:val="24"/>
        </w:rPr>
        <w:t>Attachments</w:t>
      </w:r>
      <w:r w:rsidRPr="17A73B08">
        <w:rPr>
          <w:rFonts w:ascii="Times New Roman" w:eastAsia="Times New Roman" w:hAnsi="Times New Roman" w:cs="Times New Roman"/>
          <w:color w:val="000000" w:themeColor="text1"/>
          <w:sz w:val="24"/>
          <w:szCs w:val="24"/>
        </w:rPr>
        <w:t xml:space="preserve"> listed below</w:t>
      </w:r>
      <w:r w:rsidR="694B7ADE" w:rsidRPr="17A73B08">
        <w:rPr>
          <w:rFonts w:ascii="Times New Roman" w:eastAsia="Times New Roman" w:hAnsi="Times New Roman" w:cs="Times New Roman"/>
          <w:color w:val="000000" w:themeColor="text1"/>
          <w:sz w:val="24"/>
          <w:szCs w:val="24"/>
        </w:rPr>
        <w:t xml:space="preserve">. Additionally, </w:t>
      </w:r>
      <w:r w:rsidRPr="17A73B08">
        <w:rPr>
          <w:rFonts w:ascii="Times New Roman" w:eastAsia="Times New Roman" w:hAnsi="Times New Roman" w:cs="Times New Roman"/>
          <w:color w:val="000000" w:themeColor="text1"/>
          <w:sz w:val="24"/>
          <w:szCs w:val="24"/>
        </w:rPr>
        <w:t>there is a list of</w:t>
      </w:r>
      <w:r w:rsidR="49F79743" w:rsidRPr="17A73B08">
        <w:rPr>
          <w:rFonts w:ascii="Times New Roman" w:eastAsia="Times New Roman" w:hAnsi="Times New Roman" w:cs="Times New Roman"/>
          <w:color w:val="000000" w:themeColor="text1"/>
          <w:sz w:val="24"/>
          <w:szCs w:val="24"/>
        </w:rPr>
        <w:t xml:space="preserve"> Required Forms </w:t>
      </w:r>
      <w:r w:rsidRPr="17A73B08">
        <w:rPr>
          <w:rFonts w:ascii="Times New Roman" w:eastAsia="Times New Roman" w:hAnsi="Times New Roman" w:cs="Times New Roman"/>
          <w:color w:val="000000" w:themeColor="text1"/>
          <w:sz w:val="24"/>
          <w:szCs w:val="24"/>
        </w:rPr>
        <w:t xml:space="preserve">that </w:t>
      </w:r>
      <w:r w:rsidR="694B7ADE" w:rsidRPr="17A73B08">
        <w:rPr>
          <w:rFonts w:ascii="Times New Roman" w:eastAsia="Times New Roman" w:hAnsi="Times New Roman" w:cs="Times New Roman"/>
          <w:color w:val="000000" w:themeColor="text1"/>
          <w:sz w:val="24"/>
          <w:szCs w:val="24"/>
        </w:rPr>
        <w:t xml:space="preserve">must be </w:t>
      </w:r>
      <w:r w:rsidR="49F79743" w:rsidRPr="17A73B08">
        <w:rPr>
          <w:rFonts w:ascii="Times New Roman" w:eastAsia="Times New Roman" w:hAnsi="Times New Roman" w:cs="Times New Roman"/>
          <w:color w:val="000000" w:themeColor="text1"/>
          <w:sz w:val="24"/>
          <w:szCs w:val="24"/>
        </w:rPr>
        <w:t xml:space="preserve">attached to the Response:  </w:t>
      </w:r>
    </w:p>
    <w:p w14:paraId="34843DD8" w14:textId="77777777" w:rsidR="00D800CC" w:rsidRPr="00F71CA4" w:rsidRDefault="00D800CC" w:rsidP="003B4A3E">
      <w:pPr>
        <w:spacing w:after="0" w:line="240" w:lineRule="auto"/>
        <w:jc w:val="both"/>
        <w:rPr>
          <w:rFonts w:ascii="Times New Roman" w:eastAsia="Times New Roman" w:hAnsi="Times New Roman" w:cs="Times New Roman"/>
          <w:color w:val="000000" w:themeColor="text1"/>
          <w:sz w:val="24"/>
          <w:szCs w:val="24"/>
        </w:rPr>
      </w:pPr>
    </w:p>
    <w:p w14:paraId="23A19D47" w14:textId="12FDFBD5" w:rsidR="003B4A3E" w:rsidRPr="008709D3" w:rsidRDefault="003B4A3E" w:rsidP="003B48BA">
      <w:pPr>
        <w:pStyle w:val="ListParagraph"/>
        <w:numPr>
          <w:ilvl w:val="2"/>
          <w:numId w:val="23"/>
        </w:numPr>
        <w:spacing w:after="0" w:line="240" w:lineRule="auto"/>
        <w:jc w:val="both"/>
        <w:rPr>
          <w:rFonts w:ascii="Times New Roman" w:eastAsia="Times New Roman" w:hAnsi="Times New Roman" w:cs="Times New Roman"/>
          <w:b/>
          <w:bCs/>
          <w:color w:val="000000" w:themeColor="text1"/>
          <w:sz w:val="24"/>
          <w:szCs w:val="24"/>
          <w:u w:val="single"/>
        </w:rPr>
      </w:pPr>
      <w:r w:rsidRPr="008709D3">
        <w:rPr>
          <w:rFonts w:ascii="Times New Roman" w:eastAsia="Times New Roman" w:hAnsi="Times New Roman" w:cs="Times New Roman"/>
          <w:b/>
          <w:bCs/>
          <w:color w:val="000000" w:themeColor="text1"/>
          <w:sz w:val="24"/>
          <w:szCs w:val="24"/>
          <w:u w:val="single"/>
        </w:rPr>
        <w:t>Standard Attachments</w:t>
      </w:r>
    </w:p>
    <w:p w14:paraId="0A1B60B9" w14:textId="77777777" w:rsidR="003B4A3E" w:rsidRPr="00F71CA4" w:rsidRDefault="003B4A3E" w:rsidP="003B4A3E">
      <w:pPr>
        <w:spacing w:after="0" w:line="240" w:lineRule="auto"/>
        <w:ind w:left="360"/>
        <w:jc w:val="both"/>
        <w:rPr>
          <w:rFonts w:ascii="Times New Roman" w:eastAsia="Times New Roman" w:hAnsi="Times New Roman" w:cs="Times New Roman"/>
          <w:b/>
          <w:color w:val="000000" w:themeColor="text1"/>
          <w:sz w:val="24"/>
          <w:szCs w:val="24"/>
          <w:u w:val="single"/>
        </w:rPr>
      </w:pPr>
    </w:p>
    <w:p w14:paraId="600BA700" w14:textId="11B46E71" w:rsidR="00142583" w:rsidRPr="00F71CA4" w:rsidRDefault="00142583" w:rsidP="003B48BA">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Bidder’s Cover Page (</w:t>
      </w:r>
      <w:r w:rsidR="00D800CC">
        <w:rPr>
          <w:rFonts w:ascii="Times New Roman" w:eastAsia="Times New Roman" w:hAnsi="Times New Roman" w:cs="Times New Roman"/>
          <w:color w:val="000000" w:themeColor="text1"/>
          <w:sz w:val="24"/>
          <w:szCs w:val="24"/>
        </w:rPr>
        <w:t>F</w:t>
      </w:r>
      <w:r w:rsidRPr="00F71CA4">
        <w:rPr>
          <w:rFonts w:ascii="Times New Roman" w:eastAsia="Times New Roman" w:hAnsi="Times New Roman" w:cs="Times New Roman"/>
          <w:color w:val="000000" w:themeColor="text1"/>
          <w:sz w:val="24"/>
          <w:szCs w:val="24"/>
        </w:rPr>
        <w:t>orm provided)</w:t>
      </w:r>
    </w:p>
    <w:p w14:paraId="3A129FBD" w14:textId="0BC87A6C" w:rsidR="00142583" w:rsidRPr="00F71CA4" w:rsidRDefault="7690C242" w:rsidP="003B48BA">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Chart </w:t>
      </w:r>
      <w:r w:rsidR="5E5DAD05" w:rsidRPr="17A73B08">
        <w:rPr>
          <w:rFonts w:ascii="Times New Roman" w:eastAsia="Times New Roman" w:hAnsi="Times New Roman" w:cs="Times New Roman"/>
          <w:color w:val="000000" w:themeColor="text1"/>
          <w:sz w:val="24"/>
          <w:szCs w:val="24"/>
        </w:rPr>
        <w:t xml:space="preserve">1: </w:t>
      </w:r>
      <w:r w:rsidR="5881BE15" w:rsidRPr="17A73B08">
        <w:rPr>
          <w:rFonts w:ascii="Times New Roman" w:eastAsia="Times New Roman" w:hAnsi="Times New Roman" w:cs="Times New Roman"/>
          <w:color w:val="000000" w:themeColor="text1"/>
          <w:sz w:val="24"/>
          <w:szCs w:val="24"/>
        </w:rPr>
        <w:t>Participant</w:t>
      </w:r>
      <w:r w:rsidR="361EA92F" w:rsidRPr="17A73B08">
        <w:rPr>
          <w:rFonts w:ascii="Times New Roman" w:eastAsia="Times New Roman" w:hAnsi="Times New Roman" w:cs="Times New Roman"/>
          <w:color w:val="000000" w:themeColor="text1"/>
          <w:sz w:val="24"/>
          <w:szCs w:val="24"/>
        </w:rPr>
        <w:t xml:space="preserve"> </w:t>
      </w:r>
      <w:r w:rsidR="5E5DAD05" w:rsidRPr="17A73B08">
        <w:rPr>
          <w:rFonts w:ascii="Times New Roman" w:eastAsia="Times New Roman" w:hAnsi="Times New Roman" w:cs="Times New Roman"/>
          <w:color w:val="000000" w:themeColor="text1"/>
          <w:sz w:val="24"/>
          <w:szCs w:val="24"/>
        </w:rPr>
        <w:t xml:space="preserve">Demographics </w:t>
      </w:r>
      <w:r w:rsidR="1D650786" w:rsidRPr="17A73B08">
        <w:rPr>
          <w:rFonts w:ascii="Times New Roman" w:eastAsia="Times New Roman" w:hAnsi="Times New Roman" w:cs="Times New Roman"/>
          <w:color w:val="000000" w:themeColor="text1"/>
          <w:sz w:val="24"/>
          <w:szCs w:val="24"/>
        </w:rPr>
        <w:t xml:space="preserve">for the </w:t>
      </w:r>
      <w:r w:rsidR="5E5DAD05" w:rsidRPr="17A73B08">
        <w:rPr>
          <w:rFonts w:ascii="Times New Roman" w:eastAsia="Times New Roman" w:hAnsi="Times New Roman" w:cs="Times New Roman"/>
          <w:color w:val="000000" w:themeColor="text1"/>
          <w:sz w:val="24"/>
          <w:szCs w:val="24"/>
        </w:rPr>
        <w:t xml:space="preserve">previous 3 </w:t>
      </w:r>
      <w:r w:rsidR="2F8E424A" w:rsidRPr="17A73B08">
        <w:rPr>
          <w:rFonts w:ascii="Times New Roman" w:eastAsia="Times New Roman" w:hAnsi="Times New Roman" w:cs="Times New Roman"/>
          <w:color w:val="000000" w:themeColor="text1"/>
          <w:sz w:val="24"/>
          <w:szCs w:val="24"/>
        </w:rPr>
        <w:t xml:space="preserve">federal fiscal years </w:t>
      </w:r>
      <w:r w:rsidR="1D650786" w:rsidRPr="17A73B08">
        <w:rPr>
          <w:rFonts w:ascii="Times New Roman" w:eastAsia="Times New Roman" w:hAnsi="Times New Roman" w:cs="Times New Roman"/>
          <w:color w:val="000000" w:themeColor="text1"/>
          <w:sz w:val="24"/>
          <w:szCs w:val="24"/>
        </w:rPr>
        <w:t>(</w:t>
      </w:r>
      <w:r w:rsidR="5E5DAD05" w:rsidRPr="17A73B08">
        <w:rPr>
          <w:rFonts w:ascii="Times New Roman" w:eastAsia="Times New Roman" w:hAnsi="Times New Roman" w:cs="Times New Roman"/>
          <w:color w:val="000000" w:themeColor="text1"/>
          <w:sz w:val="24"/>
          <w:szCs w:val="24"/>
        </w:rPr>
        <w:t>FFF</w:t>
      </w:r>
      <w:r w:rsidR="1C23C1A7" w:rsidRPr="17A73B08">
        <w:rPr>
          <w:rFonts w:ascii="Times New Roman" w:eastAsia="Times New Roman" w:hAnsi="Times New Roman" w:cs="Times New Roman"/>
          <w:color w:val="000000" w:themeColor="text1"/>
          <w:sz w:val="24"/>
          <w:szCs w:val="24"/>
        </w:rPr>
        <w:t>24</w:t>
      </w:r>
      <w:r w:rsidR="5E5DAD05" w:rsidRPr="17A73B08">
        <w:rPr>
          <w:rFonts w:ascii="Times New Roman" w:eastAsia="Times New Roman" w:hAnsi="Times New Roman" w:cs="Times New Roman"/>
          <w:color w:val="000000" w:themeColor="text1"/>
          <w:sz w:val="24"/>
          <w:szCs w:val="24"/>
        </w:rPr>
        <w:t>, FFY</w:t>
      </w:r>
      <w:r w:rsidR="1C23C1A7" w:rsidRPr="17A73B08">
        <w:rPr>
          <w:rFonts w:ascii="Times New Roman" w:eastAsia="Times New Roman" w:hAnsi="Times New Roman" w:cs="Times New Roman"/>
          <w:color w:val="000000" w:themeColor="text1"/>
          <w:sz w:val="24"/>
          <w:szCs w:val="24"/>
        </w:rPr>
        <w:t>25</w:t>
      </w:r>
      <w:r w:rsidR="5E5DAD05" w:rsidRPr="17A73B08">
        <w:rPr>
          <w:rFonts w:ascii="Times New Roman" w:eastAsia="Times New Roman" w:hAnsi="Times New Roman" w:cs="Times New Roman"/>
          <w:color w:val="000000" w:themeColor="text1"/>
          <w:sz w:val="24"/>
          <w:szCs w:val="24"/>
        </w:rPr>
        <w:t>, and FFY</w:t>
      </w:r>
      <w:r w:rsidR="1C23C1A7" w:rsidRPr="17A73B08">
        <w:rPr>
          <w:rFonts w:ascii="Times New Roman" w:eastAsia="Times New Roman" w:hAnsi="Times New Roman" w:cs="Times New Roman"/>
          <w:color w:val="000000" w:themeColor="text1"/>
          <w:sz w:val="24"/>
          <w:szCs w:val="24"/>
        </w:rPr>
        <w:t>26</w:t>
      </w:r>
      <w:r w:rsidR="5E5DAD05" w:rsidRPr="17A73B08">
        <w:rPr>
          <w:rFonts w:ascii="Times New Roman" w:eastAsia="Times New Roman" w:hAnsi="Times New Roman" w:cs="Times New Roman"/>
          <w:color w:val="000000" w:themeColor="text1"/>
          <w:sz w:val="24"/>
          <w:szCs w:val="24"/>
        </w:rPr>
        <w:t xml:space="preserve"> to date)</w:t>
      </w:r>
    </w:p>
    <w:p w14:paraId="7786EF59" w14:textId="507C4FCE" w:rsidR="00142583" w:rsidRPr="00F71CA4" w:rsidRDefault="0050137F" w:rsidP="003B48BA">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Chart</w:t>
      </w:r>
      <w:r w:rsidRPr="00F71CA4">
        <w:rPr>
          <w:rFonts w:ascii="Times New Roman" w:eastAsia="Times New Roman" w:hAnsi="Times New Roman" w:cs="Times New Roman"/>
          <w:color w:val="000000" w:themeColor="text1"/>
          <w:sz w:val="24"/>
          <w:szCs w:val="24"/>
        </w:rPr>
        <w:t xml:space="preserve"> </w:t>
      </w:r>
      <w:r w:rsidR="00142583" w:rsidRPr="00F71CA4">
        <w:rPr>
          <w:rFonts w:ascii="Times New Roman" w:eastAsia="Times New Roman" w:hAnsi="Times New Roman" w:cs="Times New Roman"/>
          <w:color w:val="000000" w:themeColor="text1"/>
          <w:sz w:val="24"/>
          <w:szCs w:val="24"/>
        </w:rPr>
        <w:t xml:space="preserve">2: Employment Program Outcomes </w:t>
      </w:r>
      <w:r w:rsidR="00D800CC">
        <w:rPr>
          <w:rFonts w:ascii="Times New Roman" w:eastAsia="Times New Roman" w:hAnsi="Times New Roman" w:cs="Times New Roman"/>
          <w:color w:val="000000" w:themeColor="text1"/>
          <w:sz w:val="24"/>
          <w:szCs w:val="24"/>
        </w:rPr>
        <w:t xml:space="preserve">for the </w:t>
      </w:r>
      <w:r w:rsidR="00142583" w:rsidRPr="00F71CA4">
        <w:rPr>
          <w:rFonts w:ascii="Times New Roman" w:eastAsia="Times New Roman" w:hAnsi="Times New Roman" w:cs="Times New Roman"/>
          <w:color w:val="000000" w:themeColor="text1"/>
          <w:sz w:val="24"/>
          <w:szCs w:val="24"/>
        </w:rPr>
        <w:t xml:space="preserve">previous 3 </w:t>
      </w:r>
      <w:r w:rsidR="00877C93">
        <w:rPr>
          <w:rFonts w:ascii="Times New Roman" w:eastAsia="Times New Roman" w:hAnsi="Times New Roman" w:cs="Times New Roman"/>
          <w:color w:val="000000" w:themeColor="text1"/>
          <w:sz w:val="24"/>
          <w:szCs w:val="24"/>
        </w:rPr>
        <w:t xml:space="preserve">federal fiscal </w:t>
      </w:r>
      <w:r w:rsidR="00142583" w:rsidRPr="00F71CA4">
        <w:rPr>
          <w:rFonts w:ascii="Times New Roman" w:eastAsia="Times New Roman" w:hAnsi="Times New Roman" w:cs="Times New Roman"/>
          <w:color w:val="000000" w:themeColor="text1"/>
          <w:sz w:val="24"/>
          <w:szCs w:val="24"/>
        </w:rPr>
        <w:t xml:space="preserve">years </w:t>
      </w:r>
      <w:r w:rsidR="00D800CC">
        <w:rPr>
          <w:rFonts w:ascii="Times New Roman" w:eastAsia="Times New Roman" w:hAnsi="Times New Roman" w:cs="Times New Roman"/>
          <w:color w:val="000000" w:themeColor="text1"/>
          <w:sz w:val="24"/>
          <w:szCs w:val="24"/>
        </w:rPr>
        <w:t>(</w:t>
      </w:r>
      <w:r w:rsidR="00142583" w:rsidRPr="00F71CA4">
        <w:rPr>
          <w:rFonts w:ascii="Times New Roman" w:eastAsia="Times New Roman" w:hAnsi="Times New Roman" w:cs="Times New Roman"/>
          <w:color w:val="000000" w:themeColor="text1"/>
          <w:sz w:val="24"/>
          <w:szCs w:val="24"/>
        </w:rPr>
        <w:t>FFY</w:t>
      </w:r>
      <w:r w:rsidR="00193E6A">
        <w:rPr>
          <w:rFonts w:ascii="Times New Roman" w:eastAsia="Times New Roman" w:hAnsi="Times New Roman" w:cs="Times New Roman"/>
          <w:color w:val="000000" w:themeColor="text1"/>
          <w:sz w:val="24"/>
          <w:szCs w:val="24"/>
        </w:rPr>
        <w:t>24</w:t>
      </w:r>
      <w:r w:rsidR="00142583" w:rsidRPr="00F71CA4">
        <w:rPr>
          <w:rFonts w:ascii="Times New Roman" w:eastAsia="Times New Roman" w:hAnsi="Times New Roman" w:cs="Times New Roman"/>
          <w:color w:val="000000" w:themeColor="text1"/>
          <w:sz w:val="24"/>
          <w:szCs w:val="24"/>
        </w:rPr>
        <w:t>, FFY</w:t>
      </w:r>
      <w:r w:rsidR="00193E6A">
        <w:rPr>
          <w:rFonts w:ascii="Times New Roman" w:eastAsia="Times New Roman" w:hAnsi="Times New Roman" w:cs="Times New Roman"/>
          <w:color w:val="000000" w:themeColor="text1"/>
          <w:sz w:val="24"/>
          <w:szCs w:val="24"/>
        </w:rPr>
        <w:t>25</w:t>
      </w:r>
      <w:r w:rsidR="00142583" w:rsidRPr="00F71CA4">
        <w:rPr>
          <w:rFonts w:ascii="Times New Roman" w:eastAsia="Times New Roman" w:hAnsi="Times New Roman" w:cs="Times New Roman"/>
          <w:color w:val="000000" w:themeColor="text1"/>
          <w:sz w:val="24"/>
          <w:szCs w:val="24"/>
        </w:rPr>
        <w:t>, and FFY</w:t>
      </w:r>
      <w:r w:rsidR="00193E6A">
        <w:rPr>
          <w:rFonts w:ascii="Times New Roman" w:eastAsia="Times New Roman" w:hAnsi="Times New Roman" w:cs="Times New Roman"/>
          <w:color w:val="000000" w:themeColor="text1"/>
          <w:sz w:val="24"/>
          <w:szCs w:val="24"/>
        </w:rPr>
        <w:t>26</w:t>
      </w:r>
      <w:r w:rsidR="00142583" w:rsidRPr="00F71CA4">
        <w:rPr>
          <w:rFonts w:ascii="Times New Roman" w:eastAsia="Times New Roman" w:hAnsi="Times New Roman" w:cs="Times New Roman"/>
          <w:color w:val="000000" w:themeColor="text1"/>
          <w:sz w:val="24"/>
          <w:szCs w:val="24"/>
        </w:rPr>
        <w:t xml:space="preserve"> to date)</w:t>
      </w:r>
    </w:p>
    <w:p w14:paraId="218B4498" w14:textId="1B819F8D" w:rsidR="00142583" w:rsidRPr="00F71CA4" w:rsidRDefault="00142583" w:rsidP="003B48BA">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 xml:space="preserve">Program Budget </w:t>
      </w:r>
      <w:r w:rsidR="00137626">
        <w:rPr>
          <w:rFonts w:ascii="Times New Roman" w:eastAsia="Times New Roman" w:hAnsi="Times New Roman" w:cs="Times New Roman"/>
          <w:color w:val="000000" w:themeColor="text1"/>
          <w:sz w:val="24"/>
          <w:szCs w:val="24"/>
        </w:rPr>
        <w:t>Form</w:t>
      </w:r>
    </w:p>
    <w:p w14:paraId="76D348B1" w14:textId="1821B08C" w:rsidR="00142583" w:rsidRPr="00F71CA4" w:rsidRDefault="00142583" w:rsidP="003B48BA">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Program Budget Narrative Justificati</w:t>
      </w:r>
      <w:r w:rsidR="00BC423A">
        <w:rPr>
          <w:rFonts w:ascii="Times New Roman" w:eastAsia="Times New Roman" w:hAnsi="Times New Roman" w:cs="Times New Roman"/>
          <w:color w:val="000000" w:themeColor="text1"/>
          <w:sz w:val="24"/>
          <w:szCs w:val="24"/>
        </w:rPr>
        <w:t>on</w:t>
      </w:r>
    </w:p>
    <w:p w14:paraId="6857457B" w14:textId="26117A43" w:rsidR="006F4063" w:rsidRPr="00F71CA4" w:rsidRDefault="00877C93" w:rsidP="003B48BA">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Your a</w:t>
      </w:r>
      <w:r w:rsidR="006F4063" w:rsidRPr="00F71CA4">
        <w:rPr>
          <w:rFonts w:ascii="Times New Roman" w:eastAsia="Times New Roman" w:hAnsi="Times New Roman" w:cs="Times New Roman"/>
          <w:color w:val="000000" w:themeColor="text1"/>
          <w:sz w:val="24"/>
          <w:szCs w:val="24"/>
        </w:rPr>
        <w:t xml:space="preserve">gency’s </w:t>
      </w:r>
      <w:r w:rsidR="00193E6A">
        <w:rPr>
          <w:rFonts w:ascii="Times New Roman" w:eastAsia="Times New Roman" w:hAnsi="Times New Roman" w:cs="Times New Roman"/>
          <w:color w:val="000000" w:themeColor="text1"/>
          <w:sz w:val="24"/>
          <w:szCs w:val="24"/>
        </w:rPr>
        <w:t xml:space="preserve">most recent </w:t>
      </w:r>
      <w:r>
        <w:rPr>
          <w:rFonts w:ascii="Times New Roman" w:eastAsia="Times New Roman" w:hAnsi="Times New Roman" w:cs="Times New Roman"/>
          <w:color w:val="000000" w:themeColor="text1"/>
          <w:sz w:val="24"/>
          <w:szCs w:val="24"/>
        </w:rPr>
        <w:t>o</w:t>
      </w:r>
      <w:r w:rsidR="006F4063" w:rsidRPr="00F71CA4">
        <w:rPr>
          <w:rFonts w:ascii="Times New Roman" w:eastAsia="Times New Roman" w:hAnsi="Times New Roman" w:cs="Times New Roman"/>
          <w:color w:val="000000" w:themeColor="text1"/>
          <w:sz w:val="24"/>
          <w:szCs w:val="24"/>
        </w:rPr>
        <w:t xml:space="preserve">rganizational </w:t>
      </w:r>
      <w:r>
        <w:rPr>
          <w:rFonts w:ascii="Times New Roman" w:eastAsia="Times New Roman" w:hAnsi="Times New Roman" w:cs="Times New Roman"/>
          <w:color w:val="000000" w:themeColor="text1"/>
          <w:sz w:val="24"/>
          <w:szCs w:val="24"/>
        </w:rPr>
        <w:t>c</w:t>
      </w:r>
      <w:r w:rsidR="006F4063" w:rsidRPr="00F71CA4">
        <w:rPr>
          <w:rFonts w:ascii="Times New Roman" w:eastAsia="Times New Roman" w:hAnsi="Times New Roman" w:cs="Times New Roman"/>
          <w:color w:val="000000" w:themeColor="text1"/>
          <w:sz w:val="24"/>
          <w:szCs w:val="24"/>
        </w:rPr>
        <w:t xml:space="preserve">hart </w:t>
      </w:r>
      <w:r w:rsidR="00D22AF4">
        <w:rPr>
          <w:rFonts w:ascii="Times New Roman" w:eastAsia="Times New Roman" w:hAnsi="Times New Roman" w:cs="Times New Roman"/>
          <w:color w:val="000000" w:themeColor="text1"/>
          <w:sz w:val="24"/>
          <w:szCs w:val="24"/>
        </w:rPr>
        <w:t xml:space="preserve">reflecting current organization and </w:t>
      </w:r>
      <w:r>
        <w:rPr>
          <w:rFonts w:ascii="Times New Roman" w:eastAsia="Times New Roman" w:hAnsi="Times New Roman" w:cs="Times New Roman"/>
          <w:color w:val="000000" w:themeColor="text1"/>
          <w:sz w:val="24"/>
          <w:szCs w:val="24"/>
        </w:rPr>
        <w:t>identifying</w:t>
      </w:r>
      <w:r w:rsidR="006F4063" w:rsidRPr="00F71CA4">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the </w:t>
      </w:r>
      <w:r w:rsidR="006F4063" w:rsidRPr="00F71CA4">
        <w:rPr>
          <w:rFonts w:ascii="Times New Roman" w:eastAsia="Times New Roman" w:hAnsi="Times New Roman" w:cs="Times New Roman"/>
          <w:color w:val="000000" w:themeColor="text1"/>
          <w:sz w:val="24"/>
          <w:szCs w:val="24"/>
        </w:rPr>
        <w:t xml:space="preserve">location(s) proposed </w:t>
      </w:r>
      <w:r w:rsidR="00D22AF4">
        <w:rPr>
          <w:rFonts w:ascii="Times New Roman" w:eastAsia="Times New Roman" w:hAnsi="Times New Roman" w:cs="Times New Roman"/>
          <w:color w:val="000000" w:themeColor="text1"/>
          <w:sz w:val="24"/>
          <w:szCs w:val="24"/>
        </w:rPr>
        <w:t xml:space="preserve">for the </w:t>
      </w:r>
      <w:r w:rsidR="00193E6A">
        <w:rPr>
          <w:rFonts w:ascii="Times New Roman" w:eastAsia="Times New Roman" w:hAnsi="Times New Roman" w:cs="Times New Roman"/>
          <w:color w:val="000000" w:themeColor="text1"/>
          <w:sz w:val="24"/>
          <w:szCs w:val="24"/>
        </w:rPr>
        <w:t>RESET Program</w:t>
      </w:r>
      <w:r w:rsidR="00EA3260">
        <w:rPr>
          <w:rFonts w:ascii="Times New Roman" w:eastAsia="Times New Roman" w:hAnsi="Times New Roman" w:cs="Times New Roman"/>
          <w:color w:val="000000" w:themeColor="text1"/>
          <w:sz w:val="24"/>
          <w:szCs w:val="24"/>
        </w:rPr>
        <w:t>, including agency opera</w:t>
      </w:r>
      <w:r w:rsidR="00D40DE1">
        <w:rPr>
          <w:rFonts w:ascii="Times New Roman" w:eastAsia="Times New Roman" w:hAnsi="Times New Roman" w:cs="Times New Roman"/>
          <w:color w:val="000000" w:themeColor="text1"/>
          <w:sz w:val="24"/>
          <w:szCs w:val="24"/>
        </w:rPr>
        <w:t>tional hours (days and times serv</w:t>
      </w:r>
      <w:r w:rsidR="002D4913">
        <w:rPr>
          <w:rFonts w:ascii="Times New Roman" w:eastAsia="Times New Roman" w:hAnsi="Times New Roman" w:cs="Times New Roman"/>
          <w:color w:val="000000" w:themeColor="text1"/>
          <w:sz w:val="24"/>
          <w:szCs w:val="24"/>
        </w:rPr>
        <w:t>ices will be available</w:t>
      </w:r>
      <w:r w:rsidR="00D465F5">
        <w:rPr>
          <w:rFonts w:ascii="Times New Roman" w:eastAsia="Times New Roman" w:hAnsi="Times New Roman" w:cs="Times New Roman"/>
          <w:color w:val="000000" w:themeColor="text1"/>
          <w:sz w:val="24"/>
          <w:szCs w:val="24"/>
        </w:rPr>
        <w:t xml:space="preserve">, </w:t>
      </w:r>
      <w:r w:rsidR="00BD771F">
        <w:rPr>
          <w:rFonts w:ascii="Times New Roman" w:eastAsia="Times New Roman" w:hAnsi="Times New Roman" w:cs="Times New Roman"/>
          <w:color w:val="000000" w:themeColor="text1"/>
          <w:sz w:val="24"/>
          <w:szCs w:val="24"/>
        </w:rPr>
        <w:t>indicating if services are in-person, remote or hybrid.</w:t>
      </w:r>
    </w:p>
    <w:p w14:paraId="457B2557" w14:textId="584314DA" w:rsidR="00877C93" w:rsidRDefault="7F763BC8" w:rsidP="003B48BA">
      <w:pPr>
        <w:pStyle w:val="ListParagraph"/>
        <w:numPr>
          <w:ilvl w:val="0"/>
          <w:numId w:val="15"/>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R</w:t>
      </w:r>
      <w:r w:rsidR="2F8E424A" w:rsidRPr="17A73B08">
        <w:rPr>
          <w:rFonts w:ascii="Times New Roman" w:eastAsia="Times New Roman" w:hAnsi="Times New Roman" w:cs="Times New Roman"/>
          <w:color w:val="000000" w:themeColor="text1"/>
          <w:sz w:val="24"/>
          <w:szCs w:val="24"/>
        </w:rPr>
        <w:t xml:space="preserve">esumes for management and program staff positions </w:t>
      </w:r>
      <w:r w:rsidR="700FDFB6" w:rsidRPr="17A73B08">
        <w:rPr>
          <w:rFonts w:ascii="Times New Roman" w:eastAsia="Times New Roman" w:hAnsi="Times New Roman" w:cs="Times New Roman"/>
          <w:color w:val="000000" w:themeColor="text1"/>
          <w:sz w:val="24"/>
          <w:szCs w:val="24"/>
        </w:rPr>
        <w:t xml:space="preserve">budgeted to the RESET Program </w:t>
      </w:r>
      <w:r w:rsidR="2F8E424A" w:rsidRPr="17A73B08">
        <w:rPr>
          <w:rFonts w:ascii="Times New Roman" w:eastAsia="Times New Roman" w:hAnsi="Times New Roman" w:cs="Times New Roman"/>
          <w:color w:val="000000" w:themeColor="text1"/>
          <w:sz w:val="24"/>
          <w:szCs w:val="24"/>
        </w:rPr>
        <w:t>or, for vacant positions, provide the corresponding job descriptions.</w:t>
      </w:r>
    </w:p>
    <w:p w14:paraId="0F89D927" w14:textId="54680B59" w:rsidR="00BC423A" w:rsidRDefault="00BC423A" w:rsidP="003B48BA">
      <w:pPr>
        <w:pStyle w:val="ListParagraph"/>
        <w:numPr>
          <w:ilvl w:val="0"/>
          <w:numId w:val="15"/>
        </w:numPr>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Program Activit</w:t>
      </w:r>
      <w:r w:rsidR="00D22AF4">
        <w:rPr>
          <w:rFonts w:ascii="Times New Roman" w:eastAsia="Times New Roman" w:hAnsi="Times New Roman" w:cs="Times New Roman"/>
          <w:color w:val="000000" w:themeColor="text1"/>
          <w:sz w:val="24"/>
          <w:szCs w:val="24"/>
        </w:rPr>
        <w:t>ies proposed</w:t>
      </w:r>
      <w:r>
        <w:rPr>
          <w:rFonts w:ascii="Times New Roman" w:eastAsia="Times New Roman" w:hAnsi="Times New Roman" w:cs="Times New Roman"/>
          <w:color w:val="000000" w:themeColor="text1"/>
          <w:sz w:val="24"/>
          <w:szCs w:val="24"/>
        </w:rPr>
        <w:t xml:space="preserve"> and Timeline Chart.</w:t>
      </w:r>
    </w:p>
    <w:p w14:paraId="22629EAF" w14:textId="4D8201BF" w:rsidR="00877C93" w:rsidRDefault="00877C93" w:rsidP="003B48BA">
      <w:pPr>
        <w:pStyle w:val="ListParagraph"/>
        <w:numPr>
          <w:ilvl w:val="0"/>
          <w:numId w:val="15"/>
        </w:numPr>
        <w:spacing w:after="0"/>
        <w:jc w:val="both"/>
        <w:rPr>
          <w:rFonts w:ascii="Times New Roman" w:eastAsia="Times New Roman" w:hAnsi="Times New Roman" w:cs="Times New Roman"/>
          <w:color w:val="000000" w:themeColor="text1"/>
          <w:sz w:val="24"/>
          <w:szCs w:val="24"/>
        </w:rPr>
      </w:pPr>
      <w:r w:rsidRPr="00877C93">
        <w:rPr>
          <w:rFonts w:ascii="Times New Roman" w:eastAsia="Times New Roman" w:hAnsi="Times New Roman" w:cs="Times New Roman"/>
          <w:color w:val="000000" w:themeColor="text1"/>
          <w:sz w:val="24"/>
          <w:szCs w:val="24"/>
        </w:rPr>
        <w:t>Include an index or outline of the Initial Employment Orientation curriculum.</w:t>
      </w:r>
    </w:p>
    <w:p w14:paraId="0446E4D9" w14:textId="68139CD4" w:rsidR="00877C93" w:rsidRDefault="2F8E424A" w:rsidP="00493F61">
      <w:pPr>
        <w:pStyle w:val="ListParagraph"/>
        <w:numPr>
          <w:ilvl w:val="0"/>
          <w:numId w:val="15"/>
        </w:numPr>
        <w:spacing w:after="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Provide </w:t>
      </w:r>
      <w:r w:rsidR="5F94FB11" w:rsidRPr="030387D5">
        <w:rPr>
          <w:rFonts w:ascii="Times New Roman" w:eastAsia="Times New Roman" w:hAnsi="Times New Roman" w:cs="Times New Roman"/>
          <w:color w:val="000000" w:themeColor="text1"/>
          <w:sz w:val="24"/>
          <w:szCs w:val="24"/>
        </w:rPr>
        <w:t xml:space="preserve">current </w:t>
      </w:r>
      <w:r w:rsidRPr="030387D5">
        <w:rPr>
          <w:rFonts w:ascii="Times New Roman" w:eastAsia="Times New Roman" w:hAnsi="Times New Roman" w:cs="Times New Roman"/>
          <w:color w:val="000000" w:themeColor="text1"/>
          <w:sz w:val="24"/>
          <w:szCs w:val="24"/>
        </w:rPr>
        <w:t xml:space="preserve">weekly </w:t>
      </w:r>
      <w:r w:rsidR="5F94FB11" w:rsidRPr="030387D5">
        <w:rPr>
          <w:rFonts w:ascii="Times New Roman" w:eastAsia="Times New Roman" w:hAnsi="Times New Roman" w:cs="Times New Roman"/>
          <w:color w:val="000000" w:themeColor="text1"/>
          <w:sz w:val="24"/>
          <w:szCs w:val="24"/>
          <w:u w:val="single"/>
        </w:rPr>
        <w:t>class</w:t>
      </w:r>
      <w:r w:rsidR="00F9172D">
        <w:rPr>
          <w:rFonts w:ascii="Times New Roman" w:eastAsia="Times New Roman" w:hAnsi="Times New Roman" w:cs="Times New Roman"/>
          <w:color w:val="000000" w:themeColor="text1"/>
          <w:sz w:val="24"/>
          <w:szCs w:val="24"/>
          <w:u w:val="single"/>
        </w:rPr>
        <w:t xml:space="preserve"> </w:t>
      </w:r>
      <w:r w:rsidRPr="030387D5">
        <w:rPr>
          <w:rFonts w:ascii="Times New Roman" w:eastAsia="Times New Roman" w:hAnsi="Times New Roman" w:cs="Times New Roman"/>
          <w:color w:val="000000" w:themeColor="text1"/>
          <w:sz w:val="24"/>
          <w:szCs w:val="24"/>
          <w:u w:val="single"/>
        </w:rPr>
        <w:t>schedule</w:t>
      </w:r>
      <w:r w:rsidRPr="030387D5">
        <w:rPr>
          <w:rFonts w:ascii="Times New Roman" w:eastAsia="Times New Roman" w:hAnsi="Times New Roman" w:cs="Times New Roman"/>
          <w:color w:val="000000" w:themeColor="text1"/>
          <w:sz w:val="24"/>
          <w:szCs w:val="24"/>
        </w:rPr>
        <w:t xml:space="preserve"> of </w:t>
      </w:r>
      <w:r w:rsidR="5F94FB11" w:rsidRPr="030387D5">
        <w:rPr>
          <w:rFonts w:ascii="Times New Roman" w:eastAsia="Times New Roman" w:hAnsi="Times New Roman" w:cs="Times New Roman"/>
          <w:color w:val="000000" w:themeColor="text1"/>
          <w:sz w:val="24"/>
          <w:szCs w:val="24"/>
        </w:rPr>
        <w:t>ESOL</w:t>
      </w:r>
      <w:r w:rsidRPr="030387D5">
        <w:rPr>
          <w:rFonts w:ascii="Times New Roman" w:eastAsia="Times New Roman" w:hAnsi="Times New Roman" w:cs="Times New Roman"/>
          <w:color w:val="000000" w:themeColor="text1"/>
          <w:sz w:val="24"/>
          <w:szCs w:val="24"/>
        </w:rPr>
        <w:t>,</w:t>
      </w:r>
      <w:r w:rsidR="5F94FB11" w:rsidRPr="030387D5">
        <w:rPr>
          <w:rFonts w:ascii="Times New Roman" w:eastAsia="Times New Roman" w:hAnsi="Times New Roman" w:cs="Times New Roman"/>
          <w:color w:val="000000" w:themeColor="text1"/>
          <w:sz w:val="24"/>
          <w:szCs w:val="24"/>
        </w:rPr>
        <w:t xml:space="preserve"> in-house training</w:t>
      </w:r>
      <w:r w:rsidRPr="030387D5">
        <w:rPr>
          <w:rFonts w:ascii="Times New Roman" w:eastAsia="Times New Roman" w:hAnsi="Times New Roman" w:cs="Times New Roman"/>
          <w:color w:val="000000" w:themeColor="text1"/>
          <w:sz w:val="24"/>
          <w:szCs w:val="24"/>
        </w:rPr>
        <w:t xml:space="preserve"> </w:t>
      </w:r>
      <w:r w:rsidR="5F94FB11" w:rsidRPr="030387D5">
        <w:rPr>
          <w:rFonts w:ascii="Times New Roman" w:eastAsia="Times New Roman" w:hAnsi="Times New Roman" w:cs="Times New Roman"/>
          <w:color w:val="000000" w:themeColor="text1"/>
          <w:sz w:val="24"/>
          <w:szCs w:val="24"/>
        </w:rPr>
        <w:t>specifying proficiency</w:t>
      </w:r>
      <w:r w:rsidRPr="030387D5">
        <w:rPr>
          <w:rFonts w:ascii="Times New Roman" w:eastAsia="Times New Roman" w:hAnsi="Times New Roman" w:cs="Times New Roman"/>
          <w:color w:val="000000" w:themeColor="text1"/>
          <w:sz w:val="24"/>
          <w:szCs w:val="24"/>
        </w:rPr>
        <w:t xml:space="preserve"> levels, literacy classes, </w:t>
      </w:r>
      <w:r w:rsidR="5F94FB11" w:rsidRPr="030387D5">
        <w:rPr>
          <w:rFonts w:ascii="Times New Roman" w:eastAsia="Times New Roman" w:hAnsi="Times New Roman" w:cs="Times New Roman"/>
          <w:color w:val="000000" w:themeColor="text1"/>
          <w:sz w:val="24"/>
          <w:szCs w:val="24"/>
        </w:rPr>
        <w:t xml:space="preserve">Vocational </w:t>
      </w:r>
      <w:r w:rsidRPr="030387D5">
        <w:rPr>
          <w:rFonts w:ascii="Times New Roman" w:eastAsia="Times New Roman" w:hAnsi="Times New Roman" w:cs="Times New Roman"/>
          <w:color w:val="000000" w:themeColor="text1"/>
          <w:sz w:val="24"/>
          <w:szCs w:val="24"/>
        </w:rPr>
        <w:t>English for Employment, and digital literacy/technology use training. For each class, indicate whether services will be offered remotely or in person beginning October 1, 202</w:t>
      </w:r>
      <w:r w:rsidR="6F4C9EDB" w:rsidRPr="030387D5">
        <w:rPr>
          <w:rFonts w:ascii="Times New Roman" w:eastAsia="Times New Roman" w:hAnsi="Times New Roman" w:cs="Times New Roman"/>
          <w:color w:val="000000" w:themeColor="text1"/>
          <w:sz w:val="24"/>
          <w:szCs w:val="24"/>
        </w:rPr>
        <w:t>6</w:t>
      </w:r>
      <w:r w:rsidRPr="030387D5">
        <w:rPr>
          <w:rFonts w:ascii="Times New Roman" w:eastAsia="Times New Roman" w:hAnsi="Times New Roman" w:cs="Times New Roman"/>
          <w:color w:val="000000" w:themeColor="text1"/>
          <w:sz w:val="24"/>
          <w:szCs w:val="24"/>
        </w:rPr>
        <w:t>.</w:t>
      </w:r>
    </w:p>
    <w:p w14:paraId="7B8FF308" w14:textId="77777777" w:rsidR="00BC423A" w:rsidRPr="00BC423A" w:rsidRDefault="00BC423A" w:rsidP="00493F61">
      <w:pPr>
        <w:pStyle w:val="ListParagraph"/>
        <w:numPr>
          <w:ilvl w:val="0"/>
          <w:numId w:val="15"/>
        </w:numPr>
        <w:spacing w:after="0"/>
        <w:jc w:val="both"/>
        <w:rPr>
          <w:rFonts w:ascii="Times New Roman" w:eastAsia="Times New Roman" w:hAnsi="Times New Roman" w:cs="Times New Roman"/>
          <w:color w:val="000000" w:themeColor="text1"/>
          <w:sz w:val="24"/>
          <w:szCs w:val="24"/>
        </w:rPr>
      </w:pPr>
      <w:r w:rsidRPr="00BC423A">
        <w:rPr>
          <w:rFonts w:ascii="Times New Roman" w:eastAsia="Times New Roman" w:hAnsi="Times New Roman" w:cs="Times New Roman"/>
          <w:color w:val="000000" w:themeColor="text1"/>
          <w:sz w:val="24"/>
          <w:szCs w:val="24"/>
        </w:rPr>
        <w:t>Provide a list of all current in-house Vocational Skills Trainings offered by the applicant organization, including a brief description of each training program. For each Vocational Skills Training identified, applicants must also include the following information.</w:t>
      </w:r>
    </w:p>
    <w:p w14:paraId="5EDFD4FB" w14:textId="77777777" w:rsidR="00BC423A" w:rsidRDefault="00BC423A" w:rsidP="003B48BA">
      <w:pPr>
        <w:pStyle w:val="ListParagraph"/>
        <w:numPr>
          <w:ilvl w:val="0"/>
          <w:numId w:val="24"/>
        </w:numPr>
        <w:spacing w:after="0"/>
        <w:jc w:val="both"/>
        <w:rPr>
          <w:rFonts w:ascii="Times New Roman" w:eastAsia="Times New Roman" w:hAnsi="Times New Roman" w:cs="Times New Roman"/>
          <w:color w:val="000000" w:themeColor="text1"/>
          <w:sz w:val="24"/>
          <w:szCs w:val="24"/>
        </w:rPr>
      </w:pPr>
      <w:r w:rsidRPr="00BC423A">
        <w:rPr>
          <w:rFonts w:ascii="Times New Roman" w:eastAsia="Times New Roman" w:hAnsi="Times New Roman" w:cs="Times New Roman"/>
          <w:color w:val="000000" w:themeColor="text1"/>
          <w:sz w:val="24"/>
          <w:szCs w:val="24"/>
        </w:rPr>
        <w:t>The number of times the training is offered during the fiscal year;</w:t>
      </w:r>
    </w:p>
    <w:p w14:paraId="03C6560B" w14:textId="76C8D048" w:rsidR="00877C93" w:rsidRPr="00877C93" w:rsidRDefault="00BC423A" w:rsidP="003B48BA">
      <w:pPr>
        <w:pStyle w:val="ListParagraph"/>
        <w:numPr>
          <w:ilvl w:val="0"/>
          <w:numId w:val="24"/>
        </w:numPr>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00877C93" w:rsidRPr="00877C93">
        <w:rPr>
          <w:rFonts w:ascii="Times New Roman" w:eastAsia="Times New Roman" w:hAnsi="Times New Roman" w:cs="Times New Roman"/>
          <w:color w:val="000000" w:themeColor="text1"/>
          <w:sz w:val="24"/>
          <w:szCs w:val="24"/>
        </w:rPr>
        <w:t xml:space="preserve">he duration </w:t>
      </w:r>
      <w:r>
        <w:rPr>
          <w:rFonts w:ascii="Times New Roman" w:eastAsia="Times New Roman" w:hAnsi="Times New Roman" w:cs="Times New Roman"/>
          <w:color w:val="000000" w:themeColor="text1"/>
          <w:sz w:val="24"/>
          <w:szCs w:val="24"/>
        </w:rPr>
        <w:t>and schedule of the</w:t>
      </w:r>
      <w:r w:rsidR="00877C93" w:rsidRPr="00877C93">
        <w:rPr>
          <w:rFonts w:ascii="Times New Roman" w:eastAsia="Times New Roman" w:hAnsi="Times New Roman" w:cs="Times New Roman"/>
          <w:color w:val="000000" w:themeColor="text1"/>
          <w:sz w:val="24"/>
          <w:szCs w:val="24"/>
        </w:rPr>
        <w:t xml:space="preserve"> training; </w:t>
      </w:r>
    </w:p>
    <w:p w14:paraId="6ADF94D9" w14:textId="520ABB2F" w:rsidR="00877C93" w:rsidRPr="00877C93" w:rsidRDefault="00BC423A" w:rsidP="003B48BA">
      <w:pPr>
        <w:pStyle w:val="ListParagraph"/>
        <w:numPr>
          <w:ilvl w:val="0"/>
          <w:numId w:val="24"/>
        </w:numPr>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00877C93" w:rsidRPr="00877C93">
        <w:rPr>
          <w:rFonts w:ascii="Times New Roman" w:eastAsia="Times New Roman" w:hAnsi="Times New Roman" w:cs="Times New Roman"/>
          <w:color w:val="000000" w:themeColor="text1"/>
          <w:sz w:val="24"/>
          <w:szCs w:val="24"/>
        </w:rPr>
        <w:t xml:space="preserve">he curriculum </w:t>
      </w:r>
      <w:r>
        <w:rPr>
          <w:rFonts w:ascii="Times New Roman" w:eastAsia="Times New Roman" w:hAnsi="Times New Roman" w:cs="Times New Roman"/>
          <w:color w:val="000000" w:themeColor="text1"/>
          <w:sz w:val="24"/>
          <w:szCs w:val="24"/>
        </w:rPr>
        <w:t xml:space="preserve">or course outline </w:t>
      </w:r>
      <w:r w:rsidR="00D22AF4">
        <w:rPr>
          <w:rFonts w:ascii="Times New Roman" w:eastAsia="Times New Roman" w:hAnsi="Times New Roman" w:cs="Times New Roman"/>
          <w:color w:val="000000" w:themeColor="text1"/>
          <w:sz w:val="24"/>
          <w:szCs w:val="24"/>
        </w:rPr>
        <w:t>for</w:t>
      </w:r>
      <w:r>
        <w:rPr>
          <w:rFonts w:ascii="Times New Roman" w:eastAsia="Times New Roman" w:hAnsi="Times New Roman" w:cs="Times New Roman"/>
          <w:color w:val="000000" w:themeColor="text1"/>
          <w:sz w:val="24"/>
          <w:szCs w:val="24"/>
        </w:rPr>
        <w:t xml:space="preserve"> the t</w:t>
      </w:r>
      <w:r w:rsidR="00877C93" w:rsidRPr="00877C93">
        <w:rPr>
          <w:rFonts w:ascii="Times New Roman" w:eastAsia="Times New Roman" w:hAnsi="Times New Roman" w:cs="Times New Roman"/>
          <w:color w:val="000000" w:themeColor="text1"/>
          <w:sz w:val="24"/>
          <w:szCs w:val="24"/>
        </w:rPr>
        <w:t xml:space="preserve">raining; and </w:t>
      </w:r>
    </w:p>
    <w:p w14:paraId="1E5E3328" w14:textId="0BA3D0ED" w:rsidR="00877C93" w:rsidRPr="00877C93" w:rsidRDefault="00D22AF4" w:rsidP="003B48BA">
      <w:pPr>
        <w:pStyle w:val="ListParagraph"/>
        <w:numPr>
          <w:ilvl w:val="0"/>
          <w:numId w:val="24"/>
        </w:numPr>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w:t>
      </w:r>
      <w:r w:rsidR="00877C93" w:rsidRPr="00877C93">
        <w:rPr>
          <w:rFonts w:ascii="Times New Roman" w:eastAsia="Times New Roman" w:hAnsi="Times New Roman" w:cs="Times New Roman"/>
          <w:color w:val="000000" w:themeColor="text1"/>
          <w:sz w:val="24"/>
          <w:szCs w:val="24"/>
        </w:rPr>
        <w:t xml:space="preserve"> sample lesson plan, including the corresponding </w:t>
      </w:r>
      <w:r>
        <w:rPr>
          <w:rFonts w:ascii="Times New Roman" w:eastAsia="Times New Roman" w:hAnsi="Times New Roman" w:cs="Times New Roman"/>
          <w:color w:val="000000" w:themeColor="text1"/>
          <w:sz w:val="24"/>
          <w:szCs w:val="24"/>
        </w:rPr>
        <w:t xml:space="preserve">instructional or </w:t>
      </w:r>
      <w:r w:rsidR="00877C93" w:rsidRPr="00877C93">
        <w:rPr>
          <w:rFonts w:ascii="Times New Roman" w:eastAsia="Times New Roman" w:hAnsi="Times New Roman" w:cs="Times New Roman"/>
          <w:color w:val="000000" w:themeColor="text1"/>
          <w:sz w:val="24"/>
          <w:szCs w:val="24"/>
        </w:rPr>
        <w:t>teaching plan.</w:t>
      </w:r>
    </w:p>
    <w:p w14:paraId="00909162" w14:textId="146BB27F" w:rsidR="00FE33C2" w:rsidRDefault="7F763BC8" w:rsidP="00493F61">
      <w:pPr>
        <w:pStyle w:val="ListParagraph"/>
        <w:numPr>
          <w:ilvl w:val="0"/>
          <w:numId w:val="15"/>
        </w:numPr>
        <w:spacing w:after="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Provide a list of all mainstream educational institutions, training providers, and driver education centers to which your agency referred </w:t>
      </w:r>
      <w:r w:rsidR="0B1A3137"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or with which your agency partnered during FFY26 to provide training leading to industry-recognized licenses, certifications, or other employment-related credentials;</w:t>
      </w:r>
    </w:p>
    <w:p w14:paraId="08FD6CE7" w14:textId="6FE2575A" w:rsidR="00877C93" w:rsidRDefault="00D22AF4" w:rsidP="00493F61">
      <w:pPr>
        <w:pStyle w:val="ListParagraph"/>
        <w:numPr>
          <w:ilvl w:val="0"/>
          <w:numId w:val="15"/>
        </w:numPr>
        <w:spacing w:after="0"/>
        <w:jc w:val="both"/>
        <w:rPr>
          <w:rFonts w:ascii="Times New Roman" w:eastAsia="Times New Roman" w:hAnsi="Times New Roman" w:cs="Times New Roman"/>
          <w:color w:val="000000" w:themeColor="text1"/>
          <w:sz w:val="24"/>
          <w:szCs w:val="24"/>
        </w:rPr>
      </w:pPr>
      <w:r w:rsidRPr="00D22AF4">
        <w:rPr>
          <w:rFonts w:ascii="Times New Roman" w:eastAsia="Times New Roman" w:hAnsi="Times New Roman" w:cs="Times New Roman"/>
          <w:color w:val="000000" w:themeColor="text1"/>
          <w:sz w:val="24"/>
          <w:szCs w:val="24"/>
        </w:rPr>
        <w:t>Provide a list of the current employers included in your agency’s employer network during FFY26 to date, including the industry or sector associated with each employer (e.g., manufacturing, healthcare, hospitality, etc.).</w:t>
      </w:r>
    </w:p>
    <w:p w14:paraId="2C643A4D" w14:textId="77777777" w:rsidR="00D22AF4" w:rsidRPr="00D22AF4" w:rsidRDefault="00D22AF4" w:rsidP="00D22AF4">
      <w:pPr>
        <w:pStyle w:val="ListParagraph"/>
        <w:spacing w:after="0"/>
        <w:ind w:left="1440"/>
        <w:jc w:val="both"/>
        <w:rPr>
          <w:rFonts w:ascii="Times New Roman" w:eastAsia="Times New Roman" w:hAnsi="Times New Roman" w:cs="Times New Roman"/>
          <w:color w:val="000000" w:themeColor="text1"/>
          <w:sz w:val="24"/>
          <w:szCs w:val="24"/>
        </w:rPr>
      </w:pPr>
    </w:p>
    <w:p w14:paraId="695CCB98" w14:textId="0FA4A44D" w:rsidR="003B4A3E" w:rsidRPr="008709D3" w:rsidRDefault="003B4A3E" w:rsidP="003B48BA">
      <w:pPr>
        <w:pStyle w:val="ListParagraph"/>
        <w:numPr>
          <w:ilvl w:val="2"/>
          <w:numId w:val="23"/>
        </w:numPr>
        <w:spacing w:after="0" w:line="240" w:lineRule="auto"/>
        <w:jc w:val="both"/>
        <w:rPr>
          <w:rFonts w:ascii="Times New Roman" w:eastAsia="Times New Roman" w:hAnsi="Times New Roman" w:cs="Times New Roman"/>
          <w:b/>
          <w:bCs/>
          <w:color w:val="000000" w:themeColor="text1"/>
          <w:sz w:val="24"/>
          <w:szCs w:val="24"/>
          <w:u w:val="single"/>
        </w:rPr>
      </w:pPr>
      <w:r w:rsidRPr="008709D3">
        <w:rPr>
          <w:rFonts w:ascii="Times New Roman" w:eastAsia="Times New Roman" w:hAnsi="Times New Roman" w:cs="Times New Roman"/>
          <w:b/>
          <w:bCs/>
          <w:color w:val="000000" w:themeColor="text1"/>
          <w:sz w:val="24"/>
          <w:szCs w:val="24"/>
          <w:u w:val="single"/>
        </w:rPr>
        <w:lastRenderedPageBreak/>
        <w:t>Required Forms</w:t>
      </w:r>
    </w:p>
    <w:p w14:paraId="27FB7590"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u w:val="single"/>
        </w:rPr>
      </w:pPr>
    </w:p>
    <w:p w14:paraId="74D9EC00" w14:textId="53978D35" w:rsidR="003B4A3E" w:rsidRPr="00F71CA4" w:rsidRDefault="003B4A3E" w:rsidP="003B48BA">
      <w:pPr>
        <w:pStyle w:val="ListParagraph"/>
        <w:numPr>
          <w:ilvl w:val="1"/>
          <w:numId w:val="2"/>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The most current documentation of the status of the fiscal conduit organization as a 501 (c) (3) non-profit entity</w:t>
      </w:r>
    </w:p>
    <w:p w14:paraId="673FC245" w14:textId="13B57F20" w:rsidR="003B4A3E" w:rsidRPr="00F71CA4" w:rsidRDefault="17202436" w:rsidP="003B48BA">
      <w:pPr>
        <w:pStyle w:val="ListParagraph"/>
        <w:numPr>
          <w:ilvl w:val="1"/>
          <w:numId w:val="2"/>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Commonwealth of Massachusetts, Executive Office of Health and Human Services </w:t>
      </w:r>
      <w:r w:rsidR="49F79743" w:rsidRPr="17A73B08">
        <w:rPr>
          <w:rFonts w:ascii="Times New Roman" w:eastAsia="Times New Roman" w:hAnsi="Times New Roman" w:cs="Times New Roman"/>
          <w:color w:val="000000" w:themeColor="text1"/>
          <w:sz w:val="24"/>
          <w:szCs w:val="24"/>
        </w:rPr>
        <w:t xml:space="preserve">Fiscal Year </w:t>
      </w:r>
      <w:r w:rsidR="49F79743" w:rsidRPr="17A73B08">
        <w:rPr>
          <w:rFonts w:ascii="Times New Roman" w:eastAsia="Times New Roman" w:hAnsi="Times New Roman" w:cs="Times New Roman"/>
          <w:b/>
          <w:bCs/>
          <w:color w:val="000000" w:themeColor="text1"/>
          <w:sz w:val="24"/>
          <w:szCs w:val="24"/>
        </w:rPr>
        <w:t>202</w:t>
      </w:r>
      <w:r w:rsidR="2C32B45D" w:rsidRPr="17A73B08">
        <w:rPr>
          <w:rFonts w:ascii="Times New Roman" w:eastAsia="Times New Roman" w:hAnsi="Times New Roman" w:cs="Times New Roman"/>
          <w:b/>
          <w:bCs/>
          <w:color w:val="000000" w:themeColor="text1"/>
          <w:sz w:val="24"/>
          <w:szCs w:val="24"/>
        </w:rPr>
        <w:t>7</w:t>
      </w:r>
      <w:r w:rsidR="30A95508" w:rsidRPr="17A73B08">
        <w:rPr>
          <w:rFonts w:ascii="Times New Roman" w:eastAsia="Times New Roman" w:hAnsi="Times New Roman" w:cs="Times New Roman"/>
          <w:b/>
          <w:bCs/>
          <w:color w:val="000000" w:themeColor="text1"/>
          <w:sz w:val="24"/>
          <w:szCs w:val="24"/>
        </w:rPr>
        <w:t xml:space="preserve"> </w:t>
      </w:r>
      <w:r w:rsidR="49F79743" w:rsidRPr="17A73B08">
        <w:rPr>
          <w:rFonts w:ascii="Times New Roman" w:eastAsia="Times New Roman" w:hAnsi="Times New Roman" w:cs="Times New Roman"/>
          <w:color w:val="000000" w:themeColor="text1"/>
          <w:sz w:val="24"/>
          <w:szCs w:val="24"/>
        </w:rPr>
        <w:t xml:space="preserve">Prequalification Package submission </w:t>
      </w:r>
      <w:r w:rsidR="49F79743" w:rsidRPr="17A73B08">
        <w:rPr>
          <w:rFonts w:ascii="Times New Roman" w:eastAsia="Times New Roman" w:hAnsi="Times New Roman" w:cs="Times New Roman"/>
          <w:i/>
          <w:iCs/>
          <w:color w:val="000000" w:themeColor="text1"/>
          <w:sz w:val="24"/>
          <w:szCs w:val="24"/>
        </w:rPr>
        <w:t>(only if bidder is not already prequalified by ORI or another EOHHS agency)</w:t>
      </w:r>
    </w:p>
    <w:p w14:paraId="3F75E90A" w14:textId="1ED78832" w:rsidR="003B4A3E" w:rsidRPr="00F71CA4" w:rsidRDefault="003B4A3E" w:rsidP="003B48BA">
      <w:pPr>
        <w:pStyle w:val="ListParagraph"/>
        <w:numPr>
          <w:ilvl w:val="1"/>
          <w:numId w:val="2"/>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Contractor Authorized Signatory Listing form</w:t>
      </w:r>
    </w:p>
    <w:p w14:paraId="6D788BA0" w14:textId="77777777" w:rsidR="00EE3055" w:rsidRPr="00F71CA4" w:rsidRDefault="00EE3055" w:rsidP="003B48BA">
      <w:pPr>
        <w:pStyle w:val="ListParagraph"/>
        <w:numPr>
          <w:ilvl w:val="1"/>
          <w:numId w:val="2"/>
        </w:num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Electronic Funds Transfer Register form (</w:t>
      </w:r>
      <w:r w:rsidRPr="030387D5">
        <w:rPr>
          <w:rFonts w:ascii="Times New Roman" w:eastAsia="Times New Roman" w:hAnsi="Times New Roman" w:cs="Times New Roman"/>
          <w:i/>
          <w:iCs/>
          <w:color w:val="000000" w:themeColor="text1"/>
          <w:sz w:val="24"/>
          <w:szCs w:val="24"/>
        </w:rPr>
        <w:t>only if bidder is not already registered</w:t>
      </w:r>
      <w:r w:rsidRPr="030387D5">
        <w:rPr>
          <w:rFonts w:ascii="Times New Roman" w:eastAsia="Times New Roman" w:hAnsi="Times New Roman" w:cs="Times New Roman"/>
          <w:color w:val="000000" w:themeColor="text1"/>
          <w:sz w:val="24"/>
          <w:szCs w:val="24"/>
        </w:rPr>
        <w:t>)</w:t>
      </w:r>
    </w:p>
    <w:p w14:paraId="40275A26" w14:textId="5DAB7076" w:rsidR="7FD2F070" w:rsidRPr="00493F61" w:rsidRDefault="7FD2F070" w:rsidP="030387D5">
      <w:pPr>
        <w:pStyle w:val="ListParagraph"/>
        <w:numPr>
          <w:ilvl w:val="1"/>
          <w:numId w:val="2"/>
        </w:numPr>
        <w:spacing w:after="0" w:line="240" w:lineRule="auto"/>
        <w:jc w:val="both"/>
        <w:rPr>
          <w:rFonts w:ascii="Times New Roman" w:eastAsia="Times New Roman" w:hAnsi="Times New Roman" w:cs="Times New Roman"/>
          <w:sz w:val="24"/>
          <w:szCs w:val="24"/>
        </w:rPr>
      </w:pPr>
      <w:r w:rsidRPr="00493F61">
        <w:rPr>
          <w:rFonts w:ascii="Times New Roman" w:eastAsia="Times New Roman" w:hAnsi="Times New Roman" w:cs="Times New Roman"/>
          <w:sz w:val="24"/>
          <w:szCs w:val="24"/>
        </w:rPr>
        <w:t>Supplier Diversity Plan (SDP) Form for Purchase of Service</w:t>
      </w:r>
    </w:p>
    <w:p w14:paraId="49468C91" w14:textId="77777777" w:rsidR="003B4A3E" w:rsidRPr="00F71CA4" w:rsidRDefault="003B4A3E" w:rsidP="00EE3FA7">
      <w:pPr>
        <w:spacing w:after="0" w:line="240" w:lineRule="auto"/>
        <w:jc w:val="both"/>
        <w:rPr>
          <w:rFonts w:ascii="Times New Roman" w:eastAsia="Times New Roman" w:hAnsi="Times New Roman" w:cs="Times New Roman"/>
          <w:color w:val="000000" w:themeColor="text1"/>
          <w:sz w:val="24"/>
          <w:szCs w:val="24"/>
        </w:rPr>
      </w:pPr>
    </w:p>
    <w:p w14:paraId="0CBA05DF" w14:textId="5780013F" w:rsidR="00D47268" w:rsidRPr="005D65B5" w:rsidRDefault="00FE33C2" w:rsidP="005D65B5">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jc w:val="both"/>
        <w:rPr>
          <w:rFonts w:ascii="Times New Roman" w:eastAsia="Times New Roman" w:hAnsi="Times New Roman" w:cs="Times New Roman"/>
          <w:color w:val="000000" w:themeColor="text1"/>
          <w:sz w:val="24"/>
          <w:szCs w:val="24"/>
        </w:rPr>
      </w:pPr>
      <w:r w:rsidRPr="00FE33C2">
        <w:rPr>
          <w:rFonts w:ascii="Times New Roman" w:eastAsia="Times New Roman" w:hAnsi="Times New Roman" w:cs="Times New Roman"/>
          <w:color w:val="000000" w:themeColor="text1"/>
          <w:sz w:val="24"/>
          <w:szCs w:val="24"/>
        </w:rPr>
        <w:t xml:space="preserve">Note: </w:t>
      </w:r>
      <w:r w:rsidR="003B4A3E" w:rsidRPr="00FE33C2">
        <w:rPr>
          <w:rFonts w:ascii="Times New Roman" w:eastAsia="Times New Roman" w:hAnsi="Times New Roman" w:cs="Times New Roman"/>
          <w:color w:val="000000" w:themeColor="text1"/>
          <w:sz w:val="24"/>
          <w:szCs w:val="24"/>
        </w:rPr>
        <w:t xml:space="preserve">All required forms are posted under the </w:t>
      </w:r>
      <w:r w:rsidR="003B4A3E" w:rsidRPr="00FE33C2">
        <w:rPr>
          <w:rFonts w:ascii="Times New Roman" w:eastAsia="Times New Roman" w:hAnsi="Times New Roman" w:cs="Times New Roman"/>
          <w:i/>
          <w:color w:val="000000" w:themeColor="text1"/>
          <w:sz w:val="24"/>
          <w:szCs w:val="24"/>
        </w:rPr>
        <w:t>Forms and Terms</w:t>
      </w:r>
      <w:r w:rsidR="003B4A3E" w:rsidRPr="00FE33C2">
        <w:rPr>
          <w:rFonts w:ascii="Times New Roman" w:eastAsia="Times New Roman" w:hAnsi="Times New Roman" w:cs="Times New Roman"/>
          <w:color w:val="000000" w:themeColor="text1"/>
          <w:sz w:val="24"/>
          <w:szCs w:val="24"/>
        </w:rPr>
        <w:t xml:space="preserve"> section of the RFR on COMMBUYS. </w:t>
      </w:r>
    </w:p>
    <w:p w14:paraId="3389E71B" w14:textId="77777777" w:rsidR="00D47268" w:rsidRPr="00D47268" w:rsidRDefault="00D47268" w:rsidP="00D47268">
      <w:pPr>
        <w:pStyle w:val="ListParagraph"/>
        <w:spacing w:after="0" w:line="240" w:lineRule="auto"/>
        <w:ind w:left="360"/>
        <w:jc w:val="both"/>
        <w:rPr>
          <w:rFonts w:ascii="Times New Roman" w:eastAsia="Times New Roman" w:hAnsi="Times New Roman" w:cs="Times New Roman"/>
          <w:b/>
          <w:caps/>
          <w:color w:val="000000" w:themeColor="text1"/>
          <w:sz w:val="24"/>
          <w:szCs w:val="24"/>
        </w:rPr>
      </w:pPr>
    </w:p>
    <w:p w14:paraId="15AFE42B" w14:textId="64BCA16E" w:rsidR="00D22AF4" w:rsidRPr="008709D3" w:rsidRDefault="00D22AF4" w:rsidP="003B48BA">
      <w:pPr>
        <w:pStyle w:val="ListParagraph"/>
        <w:numPr>
          <w:ilvl w:val="0"/>
          <w:numId w:val="23"/>
        </w:numPr>
        <w:spacing w:after="0" w:line="240" w:lineRule="auto"/>
        <w:jc w:val="both"/>
        <w:rPr>
          <w:rFonts w:ascii="Times New Roman" w:eastAsia="Times New Roman" w:hAnsi="Times New Roman" w:cs="Times New Roman"/>
          <w:b/>
          <w:caps/>
          <w:color w:val="000000" w:themeColor="text1"/>
          <w:sz w:val="24"/>
          <w:szCs w:val="24"/>
        </w:rPr>
      </w:pPr>
      <w:r w:rsidRPr="008709D3">
        <w:rPr>
          <w:rFonts w:ascii="Times New Roman" w:eastAsia="Times New Roman" w:hAnsi="Times New Roman" w:cs="Times New Roman"/>
          <w:b/>
          <w:color w:val="000000" w:themeColor="text1"/>
          <w:sz w:val="24"/>
          <w:szCs w:val="24"/>
        </w:rPr>
        <w:t>D</w:t>
      </w:r>
      <w:r w:rsidR="00D443F0">
        <w:rPr>
          <w:rFonts w:ascii="Times New Roman" w:eastAsia="Times New Roman" w:hAnsi="Times New Roman" w:cs="Times New Roman"/>
          <w:b/>
          <w:color w:val="000000" w:themeColor="text1"/>
          <w:sz w:val="24"/>
          <w:szCs w:val="24"/>
        </w:rPr>
        <w:t>EADLINE and INSTRUCTIONS FOR SUBMISSION OF RESPONSE</w:t>
      </w:r>
    </w:p>
    <w:p w14:paraId="17D0FEA5" w14:textId="77777777" w:rsidR="00D22AF4" w:rsidRPr="00F71CA4" w:rsidRDefault="00D22AF4" w:rsidP="00D22AF4">
      <w:pPr>
        <w:spacing w:after="0" w:line="240" w:lineRule="auto"/>
        <w:jc w:val="both"/>
        <w:rPr>
          <w:rFonts w:ascii="Times New Roman" w:eastAsia="Times New Roman" w:hAnsi="Times New Roman" w:cs="Times New Roman"/>
          <w:color w:val="000000" w:themeColor="text1"/>
          <w:sz w:val="24"/>
          <w:szCs w:val="24"/>
        </w:rPr>
      </w:pPr>
    </w:p>
    <w:p w14:paraId="47C5BC2F" w14:textId="4402202D" w:rsidR="00D22AF4" w:rsidRPr="00F71CA4" w:rsidRDefault="7F763BC8" w:rsidP="00D22AF4">
      <w:pPr>
        <w:widowControl w:val="0"/>
        <w:spacing w:after="0" w:line="240" w:lineRule="auto"/>
        <w:jc w:val="both"/>
        <w:rPr>
          <w:rFonts w:ascii="Times New Roman" w:eastAsia="Times New Roman" w:hAnsi="Times New Roman" w:cs="Times New Roman"/>
          <w:b/>
          <w:bCs/>
          <w:color w:val="000000" w:themeColor="text1"/>
          <w:sz w:val="24"/>
          <w:szCs w:val="24"/>
          <w:u w:val="single"/>
          <w:shd w:val="clear" w:color="auto" w:fill="FFFFFF"/>
        </w:rPr>
      </w:pPr>
      <w:r w:rsidRPr="00F71CA4">
        <w:rPr>
          <w:rFonts w:ascii="Times New Roman" w:eastAsia="Times New Roman" w:hAnsi="Times New Roman" w:cs="Times New Roman"/>
          <w:color w:val="000000" w:themeColor="text1"/>
          <w:sz w:val="24"/>
          <w:szCs w:val="24"/>
        </w:rPr>
        <w:t xml:space="preserve">Responses are due no later than </w:t>
      </w:r>
      <w:r w:rsidRPr="00691D34">
        <w:rPr>
          <w:rFonts w:ascii="Times New Roman" w:eastAsia="Times New Roman" w:hAnsi="Times New Roman" w:cs="Times New Roman"/>
          <w:b/>
          <w:bCs/>
          <w:color w:val="000000" w:themeColor="text1"/>
          <w:sz w:val="24"/>
          <w:szCs w:val="24"/>
        </w:rPr>
        <w:t xml:space="preserve">5:00 pm on </w:t>
      </w:r>
      <w:r w:rsidRPr="00493F61">
        <w:rPr>
          <w:rFonts w:ascii="Times New Roman" w:eastAsia="Times New Roman" w:hAnsi="Times New Roman" w:cs="Times New Roman"/>
          <w:b/>
          <w:bCs/>
          <w:color w:val="000000" w:themeColor="text1"/>
          <w:sz w:val="24"/>
          <w:szCs w:val="24"/>
        </w:rPr>
        <w:t>Friday, July 3</w:t>
      </w:r>
      <w:r w:rsidR="4378EBAB" w:rsidRPr="00493F61">
        <w:rPr>
          <w:rFonts w:ascii="Times New Roman" w:eastAsia="Times New Roman" w:hAnsi="Times New Roman" w:cs="Times New Roman"/>
          <w:b/>
          <w:bCs/>
          <w:color w:val="000000" w:themeColor="text1"/>
          <w:sz w:val="24"/>
          <w:szCs w:val="24"/>
        </w:rPr>
        <w:t>1</w:t>
      </w:r>
      <w:r w:rsidRPr="00493F61">
        <w:rPr>
          <w:rFonts w:ascii="Times New Roman" w:eastAsia="Times New Roman" w:hAnsi="Times New Roman" w:cs="Times New Roman"/>
          <w:b/>
          <w:bCs/>
          <w:color w:val="000000" w:themeColor="text1"/>
          <w:sz w:val="24"/>
          <w:szCs w:val="24"/>
        </w:rPr>
        <w:t>, 202</w:t>
      </w:r>
      <w:r w:rsidR="54D2752C" w:rsidRPr="00493F61">
        <w:rPr>
          <w:rFonts w:ascii="Times New Roman" w:eastAsia="Times New Roman" w:hAnsi="Times New Roman" w:cs="Times New Roman"/>
          <w:b/>
          <w:bCs/>
          <w:color w:val="000000" w:themeColor="text1"/>
          <w:sz w:val="24"/>
          <w:szCs w:val="24"/>
        </w:rPr>
        <w:t>6</w:t>
      </w:r>
      <w:r w:rsidRPr="00F71CA4">
        <w:rPr>
          <w:rFonts w:ascii="Times New Roman" w:eastAsia="Times New Roman" w:hAnsi="Times New Roman" w:cs="Times New Roman"/>
          <w:color w:val="000000" w:themeColor="text1"/>
          <w:sz w:val="24"/>
          <w:szCs w:val="24"/>
        </w:rPr>
        <w:t>.</w:t>
      </w:r>
      <w:r w:rsidRPr="17A73B08">
        <w:rPr>
          <w:rFonts w:ascii="Times New Roman" w:eastAsia="Times New Roman" w:hAnsi="Times New Roman" w:cs="Times New Roman"/>
          <w:i/>
          <w:iCs/>
          <w:color w:val="000000" w:themeColor="text1"/>
          <w:sz w:val="24"/>
          <w:szCs w:val="24"/>
        </w:rPr>
        <w:t xml:space="preserve"> </w:t>
      </w:r>
      <w:r w:rsidRPr="00F71CA4">
        <w:rPr>
          <w:rFonts w:ascii="Times New Roman" w:eastAsia="Times New Roman" w:hAnsi="Times New Roman" w:cs="Times New Roman"/>
          <w:color w:val="000000" w:themeColor="text1"/>
          <w:sz w:val="24"/>
          <w:szCs w:val="24"/>
        </w:rPr>
        <w:t xml:space="preserve">All Responses to this Request for Response must be submitted electronically via COMMBUYS, the Commonwealth’s </w:t>
      </w:r>
      <w:r w:rsidRPr="00F71CA4">
        <w:rPr>
          <w:rFonts w:ascii="Times New Roman" w:eastAsia="Times New Roman" w:hAnsi="Times New Roman" w:cs="Times New Roman"/>
          <w:color w:val="000000" w:themeColor="text1"/>
          <w:sz w:val="24"/>
          <w:szCs w:val="24"/>
          <w:shd w:val="clear" w:color="auto" w:fill="FFFFFF"/>
        </w:rPr>
        <w:t xml:space="preserve">electronic Market Center supporting online commerce between government purchasers and vendors.  </w:t>
      </w:r>
      <w:r w:rsidRPr="00F71CA4">
        <w:rPr>
          <w:rFonts w:ascii="Times New Roman" w:eastAsia="Times New Roman" w:hAnsi="Times New Roman" w:cs="Times New Roman"/>
          <w:b/>
          <w:bCs/>
          <w:color w:val="000000" w:themeColor="text1"/>
          <w:sz w:val="24"/>
          <w:szCs w:val="24"/>
          <w:u w:val="single"/>
          <w:shd w:val="clear" w:color="auto" w:fill="FFFFFF"/>
        </w:rPr>
        <w:t>(ORI cannot accept Responses submitted by any other means.)</w:t>
      </w:r>
    </w:p>
    <w:p w14:paraId="07D1326A" w14:textId="77777777" w:rsidR="00D22AF4" w:rsidRPr="00F71CA4" w:rsidRDefault="00D22AF4" w:rsidP="00D22AF4">
      <w:pPr>
        <w:widowControl w:val="0"/>
        <w:spacing w:after="0" w:line="240" w:lineRule="auto"/>
        <w:jc w:val="both"/>
        <w:rPr>
          <w:rFonts w:ascii="Times New Roman" w:eastAsia="Times New Roman" w:hAnsi="Times New Roman" w:cs="Times New Roman"/>
          <w:color w:val="000000" w:themeColor="text1"/>
          <w:sz w:val="24"/>
          <w:szCs w:val="24"/>
          <w:shd w:val="clear" w:color="auto" w:fill="FFFFFF"/>
        </w:rPr>
      </w:pPr>
    </w:p>
    <w:p w14:paraId="48249180" w14:textId="0AE29BAE" w:rsidR="4C2CAEB2" w:rsidRPr="000B2E86" w:rsidRDefault="4C4240A3" w:rsidP="4C2CAEB2">
      <w:pPr>
        <w:spacing w:after="0" w:line="240" w:lineRule="auto"/>
        <w:jc w:val="both"/>
        <w:rPr>
          <w:rFonts w:ascii="Times New Roman" w:hAnsi="Times New Roman" w:cs="Times New Roman"/>
        </w:rPr>
      </w:pPr>
      <w:r w:rsidRPr="00F71CA4">
        <w:rPr>
          <w:rFonts w:ascii="Times New Roman" w:hAnsi="Times New Roman" w:cs="Times New Roman"/>
          <w:b/>
          <w:bCs/>
          <w:color w:val="000000" w:themeColor="text1"/>
          <w:sz w:val="24"/>
          <w:szCs w:val="24"/>
        </w:rPr>
        <w:t>COMMBUYS Registration</w:t>
      </w:r>
      <w:r w:rsidRPr="00F71CA4">
        <w:rPr>
          <w:rFonts w:ascii="Times New Roman" w:hAnsi="Times New Roman" w:cs="Times New Roman"/>
          <w:color w:val="000000" w:themeColor="text1"/>
          <w:sz w:val="24"/>
          <w:szCs w:val="24"/>
        </w:rPr>
        <w:t xml:space="preserve">:  </w:t>
      </w:r>
      <w:r w:rsidRPr="00F71CA4">
        <w:rPr>
          <w:rFonts w:ascii="Times New Roman" w:hAnsi="Times New Roman" w:cs="Times New Roman"/>
          <w:color w:val="000000" w:themeColor="text1"/>
          <w:sz w:val="24"/>
          <w:szCs w:val="24"/>
          <w:shd w:val="clear" w:color="auto" w:fill="FFFFFF"/>
        </w:rPr>
        <w:t>In order to submit a Response (or “Quote” in C</w:t>
      </w:r>
      <w:r>
        <w:rPr>
          <w:rFonts w:ascii="Times New Roman" w:hAnsi="Times New Roman" w:cs="Times New Roman"/>
          <w:color w:val="000000" w:themeColor="text1"/>
          <w:sz w:val="24"/>
          <w:szCs w:val="24"/>
          <w:shd w:val="clear" w:color="auto" w:fill="FFFFFF"/>
        </w:rPr>
        <w:t>OMM</w:t>
      </w:r>
      <w:r w:rsidRPr="00F71CA4">
        <w:rPr>
          <w:rFonts w:ascii="Times New Roman" w:hAnsi="Times New Roman" w:cs="Times New Roman"/>
          <w:color w:val="000000" w:themeColor="text1"/>
          <w:sz w:val="24"/>
          <w:szCs w:val="24"/>
          <w:shd w:val="clear" w:color="auto" w:fill="FFFFFF"/>
        </w:rPr>
        <w:t xml:space="preserve">BUYS), vendors must register with COMMBUYS, </w:t>
      </w:r>
      <w:r w:rsidRPr="00F71CA4">
        <w:rPr>
          <w:rFonts w:ascii="Times New Roman" w:hAnsi="Times New Roman" w:cs="Times New Roman"/>
          <w:color w:val="000000" w:themeColor="text1"/>
          <w:sz w:val="24"/>
          <w:szCs w:val="24"/>
        </w:rPr>
        <w:t>even if they have previously done business with the Commonwealth of Massachusetts.  F</w:t>
      </w:r>
      <w:r w:rsidRPr="00F71CA4">
        <w:rPr>
          <w:rFonts w:ascii="Times New Roman" w:hAnsi="Times New Roman" w:cs="Times New Roman"/>
          <w:color w:val="000000" w:themeColor="text1"/>
          <w:sz w:val="24"/>
          <w:szCs w:val="24"/>
          <w:shd w:val="clear" w:color="auto" w:fill="FFFFFF"/>
        </w:rPr>
        <w:t>or information on how to register, please see the Job Aid on COMMBUYS Vendor Registration at:</w:t>
      </w:r>
      <w:r w:rsidRPr="00AD5BC9">
        <w:rPr>
          <w:rFonts w:ascii="Times New Roman" w:hAnsi="Times New Roman" w:cs="Times New Roman"/>
          <w:b/>
          <w:bCs/>
          <w:color w:val="000000" w:themeColor="text1"/>
          <w:sz w:val="24"/>
          <w:szCs w:val="24"/>
        </w:rPr>
        <w:t xml:space="preserve"> </w:t>
      </w:r>
      <w:hyperlink r:id="rId10" w:history="1">
        <w:r w:rsidR="000B2E86" w:rsidRPr="000B2E86">
          <w:rPr>
            <w:rStyle w:val="Hyperlink"/>
            <w:rFonts w:ascii="Times New Roman" w:hAnsi="Times New Roman" w:cs="Times New Roman"/>
            <w:sz w:val="24"/>
            <w:szCs w:val="24"/>
          </w:rPr>
          <w:t>Completing Vendor Registration in COMMBUYS | Mass.gov</w:t>
        </w:r>
      </w:hyperlink>
    </w:p>
    <w:p w14:paraId="33F5F9F2" w14:textId="77777777" w:rsidR="000B2E86" w:rsidRDefault="000B2E86" w:rsidP="4C2CAEB2">
      <w:pPr>
        <w:spacing w:after="0" w:line="240" w:lineRule="auto"/>
        <w:jc w:val="both"/>
        <w:rPr>
          <w:rFonts w:ascii="Times New Roman" w:eastAsia="Times New Roman" w:hAnsi="Times New Roman" w:cs="Times New Roman"/>
          <w:sz w:val="24"/>
          <w:szCs w:val="24"/>
        </w:rPr>
      </w:pPr>
    </w:p>
    <w:p w14:paraId="764E444C" w14:textId="49833730" w:rsidR="00D22AF4" w:rsidRPr="00C316BE" w:rsidRDefault="00D22AF4" w:rsidP="00D22AF4">
      <w:pPr>
        <w:spacing w:after="0" w:line="240" w:lineRule="auto"/>
        <w:jc w:val="both"/>
        <w:rPr>
          <w:rFonts w:ascii="Times New Roman" w:hAnsi="Times New Roman" w:cs="Times New Roman"/>
          <w:b/>
          <w:bCs/>
          <w:color w:val="000000" w:themeColor="text1"/>
          <w:sz w:val="24"/>
          <w:szCs w:val="24"/>
          <w:u w:val="single"/>
        </w:rPr>
      </w:pPr>
      <w:r w:rsidRPr="00B33257">
        <w:rPr>
          <w:rFonts w:ascii="Times New Roman" w:hAnsi="Times New Roman" w:cs="Times New Roman"/>
          <w:sz w:val="24"/>
          <w:szCs w:val="24"/>
        </w:rPr>
        <w:t xml:space="preserve">It is the responsibility of the prospective Bidder and awarded Contractor to maintain an active registration in COMMBUYS and to keep </w:t>
      </w:r>
      <w:r w:rsidR="00B33257">
        <w:rPr>
          <w:rFonts w:ascii="Times New Roman" w:hAnsi="Times New Roman" w:cs="Times New Roman"/>
          <w:sz w:val="24"/>
          <w:szCs w:val="24"/>
        </w:rPr>
        <w:t xml:space="preserve">a </w:t>
      </w:r>
      <w:r w:rsidRPr="00B33257">
        <w:rPr>
          <w:rFonts w:ascii="Times New Roman" w:hAnsi="Times New Roman" w:cs="Times New Roman"/>
          <w:sz w:val="24"/>
          <w:szCs w:val="24"/>
        </w:rPr>
        <w:t>current email address of the Bidder’s contact person and prospective contract manager, if awarded a contract, and to monitor that email inbox for communications from the Purchasing Department, including requests for clarification. The Purchasing Department and the Commonwealth assume no responsibility if a prospective Bidder’s/awarded Contractor’s designated email address is not current, or if technical problems, including those with the prospective Bidder’s/awarded Contractor’s computer, network, or internet service provider (ISP), cause email communications sent to/from the prospective Bidder/Awarded contractor and the Purchasing Department to be lost or rejected by any means, including email or spam filtering.</w:t>
      </w:r>
    </w:p>
    <w:p w14:paraId="730681BF" w14:textId="5BAC7EFC" w:rsidR="00C24255" w:rsidRDefault="00C24255" w:rsidP="009C74C3">
      <w:pPr>
        <w:spacing w:after="0" w:line="240" w:lineRule="auto"/>
        <w:jc w:val="both"/>
        <w:rPr>
          <w:rFonts w:ascii="Times New Roman" w:hAnsi="Times New Roman" w:cs="Times New Roman"/>
          <w:b/>
          <w:bCs/>
          <w:color w:val="000000" w:themeColor="text1"/>
          <w:sz w:val="24"/>
          <w:szCs w:val="24"/>
          <w:u w:val="single"/>
        </w:rPr>
      </w:pPr>
    </w:p>
    <w:p w14:paraId="5760B530" w14:textId="25B24A8B" w:rsidR="008709D3" w:rsidRPr="008709D3" w:rsidRDefault="00D443F0" w:rsidP="003B48BA">
      <w:pPr>
        <w:pStyle w:val="ListParagraph"/>
        <w:numPr>
          <w:ilvl w:val="0"/>
          <w:numId w:val="23"/>
        </w:numPr>
        <w:spacing w:after="0" w:line="24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UPLOADING RFR DOCUMENTS:</w:t>
      </w:r>
      <w:r w:rsidR="008709D3" w:rsidRPr="008709D3">
        <w:rPr>
          <w:rFonts w:ascii="Times New Roman" w:hAnsi="Times New Roman" w:cs="Times New Roman"/>
          <w:b/>
          <w:bCs/>
          <w:color w:val="000000" w:themeColor="text1"/>
          <w:sz w:val="24"/>
          <w:szCs w:val="24"/>
        </w:rPr>
        <w:t xml:space="preserve"> I</w:t>
      </w:r>
      <w:r>
        <w:rPr>
          <w:rFonts w:ascii="Times New Roman" w:hAnsi="Times New Roman" w:cs="Times New Roman"/>
          <w:b/>
          <w:bCs/>
          <w:color w:val="000000" w:themeColor="text1"/>
          <w:sz w:val="24"/>
          <w:szCs w:val="24"/>
        </w:rPr>
        <w:t>NSTRUCTIONS</w:t>
      </w:r>
    </w:p>
    <w:p w14:paraId="52C0DCFE" w14:textId="5CDF8B04" w:rsidR="008709D3" w:rsidRDefault="008709D3" w:rsidP="008709D3">
      <w:pPr>
        <w:spacing w:after="0" w:line="240" w:lineRule="auto"/>
        <w:jc w:val="both"/>
        <w:rPr>
          <w:rFonts w:ascii="Times New Roman" w:hAnsi="Times New Roman" w:cs="Times New Roman"/>
          <w:b/>
          <w:bCs/>
          <w:color w:val="000000" w:themeColor="text1"/>
          <w:sz w:val="24"/>
          <w:szCs w:val="24"/>
          <w:u w:val="single"/>
        </w:rPr>
      </w:pPr>
    </w:p>
    <w:p w14:paraId="0E7038AB" w14:textId="2129474A" w:rsidR="00C16152" w:rsidRPr="000B2E86" w:rsidRDefault="1E3356CE" w:rsidP="4C2CAEB2">
      <w:pPr>
        <w:spacing w:after="0" w:line="240" w:lineRule="auto"/>
        <w:jc w:val="both"/>
        <w:rPr>
          <w:rFonts w:ascii="Times New Roman" w:eastAsia="Times New Roman" w:hAnsi="Times New Roman" w:cs="Times New Roman"/>
          <w:color w:val="4472C4" w:themeColor="accent1"/>
          <w:sz w:val="24"/>
          <w:szCs w:val="24"/>
        </w:rPr>
      </w:pPr>
      <w:r w:rsidRPr="4C2CAEB2">
        <w:rPr>
          <w:rFonts w:ascii="Times New Roman" w:hAnsi="Times New Roman" w:cs="Times New Roman"/>
          <w:color w:val="000000" w:themeColor="text1"/>
          <w:sz w:val="24"/>
          <w:szCs w:val="24"/>
        </w:rPr>
        <w:t>Responses are required to be submitted electronically in COMMBUYS.</w:t>
      </w:r>
      <w:r w:rsidRPr="4C2CAEB2">
        <w:rPr>
          <w:rFonts w:ascii="Times New Roman" w:hAnsi="Times New Roman" w:cs="Times New Roman"/>
          <w:b/>
          <w:bCs/>
          <w:color w:val="000000" w:themeColor="text1"/>
          <w:sz w:val="24"/>
          <w:szCs w:val="24"/>
        </w:rPr>
        <w:t xml:space="preserve">  </w:t>
      </w:r>
      <w:r w:rsidRPr="4C2CAEB2">
        <w:rPr>
          <w:rFonts w:ascii="Times New Roman" w:hAnsi="Times New Roman" w:cs="Times New Roman"/>
          <w:color w:val="000000" w:themeColor="text1"/>
          <w:sz w:val="24"/>
          <w:szCs w:val="24"/>
        </w:rPr>
        <w:t>Instructions for creating and electronically submitting a Response (or “Quote”) are provided in the Job Aid at</w:t>
      </w:r>
      <w:r w:rsidR="000B2E86">
        <w:rPr>
          <w:rFonts w:ascii="Times New Roman" w:hAnsi="Times New Roman" w:cs="Times New Roman"/>
          <w:color w:val="000000" w:themeColor="text1"/>
          <w:sz w:val="24"/>
          <w:szCs w:val="24"/>
        </w:rPr>
        <w:t>:</w:t>
      </w:r>
      <w:r w:rsidR="6BF47674" w:rsidRPr="4C2CAEB2">
        <w:rPr>
          <w:rFonts w:ascii="Times New Roman" w:hAnsi="Times New Roman" w:cs="Times New Roman"/>
          <w:color w:val="000000" w:themeColor="text1"/>
          <w:sz w:val="24"/>
          <w:szCs w:val="24"/>
        </w:rPr>
        <w:t xml:space="preserve"> </w:t>
      </w:r>
      <w:hyperlink r:id="rId11" w:anchor="creating-a-quote-response">
        <w:r w:rsidR="56C169C2" w:rsidRPr="000B2E86">
          <w:rPr>
            <w:rFonts w:ascii="Times New Roman" w:eastAsia="Times New Roman" w:hAnsi="Times New Roman" w:cs="Times New Roman"/>
            <w:color w:val="4472C4" w:themeColor="accent1"/>
            <w:sz w:val="24"/>
            <w:szCs w:val="24"/>
          </w:rPr>
          <w:t>Locating and Responding to Bid Solicitations in COMMBUYS | Mass.gov</w:t>
        </w:r>
      </w:hyperlink>
      <w:r w:rsidR="564D5E52" w:rsidRPr="000B2E86">
        <w:rPr>
          <w:rFonts w:ascii="Times New Roman" w:eastAsia="Times New Roman" w:hAnsi="Times New Roman" w:cs="Times New Roman"/>
          <w:color w:val="4472C4" w:themeColor="accent1"/>
          <w:sz w:val="24"/>
          <w:szCs w:val="24"/>
        </w:rPr>
        <w:t xml:space="preserve"> </w:t>
      </w:r>
    </w:p>
    <w:p w14:paraId="0CE59370" w14:textId="77777777" w:rsidR="00493F61" w:rsidRPr="008709D3" w:rsidRDefault="00493F61" w:rsidP="4C2CAEB2">
      <w:pPr>
        <w:spacing w:after="0" w:line="240" w:lineRule="auto"/>
        <w:jc w:val="both"/>
        <w:rPr>
          <w:rFonts w:ascii="Times New Roman" w:hAnsi="Times New Roman" w:cs="Times New Roman"/>
          <w:b/>
          <w:bCs/>
          <w:color w:val="4472C4" w:themeColor="accent1"/>
          <w:sz w:val="24"/>
          <w:szCs w:val="24"/>
          <w:u w:val="single"/>
        </w:rPr>
      </w:pPr>
    </w:p>
    <w:p w14:paraId="4BEAE480" w14:textId="1C45D34A" w:rsidR="008709D3" w:rsidRPr="008709D3" w:rsidRDefault="002F1030" w:rsidP="008709D3">
      <w:pPr>
        <w:spacing w:after="0" w:line="240" w:lineRule="auto"/>
        <w:jc w:val="both"/>
        <w:rPr>
          <w:rFonts w:ascii="Times New Roman" w:hAnsi="Times New Roman" w:cs="Times New Roman"/>
          <w:color w:val="000000" w:themeColor="text1"/>
          <w:sz w:val="24"/>
          <w:szCs w:val="24"/>
        </w:rPr>
      </w:pPr>
      <w:r w:rsidRPr="4C2CAEB2">
        <w:rPr>
          <w:rFonts w:ascii="Times New Roman" w:hAnsi="Times New Roman" w:cs="Times New Roman"/>
          <w:color w:val="000000" w:themeColor="text1"/>
          <w:sz w:val="24"/>
          <w:szCs w:val="24"/>
        </w:rPr>
        <w:lastRenderedPageBreak/>
        <w:t xml:space="preserve">Only one submission per office location is allowed; multiple submissions for the same office location will result in disqualification. </w:t>
      </w:r>
      <w:r w:rsidR="67D54B2A" w:rsidRPr="4C2CAEB2">
        <w:rPr>
          <w:rFonts w:ascii="Times New Roman" w:hAnsi="Times New Roman" w:cs="Times New Roman"/>
          <w:color w:val="000000" w:themeColor="text1"/>
          <w:sz w:val="24"/>
          <w:szCs w:val="24"/>
        </w:rPr>
        <w:t>Bidders are required to limit the number of electronic files uploaded to no more than two (2), as follows:</w:t>
      </w:r>
    </w:p>
    <w:p w14:paraId="0D4CCF61" w14:textId="77777777" w:rsidR="008709D3" w:rsidRPr="008709D3" w:rsidRDefault="008709D3" w:rsidP="008709D3">
      <w:pPr>
        <w:spacing w:after="0" w:line="240" w:lineRule="auto"/>
        <w:jc w:val="both"/>
        <w:rPr>
          <w:rFonts w:ascii="Times New Roman" w:hAnsi="Times New Roman" w:cs="Times New Roman"/>
          <w:b/>
          <w:bCs/>
          <w:color w:val="000000" w:themeColor="text1"/>
          <w:sz w:val="24"/>
          <w:szCs w:val="24"/>
          <w:u w:val="single"/>
        </w:rPr>
      </w:pPr>
      <w:r w:rsidRPr="008709D3">
        <w:rPr>
          <w:rFonts w:ascii="Times New Roman" w:hAnsi="Times New Roman" w:cs="Times New Roman"/>
          <w:b/>
          <w:bCs/>
          <w:color w:val="000000" w:themeColor="text1"/>
          <w:sz w:val="24"/>
          <w:szCs w:val="24"/>
          <w:u w:val="single"/>
        </w:rPr>
        <w:t xml:space="preserve"> </w:t>
      </w:r>
    </w:p>
    <w:p w14:paraId="56BC7DA6" w14:textId="20873DE1" w:rsidR="008709D3" w:rsidRPr="008709D3" w:rsidRDefault="67D54B2A" w:rsidP="003B48BA">
      <w:pPr>
        <w:numPr>
          <w:ilvl w:val="0"/>
          <w:numId w:val="26"/>
        </w:numPr>
        <w:spacing w:after="0" w:line="240" w:lineRule="auto"/>
        <w:jc w:val="both"/>
        <w:rPr>
          <w:rFonts w:ascii="Times New Roman" w:hAnsi="Times New Roman" w:cs="Times New Roman"/>
          <w:b/>
          <w:bCs/>
          <w:color w:val="000000" w:themeColor="text1"/>
          <w:sz w:val="24"/>
          <w:szCs w:val="24"/>
          <w:u w:val="single"/>
        </w:rPr>
      </w:pPr>
      <w:r w:rsidRPr="4C2CAEB2">
        <w:rPr>
          <w:rFonts w:ascii="Times New Roman" w:hAnsi="Times New Roman" w:cs="Times New Roman"/>
          <w:b/>
          <w:bCs/>
          <w:color w:val="000000" w:themeColor="text1"/>
          <w:sz w:val="24"/>
          <w:szCs w:val="24"/>
          <w:u w:val="single"/>
        </w:rPr>
        <w:t>File One:</w:t>
      </w:r>
      <w:r w:rsidRPr="4C2CAEB2">
        <w:rPr>
          <w:rFonts w:ascii="Times New Roman" w:hAnsi="Times New Roman" w:cs="Times New Roman"/>
          <w:b/>
          <w:bCs/>
          <w:color w:val="000000" w:themeColor="text1"/>
          <w:sz w:val="24"/>
          <w:szCs w:val="24"/>
        </w:rPr>
        <w:t xml:space="preserve"> </w:t>
      </w:r>
      <w:r w:rsidRPr="4C2CAEB2">
        <w:rPr>
          <w:rFonts w:ascii="Times New Roman" w:hAnsi="Times New Roman" w:cs="Times New Roman"/>
          <w:color w:val="000000" w:themeColor="text1"/>
          <w:sz w:val="24"/>
          <w:szCs w:val="24"/>
        </w:rPr>
        <w:t>Must contain the Bidder’s Cover Page, full Program Narrative, Budget and Budget Narrative.</w:t>
      </w:r>
    </w:p>
    <w:p w14:paraId="182D391A" w14:textId="77777777" w:rsidR="008709D3" w:rsidRPr="008709D3" w:rsidRDefault="008709D3" w:rsidP="008709D3">
      <w:pPr>
        <w:spacing w:after="0" w:line="240" w:lineRule="auto"/>
        <w:jc w:val="both"/>
        <w:rPr>
          <w:rFonts w:ascii="Times New Roman" w:hAnsi="Times New Roman" w:cs="Times New Roman"/>
          <w:b/>
          <w:bCs/>
          <w:color w:val="000000" w:themeColor="text1"/>
          <w:sz w:val="24"/>
          <w:szCs w:val="24"/>
          <w:u w:val="single"/>
        </w:rPr>
      </w:pPr>
    </w:p>
    <w:p w14:paraId="19F44E39" w14:textId="5800BC52" w:rsidR="008709D3" w:rsidRPr="008709D3" w:rsidRDefault="008709D3" w:rsidP="003B48BA">
      <w:pPr>
        <w:numPr>
          <w:ilvl w:val="0"/>
          <w:numId w:val="26"/>
        </w:numPr>
        <w:spacing w:after="0" w:line="240" w:lineRule="auto"/>
        <w:jc w:val="both"/>
        <w:rPr>
          <w:rFonts w:ascii="Times New Roman" w:hAnsi="Times New Roman" w:cs="Times New Roman"/>
          <w:color w:val="000000" w:themeColor="text1"/>
          <w:sz w:val="24"/>
          <w:szCs w:val="24"/>
        </w:rPr>
      </w:pPr>
      <w:r w:rsidRPr="008709D3">
        <w:rPr>
          <w:rFonts w:ascii="Times New Roman" w:hAnsi="Times New Roman" w:cs="Times New Roman"/>
          <w:b/>
          <w:bCs/>
          <w:color w:val="000000" w:themeColor="text1"/>
          <w:sz w:val="24"/>
          <w:szCs w:val="24"/>
          <w:u w:val="single"/>
        </w:rPr>
        <w:t>File Two:</w:t>
      </w:r>
      <w:r w:rsidRPr="008709D3">
        <w:rPr>
          <w:rFonts w:ascii="Times New Roman" w:hAnsi="Times New Roman" w:cs="Times New Roman"/>
          <w:b/>
          <w:bCs/>
          <w:color w:val="000000" w:themeColor="text1"/>
          <w:sz w:val="24"/>
          <w:szCs w:val="24"/>
        </w:rPr>
        <w:t xml:space="preserve"> </w:t>
      </w:r>
      <w:r w:rsidRPr="008709D3">
        <w:rPr>
          <w:rFonts w:ascii="Times New Roman" w:hAnsi="Times New Roman" w:cs="Times New Roman"/>
          <w:color w:val="000000" w:themeColor="text1"/>
          <w:sz w:val="24"/>
          <w:szCs w:val="24"/>
        </w:rPr>
        <w:t xml:space="preserve">Must contain all other </w:t>
      </w:r>
      <w:r w:rsidR="003D3D42">
        <w:rPr>
          <w:rFonts w:ascii="Times New Roman" w:hAnsi="Times New Roman" w:cs="Times New Roman"/>
          <w:color w:val="000000" w:themeColor="text1"/>
          <w:sz w:val="24"/>
          <w:szCs w:val="24"/>
        </w:rPr>
        <w:t xml:space="preserve">Program documents, Standard </w:t>
      </w:r>
      <w:r w:rsidRPr="008709D3">
        <w:rPr>
          <w:rFonts w:ascii="Times New Roman" w:hAnsi="Times New Roman" w:cs="Times New Roman"/>
          <w:color w:val="000000" w:themeColor="text1"/>
          <w:sz w:val="24"/>
          <w:szCs w:val="24"/>
        </w:rPr>
        <w:t>Attachments and Required Forms.</w:t>
      </w:r>
    </w:p>
    <w:p w14:paraId="4C69A7E3" w14:textId="77777777" w:rsidR="008709D3" w:rsidRPr="008709D3" w:rsidRDefault="008709D3" w:rsidP="008709D3">
      <w:pPr>
        <w:spacing w:after="0" w:line="240" w:lineRule="auto"/>
        <w:jc w:val="both"/>
        <w:rPr>
          <w:rFonts w:ascii="Times New Roman" w:hAnsi="Times New Roman" w:cs="Times New Roman"/>
          <w:b/>
          <w:bCs/>
          <w:color w:val="000000" w:themeColor="text1"/>
          <w:sz w:val="24"/>
          <w:szCs w:val="24"/>
          <w:u w:val="single"/>
        </w:rPr>
      </w:pPr>
      <w:r w:rsidRPr="008709D3">
        <w:rPr>
          <w:rFonts w:ascii="Times New Roman" w:hAnsi="Times New Roman" w:cs="Times New Roman"/>
          <w:b/>
          <w:bCs/>
          <w:color w:val="000000" w:themeColor="text1"/>
          <w:sz w:val="24"/>
          <w:szCs w:val="24"/>
          <w:u w:val="single"/>
        </w:rPr>
        <w:t xml:space="preserve"> </w:t>
      </w:r>
    </w:p>
    <w:p w14:paraId="1966010B" w14:textId="6B4F47D7" w:rsidR="003D3D42" w:rsidRDefault="131B01B7" w:rsidP="17A73B08">
      <w:pPr>
        <w:spacing w:after="0" w:line="240" w:lineRule="auto"/>
        <w:jc w:val="both"/>
        <w:rPr>
          <w:rFonts w:ascii="Times New Roman" w:hAnsi="Times New Roman" w:cs="Times New Roman"/>
          <w:color w:val="000000" w:themeColor="text1"/>
          <w:sz w:val="24"/>
          <w:szCs w:val="24"/>
        </w:rPr>
      </w:pPr>
      <w:r w:rsidRPr="030387D5">
        <w:rPr>
          <w:rFonts w:ascii="Times New Roman" w:hAnsi="Times New Roman" w:cs="Times New Roman"/>
          <w:color w:val="000000" w:themeColor="text1"/>
          <w:sz w:val="24"/>
          <w:szCs w:val="24"/>
        </w:rPr>
        <w:t>To comply with the two-file submission requirement, applicants may need to convert and/or combine multiple documents into a single PDF file using PDF conversion or document-merging software. Many recent versions of Microsoft Office allow users to save documents directly in PDF format without the need for additional software.</w:t>
      </w:r>
    </w:p>
    <w:p w14:paraId="3FFD2BE0" w14:textId="77777777" w:rsidR="003D3D42" w:rsidRPr="003D3D42" w:rsidRDefault="003D3D42" w:rsidP="003D3D42">
      <w:pPr>
        <w:spacing w:after="0" w:line="240" w:lineRule="auto"/>
        <w:jc w:val="both"/>
        <w:rPr>
          <w:rFonts w:ascii="Times New Roman" w:hAnsi="Times New Roman" w:cs="Times New Roman"/>
          <w:color w:val="000000" w:themeColor="text1"/>
          <w:sz w:val="24"/>
          <w:szCs w:val="24"/>
        </w:rPr>
      </w:pPr>
    </w:p>
    <w:p w14:paraId="7942C767" w14:textId="2728FDE5" w:rsidR="003D3D42" w:rsidRPr="003D3D42" w:rsidRDefault="003D3D42" w:rsidP="003D3D42">
      <w:pPr>
        <w:spacing w:after="0" w:line="240" w:lineRule="auto"/>
        <w:jc w:val="both"/>
        <w:rPr>
          <w:rFonts w:ascii="Times New Roman" w:hAnsi="Times New Roman" w:cs="Times New Roman"/>
          <w:color w:val="000000" w:themeColor="text1"/>
          <w:sz w:val="24"/>
          <w:szCs w:val="24"/>
        </w:rPr>
      </w:pPr>
      <w:r w:rsidRPr="003D3D42">
        <w:rPr>
          <w:rFonts w:ascii="Times New Roman" w:hAnsi="Times New Roman" w:cs="Times New Roman"/>
          <w:color w:val="000000" w:themeColor="text1"/>
          <w:sz w:val="24"/>
          <w:szCs w:val="24"/>
        </w:rPr>
        <w:t xml:space="preserve">ORI strongly </w:t>
      </w:r>
      <w:r w:rsidR="00185894" w:rsidRPr="003D3D42">
        <w:rPr>
          <w:rFonts w:ascii="Times New Roman" w:hAnsi="Times New Roman" w:cs="Times New Roman"/>
          <w:color w:val="000000" w:themeColor="text1"/>
          <w:sz w:val="24"/>
          <w:szCs w:val="24"/>
        </w:rPr>
        <w:t>recommends</w:t>
      </w:r>
      <w:r w:rsidRPr="003D3D42">
        <w:rPr>
          <w:rFonts w:ascii="Times New Roman" w:hAnsi="Times New Roman" w:cs="Times New Roman"/>
          <w:color w:val="000000" w:themeColor="text1"/>
          <w:sz w:val="24"/>
          <w:szCs w:val="24"/>
        </w:rPr>
        <w:t xml:space="preserve"> merging documents whenever possible, rather than manually scanning multiple documents into a single file, as scanned documents may result in reduced clarity, formatting quality, and overall readability.</w:t>
      </w:r>
    </w:p>
    <w:p w14:paraId="0095652D" w14:textId="7E572AD6" w:rsidR="00C24255" w:rsidRDefault="00C24255">
      <w:pPr>
        <w:rPr>
          <w:rFonts w:ascii="Times New Roman" w:hAnsi="Times New Roman" w:cs="Times New Roman"/>
          <w:b/>
          <w:bCs/>
          <w:color w:val="000000" w:themeColor="text1"/>
          <w:sz w:val="24"/>
          <w:szCs w:val="24"/>
          <w:u w:val="single"/>
        </w:rPr>
      </w:pPr>
      <w:r>
        <w:rPr>
          <w:rFonts w:ascii="Times New Roman" w:hAnsi="Times New Roman" w:cs="Times New Roman"/>
          <w:b/>
          <w:bCs/>
          <w:color w:val="000000" w:themeColor="text1"/>
          <w:sz w:val="24"/>
          <w:szCs w:val="24"/>
          <w:u w:val="single"/>
        </w:rPr>
        <w:br w:type="page"/>
      </w:r>
    </w:p>
    <w:p w14:paraId="0ECFF976" w14:textId="22BAF29A" w:rsidR="00C24255" w:rsidRPr="00493F61" w:rsidRDefault="43668AB1" w:rsidP="17A73B08">
      <w:pPr>
        <w:pStyle w:val="ListParagraph"/>
        <w:numPr>
          <w:ilvl w:val="0"/>
          <w:numId w:val="23"/>
        </w:numPr>
        <w:rPr>
          <w:rFonts w:ascii="Times New Roman" w:hAnsi="Times New Roman" w:cs="Times New Roman"/>
          <w:b/>
          <w:bCs/>
          <w:smallCaps/>
          <w:sz w:val="24"/>
          <w:szCs w:val="24"/>
        </w:rPr>
      </w:pPr>
      <w:bookmarkStart w:id="2" w:name="_Toc27879490"/>
      <w:r w:rsidRPr="00493F61">
        <w:rPr>
          <w:rFonts w:ascii="Times New Roman" w:hAnsi="Times New Roman" w:cs="Times New Roman"/>
          <w:b/>
          <w:bCs/>
          <w:smallCaps/>
          <w:sz w:val="24"/>
          <w:szCs w:val="24"/>
        </w:rPr>
        <w:lastRenderedPageBreak/>
        <w:t>RFR - Required Specifications</w:t>
      </w:r>
      <w:bookmarkEnd w:id="2"/>
      <w:r w:rsidRPr="00493F61">
        <w:rPr>
          <w:rFonts w:ascii="Times New Roman" w:hAnsi="Times New Roman" w:cs="Times New Roman"/>
          <w:b/>
          <w:bCs/>
          <w:smallCaps/>
          <w:sz w:val="24"/>
          <w:szCs w:val="24"/>
        </w:rPr>
        <w:t xml:space="preserve"> for Purchase of Service (POS)</w:t>
      </w:r>
    </w:p>
    <w:p w14:paraId="6A39A35D" w14:textId="422EFDE6" w:rsidR="00C24255" w:rsidRPr="00493F61" w:rsidRDefault="00C24255" w:rsidP="007705E6">
      <w:pPr>
        <w:pStyle w:val="Heading8"/>
        <w:numPr>
          <w:ilvl w:val="0"/>
          <w:numId w:val="0"/>
        </w:numPr>
        <w:rPr>
          <w:rFonts w:ascii="Times New Roman" w:hAnsi="Times New Roman" w:cs="Times New Roman"/>
          <w:sz w:val="24"/>
          <w:szCs w:val="24"/>
        </w:rPr>
      </w:pPr>
      <w:r w:rsidRPr="00493F61">
        <w:rPr>
          <w:rFonts w:ascii="Times New Roman" w:hAnsi="Times New Roman" w:cs="Times New Roman"/>
          <w:sz w:val="24"/>
          <w:szCs w:val="24"/>
        </w:rPr>
        <w:t>Published Date: September 1</w:t>
      </w:r>
      <w:r w:rsidR="003B7DD3" w:rsidRPr="00493F61">
        <w:rPr>
          <w:rFonts w:ascii="Times New Roman" w:hAnsi="Times New Roman" w:cs="Times New Roman"/>
          <w:sz w:val="24"/>
          <w:szCs w:val="24"/>
        </w:rPr>
        <w:t>8</w:t>
      </w:r>
      <w:r w:rsidRPr="00493F61">
        <w:rPr>
          <w:rFonts w:ascii="Times New Roman" w:hAnsi="Times New Roman" w:cs="Times New Roman"/>
          <w:sz w:val="24"/>
          <w:szCs w:val="24"/>
        </w:rPr>
        <w:t>, 20</w:t>
      </w:r>
      <w:r w:rsidR="003B7DD3" w:rsidRPr="00493F61">
        <w:rPr>
          <w:rFonts w:ascii="Times New Roman" w:hAnsi="Times New Roman" w:cs="Times New Roman"/>
          <w:sz w:val="24"/>
          <w:szCs w:val="24"/>
        </w:rPr>
        <w:t>24</w:t>
      </w:r>
    </w:p>
    <w:p w14:paraId="41FFAB1E" w14:textId="1FCF3FA4" w:rsidR="003B7DD3" w:rsidRPr="00493F61" w:rsidRDefault="003B7DD3" w:rsidP="003B7DD3">
      <w:pPr>
        <w:spacing w:after="0" w:line="240" w:lineRule="auto"/>
        <w:jc w:val="both"/>
        <w:rPr>
          <w:rFonts w:ascii="Times New Roman" w:hAnsi="Times New Roman" w:cs="Times New Roman"/>
          <w:sz w:val="24"/>
          <w:szCs w:val="24"/>
        </w:rPr>
      </w:pPr>
    </w:p>
    <w:p w14:paraId="08546B7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The following RFR provisions must appear in all Commonwealth competitive procurements conducted under 801 CMR 21.00. In general, most of the required contractual stipulations are referenced in the </w:t>
      </w:r>
      <w:r w:rsidRPr="00493F61">
        <w:rPr>
          <w:rFonts w:ascii="Times New Roman" w:hAnsi="Times New Roman" w:cs="Times New Roman"/>
          <w:i/>
          <w:iCs/>
          <w:sz w:val="24"/>
          <w:szCs w:val="24"/>
        </w:rPr>
        <w:t>Standard Contract Form</w:t>
      </w:r>
      <w:r w:rsidRPr="00493F61">
        <w:rPr>
          <w:rFonts w:ascii="Times New Roman" w:hAnsi="Times New Roman" w:cs="Times New Roman"/>
          <w:sz w:val="24"/>
          <w:szCs w:val="24"/>
        </w:rPr>
        <w:t xml:space="preserve"> </w:t>
      </w:r>
      <w:r w:rsidRPr="00493F61">
        <w:rPr>
          <w:rFonts w:ascii="Times New Roman" w:hAnsi="Times New Roman" w:cs="Times New Roman"/>
          <w:i/>
          <w:iCs/>
          <w:sz w:val="24"/>
          <w:szCs w:val="24"/>
        </w:rPr>
        <w:t>and Instructions</w:t>
      </w:r>
      <w:r w:rsidRPr="00493F61">
        <w:rPr>
          <w:rFonts w:ascii="Times New Roman" w:hAnsi="Times New Roman" w:cs="Times New Roman"/>
          <w:sz w:val="24"/>
          <w:szCs w:val="24"/>
        </w:rPr>
        <w:t xml:space="preserve"> and the </w:t>
      </w:r>
      <w:r w:rsidRPr="00493F61">
        <w:rPr>
          <w:rFonts w:ascii="Times New Roman" w:hAnsi="Times New Roman" w:cs="Times New Roman"/>
          <w:i/>
          <w:iCs/>
          <w:sz w:val="24"/>
          <w:szCs w:val="24"/>
        </w:rPr>
        <w:t>Commonwealth Terms and Conditions</w:t>
      </w:r>
      <w:r w:rsidRPr="00493F61">
        <w:rPr>
          <w:rFonts w:ascii="Times New Roman" w:hAnsi="Times New Roman" w:cs="Times New Roman"/>
          <w:sz w:val="24"/>
          <w:szCs w:val="24"/>
        </w:rPr>
        <w:t xml:space="preserve"> </w:t>
      </w:r>
      <w:r w:rsidRPr="00493F61">
        <w:rPr>
          <w:rFonts w:ascii="Times New Roman" w:hAnsi="Times New Roman" w:cs="Times New Roman"/>
          <w:i/>
          <w:iCs/>
          <w:sz w:val="24"/>
          <w:szCs w:val="24"/>
        </w:rPr>
        <w:t>for Human and Social Services</w:t>
      </w:r>
      <w:r w:rsidRPr="00493F61">
        <w:rPr>
          <w:rFonts w:ascii="Times New Roman" w:hAnsi="Times New Roman" w:cs="Times New Roman"/>
          <w:sz w:val="24"/>
          <w:szCs w:val="24"/>
        </w:rPr>
        <w:t xml:space="preserve"> (also referred to as Purchase of Service). </w:t>
      </w:r>
    </w:p>
    <w:p w14:paraId="29AAF48B"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1E74433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The terms of </w:t>
      </w:r>
      <w:r w:rsidRPr="00493F61">
        <w:rPr>
          <w:rFonts w:ascii="Times New Roman" w:hAnsi="Times New Roman" w:cs="Times New Roman"/>
          <w:i/>
          <w:iCs/>
          <w:sz w:val="24"/>
          <w:szCs w:val="24"/>
        </w:rPr>
        <w:t>801 CMR 21.00: Procurement of Commodities and Services</w:t>
      </w:r>
      <w:r w:rsidRPr="00493F61">
        <w:rPr>
          <w:rFonts w:ascii="Times New Roman" w:hAnsi="Times New Roman" w:cs="Times New Roman"/>
          <w:sz w:val="24"/>
          <w:szCs w:val="24"/>
        </w:rPr>
        <w:t xml:space="preserve"> and </w:t>
      </w:r>
      <w:r w:rsidRPr="00493F61">
        <w:rPr>
          <w:rFonts w:ascii="Times New Roman" w:hAnsi="Times New Roman" w:cs="Times New Roman"/>
          <w:i/>
          <w:iCs/>
          <w:sz w:val="24"/>
          <w:szCs w:val="24"/>
        </w:rPr>
        <w:t>808 CMR 1.00: Compliance, Reporting and Auditing for Human and Social Services</w:t>
      </w:r>
      <w:r w:rsidRPr="00493F61">
        <w:rPr>
          <w:rFonts w:ascii="Times New Roman" w:hAnsi="Times New Roman" w:cs="Times New Roman"/>
          <w:sz w:val="24"/>
          <w:szCs w:val="24"/>
        </w:rPr>
        <w:t xml:space="preserve">, are incorporated by reference into this RFR.  Words used in this RFR shall have the meanings defined in 801 CMR 21.00 and 808 CMR 1.00. Additional definitions may also be identified in this RFR.  Other terms not defined elsewhere in this document may be defined in OSD’s </w:t>
      </w:r>
      <w:hyperlink r:id="rId12" w:history="1">
        <w:r w:rsidRPr="00493F61">
          <w:rPr>
            <w:rStyle w:val="Hyperlink"/>
            <w:rFonts w:ascii="Times New Roman" w:hAnsi="Times New Roman" w:cs="Times New Roman"/>
            <w:sz w:val="24"/>
            <w:szCs w:val="24"/>
          </w:rPr>
          <w:t>Glossary of Terms</w:t>
        </w:r>
      </w:hyperlink>
      <w:r w:rsidRPr="00493F61">
        <w:rPr>
          <w:rFonts w:ascii="Times New Roman" w:hAnsi="Times New Roman" w:cs="Times New Roman"/>
          <w:sz w:val="24"/>
          <w:szCs w:val="24"/>
        </w:rPr>
        <w:t>. Unless otherwise specified in this RFR, all communications, responses, and documentation must be in English, and all cost proposals or figures in U.S. currency.  All responses must be submitted in accordance with the specific terms of this RFR.</w:t>
      </w:r>
    </w:p>
    <w:p w14:paraId="6D42D909"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88D227C"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COMMBUYS Market Center.</w:t>
      </w:r>
      <w:r w:rsidRPr="00493F61">
        <w:rPr>
          <w:rFonts w:ascii="Times New Roman" w:hAnsi="Times New Roman" w:cs="Times New Roman"/>
          <w:sz w:val="24"/>
          <w:szCs w:val="24"/>
        </w:rPr>
        <w:t xml:space="preserve">  COMMBUYS is the official source of information for this Bid and is publicly accessible at no charge at </w:t>
      </w:r>
      <w:hyperlink r:id="rId13" w:history="1">
        <w:r w:rsidRPr="00493F61">
          <w:rPr>
            <w:rStyle w:val="Hyperlink"/>
            <w:rFonts w:ascii="Times New Roman" w:hAnsi="Times New Roman" w:cs="Times New Roman"/>
            <w:sz w:val="24"/>
            <w:szCs w:val="24"/>
          </w:rPr>
          <w:t>www.commbuys.com</w:t>
        </w:r>
      </w:hyperlink>
      <w:r w:rsidRPr="00493F61">
        <w:rPr>
          <w:rFonts w:ascii="Times New Roman" w:hAnsi="Times New Roman" w:cs="Times New Roman"/>
          <w:sz w:val="24"/>
          <w:szCs w:val="24"/>
        </w:rPr>
        <w:t>.  Information contained in this document and in COMMBUYS, including file attachments and information contained in the related Bid Questions and Answers (Q&amp;A), are all components of the Bid, as referenced in COMMBUYS, and are incorporated into the Bid and any resulting contract.</w:t>
      </w:r>
    </w:p>
    <w:p w14:paraId="1970BE66"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1545103F"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Bidders are solely responsible for obtaining all information distributed for this Bid via COMMBUYS. Bid Q&amp;A supports Bidder submission of written questions associated with a Bid and publication of official answers. </w:t>
      </w:r>
    </w:p>
    <w:p w14:paraId="158CF56A"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5BAFA3A5"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It is each Bidder’s responsibility to check COMMBUYS for:</w:t>
      </w:r>
    </w:p>
    <w:p w14:paraId="7C25DD5C" w14:textId="77777777" w:rsidR="003B7DD3" w:rsidRPr="00493F61" w:rsidRDefault="003B7DD3" w:rsidP="003B48BA">
      <w:pPr>
        <w:numPr>
          <w:ilvl w:val="0"/>
          <w:numId w:val="27"/>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Any amendments, addenda, or modifications to this Bid, and</w:t>
      </w:r>
    </w:p>
    <w:p w14:paraId="53AA0C41" w14:textId="77777777" w:rsidR="003B7DD3" w:rsidRPr="00493F61" w:rsidRDefault="003B7DD3" w:rsidP="003B48BA">
      <w:pPr>
        <w:numPr>
          <w:ilvl w:val="0"/>
          <w:numId w:val="27"/>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Any Bid Q&amp;A records related to this Bid.</w:t>
      </w:r>
    </w:p>
    <w:p w14:paraId="3DA500F1"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7E21E388"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The Commonwealth accepts no responsibility and will provide no accommodation to Bidders who submit a Quote based on an out-of-date Bid or on information received from a source other than COMMBUYS.</w:t>
      </w:r>
    </w:p>
    <w:p w14:paraId="7522CB45"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52DD017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COMMBUYS Registration.</w:t>
      </w:r>
      <w:r w:rsidRPr="00493F61">
        <w:rPr>
          <w:rFonts w:ascii="Times New Roman" w:hAnsi="Times New Roman" w:cs="Times New Roman"/>
          <w:sz w:val="24"/>
          <w:szCs w:val="24"/>
        </w:rPr>
        <w:t xml:space="preserve">  To respond to a Bid, Bidders must register and maintain an active COMMBUYS Seller account. Bidders may elect to obtain a free COMMBUYS Seller registration which provides value-added features, including automated email notification associated with postings and modifications to COMMBUYS records.</w:t>
      </w:r>
    </w:p>
    <w:p w14:paraId="038D0AC5"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54E2DC51"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All Bidders submitting a Quote (previously referred to as Response) in response to this Bid (previously referred to as Solicitation) agree that, if awarded a contract: (1) they will maintain an active seller account in COMMBUYS; and (2) in the event the Commonwealth adopts an alternate market center system, successful Bidders will be required to utilize such system, as directed by the </w:t>
      </w:r>
      <w:r w:rsidRPr="00493F61">
        <w:rPr>
          <w:rFonts w:ascii="Times New Roman" w:hAnsi="Times New Roman" w:cs="Times New Roman"/>
          <w:sz w:val="24"/>
          <w:szCs w:val="24"/>
        </w:rPr>
        <w:lastRenderedPageBreak/>
        <w:t>procuring entity.  Commonwealth Commodity Codes are based on the United Nations Standard Products and Services Code (UNSPSC).</w:t>
      </w:r>
    </w:p>
    <w:p w14:paraId="1E2AE479"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6E8BAFA6" w14:textId="439B0480" w:rsidR="003B7DD3" w:rsidRPr="00493F61" w:rsidRDefault="252D830D" w:rsidP="003B7DD3">
      <w:pPr>
        <w:spacing w:after="0" w:line="240" w:lineRule="auto"/>
        <w:jc w:val="both"/>
        <w:rPr>
          <w:rFonts w:ascii="Times New Roman" w:hAnsi="Times New Roman" w:cs="Times New Roman"/>
          <w:sz w:val="24"/>
          <w:szCs w:val="24"/>
        </w:rPr>
      </w:pPr>
      <w:r w:rsidRPr="4C2CAEB2">
        <w:rPr>
          <w:rFonts w:ascii="Times New Roman" w:hAnsi="Times New Roman" w:cs="Times New Roman"/>
          <w:sz w:val="24"/>
          <w:szCs w:val="24"/>
        </w:rPr>
        <w:t xml:space="preserve">COMMBUYS introduces new terminology, with which bidders must be familiar to conduct business with the Commonwealth.  To view this terminology and to learn more about COMMBUYS, please visit the </w:t>
      </w:r>
      <w:hyperlink r:id="rId14">
        <w:r w:rsidRPr="4C2CAEB2">
          <w:rPr>
            <w:rStyle w:val="Hyperlink"/>
            <w:rFonts w:ascii="Times New Roman" w:hAnsi="Times New Roman" w:cs="Times New Roman"/>
            <w:sz w:val="24"/>
            <w:szCs w:val="24"/>
          </w:rPr>
          <w:t>Learn about COMMBUYS</w:t>
        </w:r>
      </w:hyperlink>
      <w:r w:rsidRPr="4C2CAEB2">
        <w:rPr>
          <w:rFonts w:ascii="Times New Roman" w:hAnsi="Times New Roman" w:cs="Times New Roman"/>
          <w:sz w:val="24"/>
          <w:szCs w:val="24"/>
        </w:rPr>
        <w:t xml:space="preserve"> page on </w:t>
      </w:r>
      <w:hyperlink r:id="rId15">
        <w:r w:rsidRPr="4C2CAEB2">
          <w:rPr>
            <w:rStyle w:val="Hyperlink"/>
            <w:rFonts w:ascii="Times New Roman" w:hAnsi="Times New Roman" w:cs="Times New Roman"/>
            <w:sz w:val="24"/>
            <w:szCs w:val="24"/>
          </w:rPr>
          <w:t>www.mass.gov</w:t>
        </w:r>
      </w:hyperlink>
    </w:p>
    <w:p w14:paraId="7FDE6E42"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1338DD07"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Multiple Quotes.</w:t>
      </w:r>
      <w:r w:rsidRPr="00493F61">
        <w:rPr>
          <w:rFonts w:ascii="Times New Roman" w:hAnsi="Times New Roman" w:cs="Times New Roman"/>
          <w:sz w:val="24"/>
          <w:szCs w:val="24"/>
        </w:rPr>
        <w:t xml:space="preserve">  Bidders may not submit Multiple Quotes in response to a Bid unless the RFR authorizes them to do so.  If a Bidder submits multiple quotes in response to an RFR that does not authorize multiple responses, only the latest dated quote submitted prior to the bid opening date will be evaluated.</w:t>
      </w:r>
    </w:p>
    <w:p w14:paraId="0784238C"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735468B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Quote Content.</w:t>
      </w:r>
      <w:r w:rsidRPr="00493F61">
        <w:rPr>
          <w:rFonts w:ascii="Times New Roman" w:hAnsi="Times New Roman" w:cs="Times New Roman"/>
          <w:sz w:val="24"/>
          <w:szCs w:val="24"/>
        </w:rPr>
        <w:t xml:space="preserve">  Bid specifications will prevail over any proposed Bidder terms entered as part of the Quote, unless otherwise specified in the Bid.</w:t>
      </w:r>
    </w:p>
    <w:p w14:paraId="284D5F47" w14:textId="675C197D"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B4CE968" w14:textId="77777777" w:rsidR="003B7DD3" w:rsidRPr="00493F61" w:rsidRDefault="003B7DD3" w:rsidP="003B7DD3">
      <w:pPr>
        <w:spacing w:after="0" w:line="240" w:lineRule="auto"/>
        <w:jc w:val="both"/>
        <w:rPr>
          <w:rFonts w:ascii="Times New Roman" w:hAnsi="Times New Roman" w:cs="Times New Roman"/>
          <w:sz w:val="24"/>
          <w:szCs w:val="24"/>
          <w:u w:val="single"/>
        </w:rPr>
      </w:pPr>
      <w:r w:rsidRPr="00493F61">
        <w:rPr>
          <w:rFonts w:ascii="Times New Roman" w:hAnsi="Times New Roman" w:cs="Times New Roman"/>
          <w:sz w:val="24"/>
          <w:szCs w:val="24"/>
          <w:u w:val="single"/>
        </w:rPr>
        <w:t>Supplier Diversity Program (SDP) for POS Contracts. Required for contracts with an estimated annual value greater than $250,000.00</w:t>
      </w:r>
    </w:p>
    <w:p w14:paraId="10A3009E"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585B6BF6"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Program Background</w:t>
      </w:r>
    </w:p>
    <w:p w14:paraId="4649AFE8"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Pursuant to</w:t>
      </w:r>
      <w:hyperlink r:id="rId16" w:history="1">
        <w:r w:rsidRPr="00493F61">
          <w:rPr>
            <w:rStyle w:val="Hyperlink"/>
            <w:rFonts w:ascii="Times New Roman" w:hAnsi="Times New Roman" w:cs="Times New Roman"/>
            <w:sz w:val="24"/>
            <w:szCs w:val="24"/>
          </w:rPr>
          <w:t xml:space="preserve"> Executive Order 599</w:t>
        </w:r>
      </w:hyperlink>
      <w:r w:rsidRPr="00493F61">
        <w:rPr>
          <w:rFonts w:ascii="Times New Roman" w:hAnsi="Times New Roman" w:cs="Times New Roman"/>
          <w:sz w:val="24"/>
          <w:szCs w:val="24"/>
        </w:rPr>
        <w:t xml:space="preserve">, the Commonwealth’s </w:t>
      </w:r>
      <w:hyperlink r:id="rId17" w:history="1">
        <w:r w:rsidRPr="00493F61">
          <w:rPr>
            <w:rStyle w:val="Hyperlink"/>
            <w:rFonts w:ascii="Times New Roman" w:hAnsi="Times New Roman" w:cs="Times New Roman"/>
            <w:sz w:val="24"/>
            <w:szCs w:val="24"/>
          </w:rPr>
          <w:t>Supplier Diversity Program</w:t>
        </w:r>
      </w:hyperlink>
      <w:r w:rsidRPr="00493F61">
        <w:rPr>
          <w:rFonts w:ascii="Times New Roman" w:hAnsi="Times New Roman" w:cs="Times New Roman"/>
          <w:sz w:val="24"/>
          <w:szCs w:val="24"/>
        </w:rPr>
        <w:t xml:space="preserve"> (SDP) promotes business-to-business relationships between awarded Contractors, including health and human service providers, and diverse businesses and non-profit organizations (“SDP Partners”) certified or recognized by the </w:t>
      </w:r>
      <w:hyperlink r:id="rId18" w:history="1">
        <w:r w:rsidRPr="00493F61">
          <w:rPr>
            <w:rStyle w:val="Hyperlink"/>
            <w:rFonts w:ascii="Times New Roman" w:hAnsi="Times New Roman" w:cs="Times New Roman"/>
            <w:sz w:val="24"/>
            <w:szCs w:val="24"/>
          </w:rPr>
          <w:t>Supplier Diversity Office (SDO)</w:t>
        </w:r>
      </w:hyperlink>
      <w:r w:rsidRPr="00493F61">
        <w:rPr>
          <w:rFonts w:ascii="Times New Roman" w:hAnsi="Times New Roman" w:cs="Times New Roman"/>
          <w:sz w:val="24"/>
          <w:szCs w:val="24"/>
        </w:rPr>
        <w:t xml:space="preserve">. </w:t>
      </w:r>
    </w:p>
    <w:p w14:paraId="13EE3492"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4637DFC"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Financial Spending and Reporting Requirements</w:t>
      </w:r>
    </w:p>
    <w:p w14:paraId="67E5082F"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b/>
          <w:bCs/>
          <w:sz w:val="24"/>
          <w:szCs w:val="24"/>
        </w:rPr>
        <w:t>All</w:t>
      </w:r>
      <w:r w:rsidRPr="00493F61">
        <w:rPr>
          <w:rFonts w:ascii="Times New Roman" w:hAnsi="Times New Roman" w:cs="Times New Roman"/>
          <w:sz w:val="24"/>
          <w:szCs w:val="24"/>
        </w:rPr>
        <w:t xml:space="preserve"> Bidders responding to this solicitation are required to make a significant </w:t>
      </w:r>
      <w:r w:rsidRPr="00493F61">
        <w:rPr>
          <w:rFonts w:ascii="Times New Roman" w:hAnsi="Times New Roman" w:cs="Times New Roman"/>
          <w:b/>
          <w:bCs/>
          <w:sz w:val="24"/>
          <w:szCs w:val="24"/>
        </w:rPr>
        <w:t>annual</w:t>
      </w:r>
      <w:r w:rsidRPr="00493F61">
        <w:rPr>
          <w:rFonts w:ascii="Times New Roman" w:hAnsi="Times New Roman" w:cs="Times New Roman"/>
          <w:sz w:val="24"/>
          <w:szCs w:val="24"/>
        </w:rPr>
        <w:t xml:space="preserve"> financial commitment (“SDP Commitment”) to partnering with one or more SDO-certified or recognized diverse business enterprise(s) or non-profit organization(s). Providers that are issued a contract from this procurement (Bid) will be required to submit an </w:t>
      </w:r>
      <w:r w:rsidRPr="00493F61">
        <w:rPr>
          <w:rFonts w:ascii="Times New Roman" w:hAnsi="Times New Roman" w:cs="Times New Roman"/>
          <w:b/>
          <w:bCs/>
          <w:sz w:val="24"/>
          <w:szCs w:val="24"/>
        </w:rPr>
        <w:t>annual</w:t>
      </w:r>
      <w:r w:rsidRPr="00493F61">
        <w:rPr>
          <w:rFonts w:ascii="Times New Roman" w:hAnsi="Times New Roman" w:cs="Times New Roman"/>
          <w:sz w:val="24"/>
          <w:szCs w:val="24"/>
        </w:rPr>
        <w:t xml:space="preserve"> “Supplier Diversity Program (SDP) Plan Form for Purchase of Service (POS)” with their Uniform Financial Report (UFR) through the </w:t>
      </w:r>
      <w:hyperlink r:id="rId19" w:history="1">
        <w:r w:rsidRPr="00493F61">
          <w:rPr>
            <w:rStyle w:val="Hyperlink"/>
            <w:rFonts w:ascii="Times New Roman" w:hAnsi="Times New Roman" w:cs="Times New Roman"/>
            <w:sz w:val="24"/>
            <w:szCs w:val="24"/>
          </w:rPr>
          <w:t xml:space="preserve">Operational Services Division’s (OSD) </w:t>
        </w:r>
        <w:proofErr w:type="spellStart"/>
        <w:r w:rsidRPr="00493F61">
          <w:rPr>
            <w:rStyle w:val="Hyperlink"/>
            <w:rFonts w:ascii="Times New Roman" w:hAnsi="Times New Roman" w:cs="Times New Roman"/>
            <w:sz w:val="24"/>
            <w:szCs w:val="24"/>
          </w:rPr>
          <w:t>eFiling</w:t>
        </w:r>
        <w:proofErr w:type="spellEnd"/>
      </w:hyperlink>
      <w:r w:rsidRPr="00493F61">
        <w:rPr>
          <w:rFonts w:ascii="Times New Roman" w:hAnsi="Times New Roman" w:cs="Times New Roman"/>
          <w:sz w:val="24"/>
          <w:szCs w:val="24"/>
        </w:rPr>
        <w:t xml:space="preserve"> site. </w:t>
      </w:r>
    </w:p>
    <w:p w14:paraId="5877D288"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07D494FC"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Providers that file a UFR exemption request are to submit the SDP Plan Form for POS with their exemption request. The plan will be evaluated yearly by the Commonwealth Department with the most Purchase of Service funding to a provider during the previous fiscal year. This Department commonly is referred to as the Principal Purchasing Agency (PPA). </w:t>
      </w:r>
    </w:p>
    <w:p w14:paraId="01643867"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7CD48B6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No contract shall be awarded to </w:t>
      </w:r>
      <w:proofErr w:type="gramStart"/>
      <w:r w:rsidRPr="00493F61">
        <w:rPr>
          <w:rFonts w:ascii="Times New Roman" w:hAnsi="Times New Roman" w:cs="Times New Roman"/>
          <w:sz w:val="24"/>
          <w:szCs w:val="24"/>
        </w:rPr>
        <w:t>a Provider</w:t>
      </w:r>
      <w:proofErr w:type="gramEnd"/>
      <w:r w:rsidRPr="00493F61">
        <w:rPr>
          <w:rFonts w:ascii="Times New Roman" w:hAnsi="Times New Roman" w:cs="Times New Roman"/>
          <w:sz w:val="24"/>
          <w:szCs w:val="24"/>
        </w:rPr>
        <w:t xml:space="preserve"> without an SDP Commitment that meets the requirements stated herein. This requirement extends to </w:t>
      </w:r>
      <w:r w:rsidRPr="00493F61">
        <w:rPr>
          <w:rFonts w:ascii="Times New Roman" w:hAnsi="Times New Roman" w:cs="Times New Roman"/>
          <w:b/>
          <w:bCs/>
          <w:sz w:val="24"/>
          <w:szCs w:val="24"/>
        </w:rPr>
        <w:t>all</w:t>
      </w:r>
      <w:r w:rsidRPr="00493F61">
        <w:rPr>
          <w:rFonts w:ascii="Times New Roman" w:hAnsi="Times New Roman" w:cs="Times New Roman"/>
          <w:sz w:val="24"/>
          <w:szCs w:val="24"/>
        </w:rPr>
        <w:t xml:space="preserve"> Providers regardless of their own supplier diversity certification. </w:t>
      </w:r>
    </w:p>
    <w:p w14:paraId="00F3D86B"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25C22729"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SDP Commitment Goal for POS Providers</w:t>
      </w:r>
    </w:p>
    <w:p w14:paraId="246522C5"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It is </w:t>
      </w:r>
      <w:r w:rsidRPr="00493F61">
        <w:rPr>
          <w:rFonts w:ascii="Times New Roman" w:hAnsi="Times New Roman" w:cs="Times New Roman"/>
          <w:b/>
          <w:bCs/>
          <w:sz w:val="24"/>
          <w:szCs w:val="24"/>
        </w:rPr>
        <w:t>desirable</w:t>
      </w:r>
      <w:r w:rsidRPr="00493F61">
        <w:rPr>
          <w:rFonts w:ascii="Times New Roman" w:hAnsi="Times New Roman" w:cs="Times New Roman"/>
          <w:sz w:val="24"/>
          <w:szCs w:val="24"/>
        </w:rPr>
        <w:t xml:space="preserve"> that Providers aim to direct at least 1% of their Commonwealth contract revenue toward spending with SDP Partners. The Provider’s percentage of spending with SDP Partner(s) for the prior fiscal year can be seen as “PERCENT (%) OF POS SPEND” on the completed “SDP Plan Form for POS” for that fiscal year.</w:t>
      </w:r>
    </w:p>
    <w:p w14:paraId="5A7AE1CC"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lastRenderedPageBreak/>
        <w:t>SDP Plan Form Submission Requirements for this RFR</w:t>
      </w:r>
    </w:p>
    <w:p w14:paraId="37354798"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Providers responding to this RFR are required to submit a copy of the “SDP Plan Form for POS” most recently filed via the </w:t>
      </w:r>
      <w:hyperlink r:id="rId20" w:history="1">
        <w:r w:rsidRPr="00493F61">
          <w:rPr>
            <w:rStyle w:val="Hyperlink"/>
            <w:rFonts w:ascii="Times New Roman" w:hAnsi="Times New Roman" w:cs="Times New Roman"/>
            <w:sz w:val="24"/>
            <w:szCs w:val="24"/>
          </w:rPr>
          <w:t xml:space="preserve">OSD’s UFR </w:t>
        </w:r>
        <w:proofErr w:type="spellStart"/>
        <w:r w:rsidRPr="00493F61">
          <w:rPr>
            <w:rStyle w:val="Hyperlink"/>
            <w:rFonts w:ascii="Times New Roman" w:hAnsi="Times New Roman" w:cs="Times New Roman"/>
            <w:sz w:val="24"/>
            <w:szCs w:val="24"/>
          </w:rPr>
          <w:t>eFiling</w:t>
        </w:r>
        <w:proofErr w:type="spellEnd"/>
      </w:hyperlink>
      <w:r w:rsidRPr="00493F61">
        <w:rPr>
          <w:rFonts w:ascii="Times New Roman" w:hAnsi="Times New Roman" w:cs="Times New Roman"/>
          <w:sz w:val="24"/>
          <w:szCs w:val="24"/>
        </w:rPr>
        <w:t xml:space="preserve"> website. If the content of the “SDP Plan Form for POS” being submitted with the response to this RFR deviates from the form filed via the </w:t>
      </w:r>
      <w:hyperlink r:id="rId21" w:history="1">
        <w:r w:rsidRPr="00493F61">
          <w:rPr>
            <w:rStyle w:val="Hyperlink"/>
            <w:rFonts w:ascii="Times New Roman" w:hAnsi="Times New Roman" w:cs="Times New Roman"/>
            <w:sz w:val="24"/>
            <w:szCs w:val="24"/>
          </w:rPr>
          <w:t xml:space="preserve">UFR </w:t>
        </w:r>
        <w:proofErr w:type="spellStart"/>
        <w:r w:rsidRPr="00493F61">
          <w:rPr>
            <w:rStyle w:val="Hyperlink"/>
            <w:rFonts w:ascii="Times New Roman" w:hAnsi="Times New Roman" w:cs="Times New Roman"/>
            <w:sz w:val="24"/>
            <w:szCs w:val="24"/>
          </w:rPr>
          <w:t>eFiling</w:t>
        </w:r>
        <w:proofErr w:type="spellEnd"/>
      </w:hyperlink>
      <w:r w:rsidRPr="00493F61">
        <w:rPr>
          <w:rFonts w:ascii="Times New Roman" w:hAnsi="Times New Roman" w:cs="Times New Roman"/>
          <w:sz w:val="24"/>
          <w:szCs w:val="24"/>
        </w:rPr>
        <w:t xml:space="preserve"> website or if the form was not filed, the Bidder is additionally required to submit the “SDP Plan Form for POS” via the UFR as a “Refile UFR/Piecemeal UFR Filing.”</w:t>
      </w:r>
    </w:p>
    <w:p w14:paraId="12086F0F"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689947F2"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Providers that do not currently hold POS contracts with Commonwealth Departments </w:t>
      </w:r>
      <w:proofErr w:type="gramStart"/>
      <w:r w:rsidRPr="00493F61">
        <w:rPr>
          <w:rFonts w:ascii="Times New Roman" w:hAnsi="Times New Roman" w:cs="Times New Roman"/>
          <w:sz w:val="24"/>
          <w:szCs w:val="24"/>
        </w:rPr>
        <w:t>are</w:t>
      </w:r>
      <w:proofErr w:type="gramEnd"/>
      <w:r w:rsidRPr="00493F61">
        <w:rPr>
          <w:rFonts w:ascii="Times New Roman" w:hAnsi="Times New Roman" w:cs="Times New Roman"/>
          <w:sz w:val="24"/>
          <w:szCs w:val="24"/>
        </w:rPr>
        <w:t xml:space="preserve"> to complete the Form and include it with their proposal. The “SDP Plan Form for POS” may be found at the COMMBUYS Bid Solicitation; File Attachments Section. </w:t>
      </w:r>
    </w:p>
    <w:p w14:paraId="5B6A0347"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0D0C9802"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Eligible SDP Partner Certification Categories and Directories</w:t>
      </w:r>
    </w:p>
    <w:p w14:paraId="373036B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SDP Partners must be business enterprises and/or non-profit organizations certified or recognized by the SDO in one or more of the following certification categories: </w:t>
      </w:r>
    </w:p>
    <w:p w14:paraId="4FAF7726"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Minority-Owned Business Enterprise (MBE)</w:t>
      </w:r>
    </w:p>
    <w:p w14:paraId="197ACBE4"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Minority Non-Profit Organization (M/NPO)</w:t>
      </w:r>
    </w:p>
    <w:p w14:paraId="16ECB090"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Women-Owned Business Enterprise (WBE)</w:t>
      </w:r>
    </w:p>
    <w:p w14:paraId="113E49C6"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Women Non-Profit Organization (W/NPO)</w:t>
      </w:r>
    </w:p>
    <w:p w14:paraId="1DA0F305"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Veteran-Owned Business Enterprise (VBE)</w:t>
      </w:r>
    </w:p>
    <w:p w14:paraId="4297C23C"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Service-Disabled Veteran-Owned Business Enterprise (SDVOBE)</w:t>
      </w:r>
    </w:p>
    <w:p w14:paraId="53035335"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Disability-Owned Business Enterprise (DOBE)</w:t>
      </w:r>
    </w:p>
    <w:p w14:paraId="419C092C"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Lesbian, Gay, Bisexual, and Transgender Business Enterprise (LBGTBE)</w:t>
      </w:r>
    </w:p>
    <w:p w14:paraId="1A18AC9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FA0C00B"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Only spending with SDP Partners that appear in the </w:t>
      </w:r>
      <w:hyperlink r:id="rId22" w:history="1">
        <w:r w:rsidRPr="00493F61">
          <w:rPr>
            <w:rStyle w:val="Hyperlink"/>
            <w:rFonts w:ascii="Times New Roman" w:hAnsi="Times New Roman" w:cs="Times New Roman"/>
            <w:sz w:val="24"/>
            <w:szCs w:val="24"/>
          </w:rPr>
          <w:t>SDO Directory of Certified Businesses</w:t>
        </w:r>
      </w:hyperlink>
      <w:r w:rsidRPr="00493F61">
        <w:rPr>
          <w:rFonts w:ascii="Times New Roman" w:hAnsi="Times New Roman" w:cs="Times New Roman"/>
          <w:sz w:val="24"/>
          <w:szCs w:val="24"/>
        </w:rPr>
        <w:t xml:space="preserve"> or in the </w:t>
      </w:r>
      <w:hyperlink r:id="rId23" w:history="1">
        <w:r w:rsidRPr="00493F61">
          <w:rPr>
            <w:rStyle w:val="Hyperlink"/>
            <w:rFonts w:ascii="Times New Roman" w:hAnsi="Times New Roman" w:cs="Times New Roman"/>
            <w:sz w:val="24"/>
            <w:szCs w:val="24"/>
          </w:rPr>
          <w:t xml:space="preserve">U.S. Dept of Veterans Affairs </w:t>
        </w:r>
        <w:proofErr w:type="spellStart"/>
        <w:r w:rsidRPr="00493F61">
          <w:rPr>
            <w:rStyle w:val="Hyperlink"/>
            <w:rFonts w:ascii="Times New Roman" w:hAnsi="Times New Roman" w:cs="Times New Roman"/>
            <w:sz w:val="24"/>
            <w:szCs w:val="24"/>
          </w:rPr>
          <w:t>VetBiz</w:t>
        </w:r>
        <w:proofErr w:type="spellEnd"/>
        <w:r w:rsidRPr="00493F61">
          <w:rPr>
            <w:rStyle w:val="Hyperlink"/>
            <w:rFonts w:ascii="Times New Roman" w:hAnsi="Times New Roman" w:cs="Times New Roman"/>
            <w:sz w:val="24"/>
            <w:szCs w:val="24"/>
          </w:rPr>
          <w:t xml:space="preserve"> Vendor Directory</w:t>
        </w:r>
      </w:hyperlink>
      <w:r w:rsidRPr="00493F61">
        <w:rPr>
          <w:rFonts w:ascii="Times New Roman" w:hAnsi="Times New Roman" w:cs="Times New Roman"/>
          <w:sz w:val="24"/>
          <w:szCs w:val="24"/>
        </w:rPr>
        <w:t xml:space="preserve"> shall be counted toward a Contractor's compliance with their SDP Commitment. Spending with SDP Partners that do not appear in the directories above shall not be counted towards meeting a Contractor’s SDP Commitment. </w:t>
      </w:r>
    </w:p>
    <w:p w14:paraId="14F43486"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778FB9F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It is always the responsibility of the Contractor to ensure they meet their SDP Commitment, and the SDO, and the issuing Department, assume no responsibility for any Contractor’s failure to meet its SDP Commitment. </w:t>
      </w:r>
    </w:p>
    <w:p w14:paraId="5FDD3468"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44305C50"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Eligible Types of Business-to-Business Relationships</w:t>
      </w:r>
    </w:p>
    <w:p w14:paraId="0E523D6F"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Bidders and Contractors may engage SDP Partners as follows:</w:t>
      </w:r>
    </w:p>
    <w:p w14:paraId="040B9309"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b/>
          <w:bCs/>
          <w:sz w:val="24"/>
          <w:szCs w:val="24"/>
        </w:rPr>
        <w:t>Subcontracting</w:t>
      </w:r>
      <w:r w:rsidRPr="00493F61">
        <w:rPr>
          <w:rFonts w:ascii="Times New Roman" w:hAnsi="Times New Roman" w:cs="Times New Roman"/>
          <w:sz w:val="24"/>
          <w:szCs w:val="24"/>
        </w:rPr>
        <w:t xml:space="preserve">, defined as a partnership in which the SDP partner is involved in the provision of products and/or services to the Commonwealth. </w:t>
      </w:r>
    </w:p>
    <w:p w14:paraId="4B146D3A" w14:textId="77777777" w:rsidR="003B7DD3" w:rsidRPr="00493F61" w:rsidRDefault="003B7DD3" w:rsidP="003B48BA">
      <w:pPr>
        <w:numPr>
          <w:ilvl w:val="0"/>
          <w:numId w:val="28"/>
        </w:numPr>
        <w:spacing w:after="0" w:line="240" w:lineRule="auto"/>
        <w:jc w:val="both"/>
        <w:rPr>
          <w:rFonts w:ascii="Times New Roman" w:hAnsi="Times New Roman" w:cs="Times New Roman"/>
          <w:sz w:val="24"/>
          <w:szCs w:val="24"/>
        </w:rPr>
      </w:pPr>
      <w:r w:rsidRPr="00493F61">
        <w:rPr>
          <w:rFonts w:ascii="Times New Roman" w:hAnsi="Times New Roman" w:cs="Times New Roman"/>
          <w:b/>
          <w:bCs/>
          <w:sz w:val="24"/>
          <w:szCs w:val="24"/>
        </w:rPr>
        <w:t>Ancillary Products and Services</w:t>
      </w:r>
      <w:r w:rsidRPr="00493F61">
        <w:rPr>
          <w:rFonts w:ascii="Times New Roman" w:hAnsi="Times New Roman" w:cs="Times New Roman"/>
          <w:sz w:val="24"/>
          <w:szCs w:val="24"/>
        </w:rPr>
        <w:t>, defined as a business relationship in which the SDP partner provides products or services that are not directly related to the Contractor’s contract with the Commonwealth but may be related to the Contractor’s own operational needs. These may include but are not limited to the following examples: professional services (e.g., IT, legal, advertising, HR, accounting etc.), maintenance services (e.g., cleaning, landscaping, tradespersons services, etc.), office expenses (e.g., office supplies, furniture, IT supplies, etc.). Anything declared as a business expense in which a certified vendor is used would qualify.</w:t>
      </w:r>
    </w:p>
    <w:p w14:paraId="69AF234F"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 xml:space="preserve"> </w:t>
      </w:r>
    </w:p>
    <w:p w14:paraId="7EEA7459"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lastRenderedPageBreak/>
        <w:t xml:space="preserve">Other types of business-to-business relationships are not acceptable under this contract. All provisions of this RFR applicable to subcontracting shall apply equally to the engagement of SDP Partners as subcontractors. </w:t>
      </w:r>
    </w:p>
    <w:p w14:paraId="037E74B2"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 xml:space="preserve"> </w:t>
      </w:r>
    </w:p>
    <w:p w14:paraId="254F759B" w14:textId="77777777" w:rsidR="003B7DD3" w:rsidRPr="00493F61" w:rsidRDefault="003B7DD3" w:rsidP="003B7DD3">
      <w:pPr>
        <w:spacing w:after="0" w:line="240" w:lineRule="auto"/>
        <w:jc w:val="both"/>
        <w:rPr>
          <w:rFonts w:ascii="Times New Roman" w:hAnsi="Times New Roman" w:cs="Times New Roman"/>
          <w:b/>
          <w:bCs/>
          <w:sz w:val="24"/>
          <w:szCs w:val="24"/>
        </w:rPr>
      </w:pPr>
      <w:proofErr w:type="gramStart"/>
      <w:r w:rsidRPr="00493F61">
        <w:rPr>
          <w:rFonts w:ascii="Times New Roman" w:hAnsi="Times New Roman" w:cs="Times New Roman"/>
          <w:b/>
          <w:bCs/>
          <w:sz w:val="24"/>
          <w:szCs w:val="24"/>
        </w:rPr>
        <w:t>Program</w:t>
      </w:r>
      <w:proofErr w:type="gramEnd"/>
      <w:r w:rsidRPr="00493F61">
        <w:rPr>
          <w:rFonts w:ascii="Times New Roman" w:hAnsi="Times New Roman" w:cs="Times New Roman"/>
          <w:b/>
          <w:bCs/>
          <w:sz w:val="24"/>
          <w:szCs w:val="24"/>
        </w:rPr>
        <w:t xml:space="preserve"> Flexibility</w:t>
      </w:r>
    </w:p>
    <w:p w14:paraId="745F83D6"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The SDP encompasses the following provisions to support Bidders in establishing and maintaining sustainable business-to-business relationships meeting their needs:</w:t>
      </w:r>
    </w:p>
    <w:p w14:paraId="0F51A25B" w14:textId="77777777" w:rsidR="003B7DD3" w:rsidRPr="00493F61" w:rsidRDefault="003B7DD3" w:rsidP="003B48BA">
      <w:pPr>
        <w:numPr>
          <w:ilvl w:val="0"/>
          <w:numId w:val="29"/>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SDP Partners are </w:t>
      </w:r>
      <w:r w:rsidRPr="00493F61">
        <w:rPr>
          <w:rFonts w:ascii="Times New Roman" w:hAnsi="Times New Roman" w:cs="Times New Roman"/>
          <w:b/>
          <w:bCs/>
          <w:sz w:val="24"/>
          <w:szCs w:val="24"/>
        </w:rPr>
        <w:t>not</w:t>
      </w:r>
      <w:r w:rsidRPr="00493F61">
        <w:rPr>
          <w:rFonts w:ascii="Times New Roman" w:hAnsi="Times New Roman" w:cs="Times New Roman"/>
          <w:sz w:val="24"/>
          <w:szCs w:val="24"/>
        </w:rPr>
        <w:t xml:space="preserve"> required to be subcontractors.</w:t>
      </w:r>
    </w:p>
    <w:p w14:paraId="49CE290B" w14:textId="77777777" w:rsidR="003B7DD3" w:rsidRPr="00493F61" w:rsidRDefault="003B7DD3" w:rsidP="003B48BA">
      <w:pPr>
        <w:numPr>
          <w:ilvl w:val="0"/>
          <w:numId w:val="29"/>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SDP Partners are </w:t>
      </w:r>
      <w:r w:rsidRPr="00493F61">
        <w:rPr>
          <w:rFonts w:ascii="Times New Roman" w:hAnsi="Times New Roman" w:cs="Times New Roman"/>
          <w:b/>
          <w:bCs/>
          <w:sz w:val="24"/>
          <w:szCs w:val="24"/>
        </w:rPr>
        <w:t>not</w:t>
      </w:r>
      <w:r w:rsidRPr="00493F61">
        <w:rPr>
          <w:rFonts w:ascii="Times New Roman" w:hAnsi="Times New Roman" w:cs="Times New Roman"/>
          <w:sz w:val="24"/>
          <w:szCs w:val="24"/>
        </w:rPr>
        <w:t xml:space="preserve"> required to be Massachusetts-based businesses.</w:t>
      </w:r>
    </w:p>
    <w:p w14:paraId="05095661" w14:textId="77777777" w:rsidR="003B7DD3" w:rsidRPr="00493F61" w:rsidRDefault="003B7DD3" w:rsidP="003B48BA">
      <w:pPr>
        <w:numPr>
          <w:ilvl w:val="0"/>
          <w:numId w:val="29"/>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SDP Partners </w:t>
      </w:r>
      <w:r w:rsidRPr="00493F61">
        <w:rPr>
          <w:rFonts w:ascii="Times New Roman" w:hAnsi="Times New Roman" w:cs="Times New Roman"/>
          <w:b/>
          <w:bCs/>
          <w:sz w:val="24"/>
          <w:szCs w:val="24"/>
        </w:rPr>
        <w:t>may be changed or added</w:t>
      </w:r>
      <w:r w:rsidRPr="00493F61">
        <w:rPr>
          <w:rFonts w:ascii="Times New Roman" w:hAnsi="Times New Roman" w:cs="Times New Roman"/>
          <w:sz w:val="24"/>
          <w:szCs w:val="24"/>
        </w:rPr>
        <w:t xml:space="preserve"> during the term of the contract, provided the Contractor continues to meet its SDP Commitment.</w:t>
      </w:r>
    </w:p>
    <w:p w14:paraId="5243706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003AE201"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Evaluation of SDP Forms</w:t>
      </w:r>
    </w:p>
    <w:p w14:paraId="6DFCECA5"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To encourage Bidders and Contractors to develop substantial supplier diversity initiatives and commitments as measures valuable to the Commonwealth, at least 25% of the total available evaluation points for this bid solicitation shall be allocated to the evaluation of the SDP Plan submissions. A portion of the score may also be allocated to the evaluation of additional equity and inclusion criteria relevant to health and human services, including but not limited to addressing racial disparities, health equity, as well as cultural and linguistic accessibility and proficiency; however, the total score allocation for such additional criteria may not exceed 10% of the total evaluation score</w:t>
      </w:r>
    </w:p>
    <w:p w14:paraId="1B0F5D32"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 xml:space="preserve"> </w:t>
      </w:r>
    </w:p>
    <w:p w14:paraId="37771491"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SDP Spending Verification</w:t>
      </w:r>
    </w:p>
    <w:p w14:paraId="6E5CCA8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The SDO and the contracting Department reserve the right to contact SDP Partners at any time to request that they attest to the amounts reported to have been paid to them by the Contractor.</w:t>
      </w:r>
    </w:p>
    <w:p w14:paraId="78D189CE"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19A0A70A" w14:textId="77777777" w:rsidR="003B7DD3" w:rsidRPr="00493F61" w:rsidRDefault="003B7DD3" w:rsidP="003B7DD3">
      <w:pPr>
        <w:spacing w:after="0" w:line="240" w:lineRule="auto"/>
        <w:jc w:val="both"/>
        <w:rPr>
          <w:rFonts w:ascii="Times New Roman" w:hAnsi="Times New Roman" w:cs="Times New Roman"/>
          <w:b/>
          <w:bCs/>
          <w:sz w:val="24"/>
          <w:szCs w:val="24"/>
        </w:rPr>
      </w:pPr>
      <w:r w:rsidRPr="00493F61">
        <w:rPr>
          <w:rFonts w:ascii="Times New Roman" w:hAnsi="Times New Roman" w:cs="Times New Roman"/>
          <w:b/>
          <w:bCs/>
          <w:sz w:val="24"/>
          <w:szCs w:val="24"/>
        </w:rPr>
        <w:t>Program Resources and Assistance</w:t>
      </w:r>
    </w:p>
    <w:p w14:paraId="4334E035"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Contractors seeking assistance in the development of their SDP Plans or identification of potential SDP Partners may visit the SDP webpage, </w:t>
      </w:r>
      <w:hyperlink r:id="rId24" w:history="1">
        <w:r w:rsidRPr="00493F61">
          <w:rPr>
            <w:rStyle w:val="Hyperlink"/>
            <w:rFonts w:ascii="Times New Roman" w:hAnsi="Times New Roman" w:cs="Times New Roman"/>
            <w:sz w:val="24"/>
            <w:szCs w:val="24"/>
          </w:rPr>
          <w:t>www.mass.gov/sdp</w:t>
        </w:r>
      </w:hyperlink>
      <w:r w:rsidRPr="00493F61">
        <w:rPr>
          <w:rFonts w:ascii="Times New Roman" w:hAnsi="Times New Roman" w:cs="Times New Roman"/>
          <w:sz w:val="24"/>
          <w:szCs w:val="24"/>
        </w:rPr>
        <w:t xml:space="preserve">, or contact the SDP Help Desk at </w:t>
      </w:r>
      <w:hyperlink r:id="rId25" w:history="1">
        <w:r w:rsidRPr="00493F61">
          <w:rPr>
            <w:rStyle w:val="Hyperlink"/>
            <w:rFonts w:ascii="Times New Roman" w:hAnsi="Times New Roman" w:cs="Times New Roman"/>
            <w:sz w:val="24"/>
            <w:szCs w:val="24"/>
          </w:rPr>
          <w:t>sdp@mass.gov</w:t>
        </w:r>
      </w:hyperlink>
      <w:r w:rsidRPr="00493F61">
        <w:rPr>
          <w:rFonts w:ascii="Times New Roman" w:hAnsi="Times New Roman" w:cs="Times New Roman"/>
          <w:sz w:val="24"/>
          <w:szCs w:val="24"/>
        </w:rPr>
        <w:t>.</w:t>
      </w:r>
    </w:p>
    <w:p w14:paraId="5E8A2639"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74E931CB"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Best Value Selection and Negotiation.</w:t>
      </w:r>
      <w:r w:rsidRPr="00493F61">
        <w:rPr>
          <w:rFonts w:ascii="Times New Roman" w:hAnsi="Times New Roman" w:cs="Times New Roman"/>
          <w:sz w:val="24"/>
          <w:szCs w:val="24"/>
        </w:rPr>
        <w:t xml:space="preserve"> The Procurement Management Team or PMT (also known as Strategic Sourcing Team or SST) may select the response(s) which demonstrates the best value overall, including proposed alternatives that will achieve the procurement goals of the department. If services are not rate regulated, the PMT and a selected bidder, or a contractor, may negotiate a change in any element of contract performance or cost identified in the original RFR or the selected bidder’s or contractor’s response, which results in a more cost effective or better value.</w:t>
      </w:r>
    </w:p>
    <w:p w14:paraId="312837D3"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6EF275E3"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Bidder Communication.</w:t>
      </w:r>
      <w:r w:rsidRPr="00493F61">
        <w:rPr>
          <w:rFonts w:ascii="Times New Roman" w:hAnsi="Times New Roman" w:cs="Times New Roman"/>
          <w:sz w:val="24"/>
          <w:szCs w:val="24"/>
        </w:rPr>
        <w:t xml:space="preserve"> Bidders are prohibited from communicating directly with any employee of the procuring department or any member of the PMT regarding this RFR except as specified in this RFR, and no other individual Commonwealth employee or representative is authorized to provide any information or respond to any question or inquiry concerning this RFR. Bidders may contact the contact person for this RFR in the event this RFR is incomplete or the bidder is having trouble obtaining any required attachments electronically through COMMBUYS.</w:t>
      </w:r>
    </w:p>
    <w:p w14:paraId="66A1764E"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5B447D7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lastRenderedPageBreak/>
        <w:t>Contract Expansion.</w:t>
      </w:r>
      <w:r w:rsidRPr="00493F61">
        <w:rPr>
          <w:rFonts w:ascii="Times New Roman" w:hAnsi="Times New Roman" w:cs="Times New Roman"/>
          <w:sz w:val="24"/>
          <w:szCs w:val="24"/>
        </w:rPr>
        <w:t xml:space="preserve"> If additional funds become available during the contract duration period, the department reserves the right to increase the maximum obligation or the number of units purchased to some or all contracts executed as a result of this RFR or to execute contracts with contractors not funded in the initial selection process, subject to available funding, satisfactory contract performance, and service need.</w:t>
      </w:r>
    </w:p>
    <w:p w14:paraId="6D8DB34A"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70240A27"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Costs.</w:t>
      </w:r>
      <w:r w:rsidRPr="00493F61">
        <w:rPr>
          <w:rFonts w:ascii="Times New Roman" w:hAnsi="Times New Roman" w:cs="Times New Roman"/>
          <w:sz w:val="24"/>
          <w:szCs w:val="24"/>
        </w:rPr>
        <w:t xml:space="preserve"> Costs which are not specifically identified in the bidder’s </w:t>
      </w:r>
      <w:proofErr w:type="gramStart"/>
      <w:r w:rsidRPr="00493F61">
        <w:rPr>
          <w:rFonts w:ascii="Times New Roman" w:hAnsi="Times New Roman" w:cs="Times New Roman"/>
          <w:sz w:val="24"/>
          <w:szCs w:val="24"/>
        </w:rPr>
        <w:t>response, and</w:t>
      </w:r>
      <w:proofErr w:type="gramEnd"/>
      <w:r w:rsidRPr="00493F61">
        <w:rPr>
          <w:rFonts w:ascii="Times New Roman" w:hAnsi="Times New Roman" w:cs="Times New Roman"/>
          <w:sz w:val="24"/>
          <w:szCs w:val="24"/>
        </w:rPr>
        <w:t xml:space="preserve"> accepted by a department as part of a contract, will not be compensated under any contract awarded pursuant to this RFR. The Commonwealth will not be responsible for any costs or expenses incurred by bidders responding to this RFR.</w:t>
      </w:r>
    </w:p>
    <w:p w14:paraId="31A6662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57A9432D"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Debriefing.</w:t>
      </w:r>
      <w:r w:rsidRPr="00493F61">
        <w:rPr>
          <w:rFonts w:ascii="Times New Roman" w:hAnsi="Times New Roman" w:cs="Times New Roman"/>
          <w:sz w:val="24"/>
          <w:szCs w:val="24"/>
        </w:rPr>
        <w:t xml:space="preserve">  </w:t>
      </w:r>
      <w:r w:rsidRPr="00493F61">
        <w:rPr>
          <w:rFonts w:ascii="Times New Roman" w:hAnsi="Times New Roman" w:cs="Times New Roman"/>
          <w:i/>
          <w:iCs/>
          <w:sz w:val="24"/>
          <w:szCs w:val="24"/>
        </w:rPr>
        <w:t xml:space="preserve">POS requirement only.  </w:t>
      </w:r>
      <w:r w:rsidRPr="00493F61">
        <w:rPr>
          <w:rFonts w:ascii="Times New Roman" w:hAnsi="Times New Roman" w:cs="Times New Roman"/>
          <w:sz w:val="24"/>
          <w:szCs w:val="24"/>
        </w:rPr>
        <w:t>Non-successful bidders may request a debriefing from the department that issued the RFR. Department debriefing procedures may be found in the RFR. Non-successful POS bidders aggrieved by the decision of a department must participate in a debriefing as a prerequisite to an administrative appeal.</w:t>
      </w:r>
    </w:p>
    <w:p w14:paraId="1382F5DC"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221EAA9A"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Debriefing/Appeals: Administrative Appeals to Departments.</w:t>
      </w:r>
      <w:r w:rsidRPr="00493F61">
        <w:rPr>
          <w:rFonts w:ascii="Times New Roman" w:hAnsi="Times New Roman" w:cs="Times New Roman"/>
          <w:sz w:val="24"/>
          <w:szCs w:val="24"/>
        </w:rPr>
        <w:t xml:space="preserve">  </w:t>
      </w:r>
      <w:r w:rsidRPr="00493F61">
        <w:rPr>
          <w:rFonts w:ascii="Times New Roman" w:hAnsi="Times New Roman" w:cs="Times New Roman"/>
          <w:i/>
          <w:iCs/>
          <w:sz w:val="24"/>
          <w:szCs w:val="24"/>
        </w:rPr>
        <w:t xml:space="preserve">POS requirement only.  </w:t>
      </w:r>
      <w:r w:rsidRPr="00493F61">
        <w:rPr>
          <w:rFonts w:ascii="Times New Roman" w:hAnsi="Times New Roman" w:cs="Times New Roman"/>
          <w:sz w:val="24"/>
          <w:szCs w:val="24"/>
        </w:rPr>
        <w:t>Non-successful bidders who participate in the debriefing process and remain aggrieved with the decision of the department may appeal that decision to the department head. Department appeal procedures may be found in the RFR.</w:t>
      </w:r>
    </w:p>
    <w:p w14:paraId="0D8399D5"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0CB14996"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Debriefing/Appeals: Administrative Appeals to OSD.</w:t>
      </w:r>
      <w:r w:rsidRPr="00493F61">
        <w:rPr>
          <w:rFonts w:ascii="Times New Roman" w:hAnsi="Times New Roman" w:cs="Times New Roman"/>
          <w:sz w:val="24"/>
          <w:szCs w:val="24"/>
        </w:rPr>
        <w:t xml:space="preserve">  </w:t>
      </w:r>
      <w:r w:rsidRPr="00493F61">
        <w:rPr>
          <w:rFonts w:ascii="Times New Roman" w:hAnsi="Times New Roman" w:cs="Times New Roman"/>
          <w:i/>
          <w:iCs/>
          <w:sz w:val="24"/>
          <w:szCs w:val="24"/>
        </w:rPr>
        <w:t xml:space="preserve">POS requirement only.  </w:t>
      </w:r>
      <w:r w:rsidRPr="00493F61">
        <w:rPr>
          <w:rFonts w:ascii="Times New Roman" w:hAnsi="Times New Roman" w:cs="Times New Roman"/>
          <w:sz w:val="24"/>
          <w:szCs w:val="24"/>
        </w:rPr>
        <w:t>Non-successful bidders who participate in the department appeal process and remain aggrieved by the selection decision of the department may appeal the department decision to the Operational Services Division. The basis for an appeal to OSD is limited to the following grounds:</w:t>
      </w:r>
    </w:p>
    <w:p w14:paraId="0860C4BB" w14:textId="77777777" w:rsidR="003B7DD3" w:rsidRPr="00493F61" w:rsidRDefault="003B7DD3" w:rsidP="003B48BA">
      <w:pPr>
        <w:numPr>
          <w:ilvl w:val="0"/>
          <w:numId w:val="30"/>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The competitive procurement conducted by the department failed to comply with applicable regulations and guidelines. These would be limited to the requirements of 801 CMR 21.00 or any successor regulations, the policies in the OSD Procurement Information Center, subsequent policies and procedures issued by OSD, and the specifications of the RFR; or </w:t>
      </w:r>
    </w:p>
    <w:p w14:paraId="0367E71F" w14:textId="77777777" w:rsidR="003B7DD3" w:rsidRPr="00493F61" w:rsidRDefault="003B7DD3" w:rsidP="003B48BA">
      <w:pPr>
        <w:numPr>
          <w:ilvl w:val="0"/>
          <w:numId w:val="31"/>
        </w:num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There was a fundamental unfairness in the procurement process. The allegation of unfairness or bias is one that is easier to allege than prove, consequently, the burden of proof rests with the bidder to provide sufficient and specific evidence in support of its claim. OSD will presume that departments conducted </w:t>
      </w:r>
      <w:proofErr w:type="gramStart"/>
      <w:r w:rsidRPr="00493F61">
        <w:rPr>
          <w:rFonts w:ascii="Times New Roman" w:hAnsi="Times New Roman" w:cs="Times New Roman"/>
          <w:sz w:val="24"/>
          <w:szCs w:val="24"/>
        </w:rPr>
        <w:t>a fair</w:t>
      </w:r>
      <w:proofErr w:type="gramEnd"/>
      <w:r w:rsidRPr="00493F61">
        <w:rPr>
          <w:rFonts w:ascii="Times New Roman" w:hAnsi="Times New Roman" w:cs="Times New Roman"/>
          <w:sz w:val="24"/>
          <w:szCs w:val="24"/>
        </w:rPr>
        <w:t xml:space="preserve"> procurement absent documentation to the contrary.</w:t>
      </w:r>
    </w:p>
    <w:p w14:paraId="441A31AE"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BF0BA8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Requests for an appeal must be sent to the attention of the Operational Services Division, Legal and Compliance Office, Room 1608, One Ashburton Place, Boston, MA 02108 and be received within fourteen (14) calendar days of the postmark of the notice of the department head’s decision on appeal. Appeal requests must specify in sufficient detail the basis for the appeal.  Sufficient detail requires a description of the published policy or procedure which was applied and forms the basis for the appeal and presentation of </w:t>
      </w:r>
      <w:r w:rsidRPr="00493F61">
        <w:rPr>
          <w:rFonts w:ascii="Times New Roman" w:hAnsi="Times New Roman" w:cs="Times New Roman"/>
          <w:sz w:val="24"/>
          <w:szCs w:val="24"/>
          <w:u w:val="single"/>
        </w:rPr>
        <w:t>all</w:t>
      </w:r>
      <w:r w:rsidRPr="00493F61">
        <w:rPr>
          <w:rFonts w:ascii="Times New Roman" w:hAnsi="Times New Roman" w:cs="Times New Roman"/>
          <w:sz w:val="24"/>
          <w:szCs w:val="24"/>
        </w:rPr>
        <w:t xml:space="preserve"> information that supports the claim under paragraphs 1 or 2 above. OSD reserves the right to reject appeal requests based on grounds other than those stated above or those submitted without sufficient detail on the basis for the appeal.</w:t>
      </w:r>
    </w:p>
    <w:p w14:paraId="1D2F959F"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458BB56D"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lastRenderedPageBreak/>
        <w:t>The decision of the Operational Services Division shall be rendered, in writing, setting forth the grounds for the decision within sixty (60) calendar days of receipt of the appeal request. Pending appeals to the Operational Services Division shall not prohibit the department from proceeding with executing contracts.</w:t>
      </w:r>
    </w:p>
    <w:p w14:paraId="1BBBE713"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129C7A87"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Electronic Communication/Update of Bidder’s/Contractor’s Contact Information.</w:t>
      </w:r>
      <w:r w:rsidRPr="00493F61">
        <w:rPr>
          <w:rFonts w:ascii="Times New Roman" w:hAnsi="Times New Roman" w:cs="Times New Roman"/>
          <w:sz w:val="24"/>
          <w:szCs w:val="24"/>
        </w:rPr>
        <w:t xml:space="preserve"> It is the responsibility of the prospective bidder and awarded contractor to keep current on COMMBUYS the email address of the bidder’s contact person and prospective contract manager, if awarded a contract, and to monitor that email inbox for communications from the PMT, including requests for clarification. The PMT and the Commonwealth assume no responsibility if a prospective bidder’s/awarded contractor’s designated email address is not current, or if technical problems, including those with the prospective bidder’s/awarded contractor’s computer, network, or internet service provider (ISP) cause email communications sent to/from the prospective bidder/awarded contractor and the PMT to be lost or rejected by any means including email or spam filtering.</w:t>
      </w:r>
    </w:p>
    <w:p w14:paraId="1815507B"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04BD4472" w14:textId="77777777" w:rsidR="003B7DD3" w:rsidRPr="00493F61" w:rsidRDefault="003B7DD3" w:rsidP="003B7DD3">
      <w:pPr>
        <w:spacing w:after="0" w:line="240" w:lineRule="auto"/>
        <w:jc w:val="both"/>
        <w:rPr>
          <w:rFonts w:ascii="Times New Roman" w:hAnsi="Times New Roman" w:cs="Times New Roman"/>
          <w:sz w:val="24"/>
          <w:szCs w:val="24"/>
          <w:u w:val="single"/>
        </w:rPr>
      </w:pPr>
      <w:r w:rsidRPr="00493F61">
        <w:rPr>
          <w:rFonts w:ascii="Times New Roman" w:hAnsi="Times New Roman" w:cs="Times New Roman"/>
          <w:sz w:val="24"/>
          <w:szCs w:val="24"/>
          <w:u w:val="single"/>
        </w:rPr>
        <w:t>Electronic Funds Transfer (EFT).</w:t>
      </w:r>
      <w:r w:rsidRPr="00493F61">
        <w:rPr>
          <w:rFonts w:ascii="Times New Roman" w:hAnsi="Times New Roman" w:cs="Times New Roman"/>
          <w:sz w:val="24"/>
          <w:szCs w:val="24"/>
        </w:rPr>
        <w:t xml:space="preserve">  All Bidders must agree to participate in the Commonwealth Electronic Funds Transfer (EFT) program for receiving payments.  Additional information about EFT is available on the Comptroller’s </w:t>
      </w:r>
      <w:proofErr w:type="spellStart"/>
      <w:r w:rsidRPr="00493F61">
        <w:rPr>
          <w:rFonts w:ascii="Times New Roman" w:hAnsi="Times New Roman" w:cs="Times New Roman"/>
          <w:sz w:val="24"/>
          <w:szCs w:val="24"/>
        </w:rPr>
        <w:t>VendorWeb</w:t>
      </w:r>
      <w:proofErr w:type="spellEnd"/>
      <w:r w:rsidRPr="00493F61">
        <w:rPr>
          <w:rFonts w:ascii="Times New Roman" w:hAnsi="Times New Roman" w:cs="Times New Roman"/>
          <w:sz w:val="24"/>
          <w:szCs w:val="24"/>
        </w:rPr>
        <w:t xml:space="preserve"> site located at:  </w:t>
      </w:r>
      <w:hyperlink r:id="rId26" w:history="1">
        <w:r w:rsidRPr="00493F61">
          <w:rPr>
            <w:rStyle w:val="Hyperlink"/>
            <w:rFonts w:ascii="Times New Roman" w:hAnsi="Times New Roman" w:cs="Times New Roman"/>
            <w:sz w:val="24"/>
            <w:szCs w:val="24"/>
          </w:rPr>
          <w:t>https://massfinance.state.ma.us/VendorWeb/vendor.asp</w:t>
        </w:r>
      </w:hyperlink>
      <w:r w:rsidRPr="00493F61">
        <w:rPr>
          <w:rFonts w:ascii="Times New Roman" w:hAnsi="Times New Roman" w:cs="Times New Roman"/>
          <w:sz w:val="24"/>
          <w:szCs w:val="24"/>
          <w:u w:val="single"/>
        </w:rPr>
        <w:t>.</w:t>
      </w:r>
    </w:p>
    <w:p w14:paraId="6BF78102"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111D216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Upon notification of award, Contractors are required to enroll in EFT by completing and submitting the “Authorization for Electronic Funds Payment Form” to the SST for review, approval, and forwarding to the Office of the Comptroller, unless already enrolled in EFT. A copy of the form will be supplied to the successful bidder upon award. This form, and all information contained on this form, shall not be considered a public record and shall not be subject to public disclosure through a public records request. </w:t>
      </w:r>
    </w:p>
    <w:p w14:paraId="2596AFF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20E8E714"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 xml:space="preserve">Executive Order 509, </w:t>
      </w:r>
      <w:r w:rsidRPr="00493F61">
        <w:rPr>
          <w:rFonts w:ascii="Times New Roman" w:hAnsi="Times New Roman" w:cs="Times New Roman"/>
          <w:i/>
          <w:iCs/>
          <w:sz w:val="24"/>
          <w:szCs w:val="24"/>
          <w:u w:val="single"/>
        </w:rPr>
        <w:t>Establishing Nutrition Standards for Food Purchased and Served by State Agencies</w:t>
      </w:r>
      <w:r w:rsidRPr="00493F61">
        <w:rPr>
          <w:rFonts w:ascii="Times New Roman" w:hAnsi="Times New Roman" w:cs="Times New Roman"/>
          <w:i/>
          <w:iCs/>
          <w:sz w:val="24"/>
          <w:szCs w:val="24"/>
        </w:rPr>
        <w:t>.</w:t>
      </w:r>
      <w:r w:rsidRPr="00493F61">
        <w:rPr>
          <w:rFonts w:ascii="Times New Roman" w:hAnsi="Times New Roman" w:cs="Times New Roman"/>
          <w:sz w:val="24"/>
          <w:szCs w:val="24"/>
        </w:rPr>
        <w:t xml:space="preserve"> Food purchased and served by state agencies must comply with Executive Order 509, issued in January 2009.  Under this Executive Order, all contracts resulting from procurements posted after July 1, 2009, that involve the purchase and provision of food must comply with nutrition guidelines established by the Massachusetts Department of Public Health (DPH).  The nutrition guidelines are available </w:t>
      </w:r>
      <w:proofErr w:type="gramStart"/>
      <w:r w:rsidRPr="00493F61">
        <w:rPr>
          <w:rFonts w:ascii="Times New Roman" w:hAnsi="Times New Roman" w:cs="Times New Roman"/>
          <w:sz w:val="24"/>
          <w:szCs w:val="24"/>
        </w:rPr>
        <w:t>at</w:t>
      </w:r>
      <w:proofErr w:type="gramEnd"/>
      <w:r w:rsidRPr="00493F61">
        <w:rPr>
          <w:rFonts w:ascii="Times New Roman" w:hAnsi="Times New Roman" w:cs="Times New Roman"/>
          <w:sz w:val="24"/>
          <w:szCs w:val="24"/>
        </w:rPr>
        <w:t xml:space="preserve"> the Department’s website: </w:t>
      </w:r>
      <w:hyperlink r:id="rId27" w:history="1">
        <w:r w:rsidRPr="00493F61">
          <w:rPr>
            <w:rStyle w:val="Hyperlink"/>
            <w:rFonts w:ascii="Times New Roman" w:hAnsi="Times New Roman" w:cs="Times New Roman"/>
            <w:sz w:val="24"/>
            <w:szCs w:val="24"/>
          </w:rPr>
          <w:t>Executive Order # 509 Guidance</w:t>
        </w:r>
      </w:hyperlink>
      <w:r w:rsidRPr="00493F61">
        <w:rPr>
          <w:rFonts w:ascii="Times New Roman" w:hAnsi="Times New Roman" w:cs="Times New Roman"/>
          <w:sz w:val="24"/>
          <w:szCs w:val="24"/>
        </w:rPr>
        <w:t>.</w:t>
      </w:r>
    </w:p>
    <w:p w14:paraId="21F5B007"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696EB423"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Filing Requirements.</w:t>
      </w:r>
      <w:r w:rsidRPr="00493F61">
        <w:rPr>
          <w:rFonts w:ascii="Times New Roman" w:hAnsi="Times New Roman" w:cs="Times New Roman"/>
          <w:i/>
          <w:iCs/>
          <w:sz w:val="24"/>
          <w:szCs w:val="24"/>
        </w:rPr>
        <w:t xml:space="preserve"> </w:t>
      </w:r>
      <w:r w:rsidRPr="00493F61">
        <w:rPr>
          <w:rFonts w:ascii="Times New Roman" w:hAnsi="Times New Roman" w:cs="Times New Roman"/>
          <w:sz w:val="24"/>
          <w:szCs w:val="24"/>
        </w:rPr>
        <w:t xml:space="preserve">Successful bidders must have electronically uploaded their Uniform Financial Statements and Independent Auditor's Report (UFR), as required for current contractors, with the Operational Services Division to the UFR </w:t>
      </w:r>
      <w:proofErr w:type="spellStart"/>
      <w:r w:rsidRPr="00493F61">
        <w:rPr>
          <w:rFonts w:ascii="Times New Roman" w:hAnsi="Times New Roman" w:cs="Times New Roman"/>
          <w:sz w:val="24"/>
          <w:szCs w:val="24"/>
        </w:rPr>
        <w:t>eFiling</w:t>
      </w:r>
      <w:proofErr w:type="spellEnd"/>
      <w:r w:rsidRPr="00493F61">
        <w:rPr>
          <w:rFonts w:ascii="Times New Roman" w:hAnsi="Times New Roman" w:cs="Times New Roman"/>
          <w:sz w:val="24"/>
          <w:szCs w:val="24"/>
        </w:rPr>
        <w:t xml:space="preserve"> application for the most recently completed fiscal year before a contract may be executed and services begin. Other contractor qualification/risk management reporting requirements and non-filing consequences promulgated by secretariats or departments pursuant to 808 CMR 1.04(3) also may apply.  In the event immediate services are required by a department, a contract may be </w:t>
      </w:r>
      <w:proofErr w:type="gramStart"/>
      <w:r w:rsidRPr="00493F61">
        <w:rPr>
          <w:rFonts w:ascii="Times New Roman" w:hAnsi="Times New Roman" w:cs="Times New Roman"/>
          <w:sz w:val="24"/>
          <w:szCs w:val="24"/>
        </w:rPr>
        <w:t>executed</w:t>
      </w:r>
      <w:proofErr w:type="gramEnd"/>
      <w:r w:rsidRPr="00493F61">
        <w:rPr>
          <w:rFonts w:ascii="Times New Roman" w:hAnsi="Times New Roman" w:cs="Times New Roman"/>
          <w:sz w:val="24"/>
          <w:szCs w:val="24"/>
        </w:rPr>
        <w:t xml:space="preserve"> and services may begin with the approval of OSD or the appropriate secretariat. However, unless authorized by OSD or the appropriate secretariat, the contractor will not be paid for any such services rendered until the UFR has been filed.</w:t>
      </w:r>
    </w:p>
    <w:p w14:paraId="57019A60"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738C31C9"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lastRenderedPageBreak/>
        <w:t>HIPAA: Business Associate Contractual Obligations.</w:t>
      </w:r>
      <w:r w:rsidRPr="00493F61">
        <w:rPr>
          <w:rFonts w:ascii="Times New Roman" w:hAnsi="Times New Roman" w:cs="Times New Roman"/>
          <w:sz w:val="24"/>
          <w:szCs w:val="24"/>
        </w:rPr>
        <w:t xml:space="preserve"> Bidders are notified that any department meeting the definition of a Covered Entity under the Health Insurance Portability and Accountability Act of 1996 (HIPAA) will include in the RFR and resulting contract sufficient language establishing the successful bidder’s contractual obligations, if any, that the department will require to comply with HIPAA and the privacy and security regulations promulgated thereunder (45 CFR Parts 160, 162, and 164) (the Privacy and Security Rules). For example, if the department determines that the successful bidder is a business associate performing functions or activities involving protected health information, as such terms are used in the Privacy and Security Rules, then the department will include in the RFR and resulting contract a sufficient description of business associate’s contractual obligations regarding the privacy and security of the protected health information, as listed in 45 CFR 164.314 and 164.504 (e), including, but not limited to, the bidder's obligation to: implement administrative, physical, and technical safeguards that reasonably and appropriately protect the confidentiality, integrity, and availability of the protected health information (in whatever form it is maintained or used, including verbal communications); provide individuals access to their records; and strictly limit use and disclosure of the protected health information for only those purposes approved by the department. Further, the department reserves the right to add any requirement </w:t>
      </w:r>
      <w:proofErr w:type="gramStart"/>
      <w:r w:rsidRPr="00493F61">
        <w:rPr>
          <w:rFonts w:ascii="Times New Roman" w:hAnsi="Times New Roman" w:cs="Times New Roman"/>
          <w:sz w:val="24"/>
          <w:szCs w:val="24"/>
        </w:rPr>
        <w:t>during the course of</w:t>
      </w:r>
      <w:proofErr w:type="gramEnd"/>
      <w:r w:rsidRPr="00493F61">
        <w:rPr>
          <w:rFonts w:ascii="Times New Roman" w:hAnsi="Times New Roman" w:cs="Times New Roman"/>
          <w:sz w:val="24"/>
          <w:szCs w:val="24"/>
        </w:rPr>
        <w:t xml:space="preserve"> the contract that it determines must be included in the contract to comply with the Privacy and Security Rules. Please see other sections of the RFR for further HIPAA details, if applicable.</w:t>
      </w:r>
    </w:p>
    <w:p w14:paraId="645ECED9" w14:textId="77777777" w:rsidR="003B7DD3" w:rsidRPr="00493F61" w:rsidRDefault="003B7DD3" w:rsidP="003B7DD3">
      <w:pPr>
        <w:spacing w:after="0" w:line="240" w:lineRule="auto"/>
        <w:jc w:val="both"/>
        <w:rPr>
          <w:rFonts w:ascii="Times New Roman" w:hAnsi="Times New Roman" w:cs="Times New Roman"/>
          <w:b/>
          <w:bCs/>
          <w:i/>
          <w:iCs/>
          <w:sz w:val="24"/>
          <w:szCs w:val="24"/>
        </w:rPr>
      </w:pPr>
      <w:r w:rsidRPr="00493F61">
        <w:rPr>
          <w:rFonts w:ascii="Times New Roman" w:hAnsi="Times New Roman" w:cs="Times New Roman"/>
          <w:b/>
          <w:bCs/>
          <w:i/>
          <w:iCs/>
          <w:sz w:val="24"/>
          <w:szCs w:val="24"/>
        </w:rPr>
        <w:t xml:space="preserve"> </w:t>
      </w:r>
    </w:p>
    <w:p w14:paraId="24324B27"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lang w:val="fr-FR"/>
        </w:rPr>
        <w:t xml:space="preserve">Minimum </w:t>
      </w:r>
      <w:proofErr w:type="spellStart"/>
      <w:r w:rsidRPr="00493F61">
        <w:rPr>
          <w:rFonts w:ascii="Times New Roman" w:hAnsi="Times New Roman" w:cs="Times New Roman"/>
          <w:sz w:val="24"/>
          <w:szCs w:val="24"/>
          <w:u w:val="single"/>
          <w:lang w:val="fr-FR"/>
        </w:rPr>
        <w:t>Quote</w:t>
      </w:r>
      <w:proofErr w:type="spellEnd"/>
      <w:r w:rsidRPr="00493F61">
        <w:rPr>
          <w:rFonts w:ascii="Times New Roman" w:hAnsi="Times New Roman" w:cs="Times New Roman"/>
          <w:sz w:val="24"/>
          <w:szCs w:val="24"/>
          <w:u w:val="single"/>
          <w:lang w:val="fr-FR"/>
        </w:rPr>
        <w:t xml:space="preserve"> (</w:t>
      </w:r>
      <w:proofErr w:type="spellStart"/>
      <w:r w:rsidRPr="00493F61">
        <w:rPr>
          <w:rFonts w:ascii="Times New Roman" w:hAnsi="Times New Roman" w:cs="Times New Roman"/>
          <w:sz w:val="24"/>
          <w:szCs w:val="24"/>
          <w:u w:val="single"/>
          <w:lang w:val="fr-FR"/>
        </w:rPr>
        <w:t>Bid</w:t>
      </w:r>
      <w:proofErr w:type="spellEnd"/>
      <w:r w:rsidRPr="00493F61">
        <w:rPr>
          <w:rFonts w:ascii="Times New Roman" w:hAnsi="Times New Roman" w:cs="Times New Roman"/>
          <w:sz w:val="24"/>
          <w:szCs w:val="24"/>
          <w:u w:val="single"/>
          <w:lang w:val="fr-FR"/>
        </w:rPr>
        <w:t xml:space="preserve"> </w:t>
      </w:r>
      <w:proofErr w:type="spellStart"/>
      <w:r w:rsidRPr="00493F61">
        <w:rPr>
          <w:rFonts w:ascii="Times New Roman" w:hAnsi="Times New Roman" w:cs="Times New Roman"/>
          <w:sz w:val="24"/>
          <w:szCs w:val="24"/>
          <w:u w:val="single"/>
          <w:lang w:val="fr-FR"/>
        </w:rPr>
        <w:t>Response</w:t>
      </w:r>
      <w:proofErr w:type="spellEnd"/>
      <w:r w:rsidRPr="00493F61">
        <w:rPr>
          <w:rFonts w:ascii="Times New Roman" w:hAnsi="Times New Roman" w:cs="Times New Roman"/>
          <w:sz w:val="24"/>
          <w:szCs w:val="24"/>
          <w:u w:val="single"/>
          <w:lang w:val="fr-FR"/>
        </w:rPr>
        <w:t>) Duration.</w:t>
      </w:r>
      <w:r w:rsidRPr="00493F61">
        <w:rPr>
          <w:rFonts w:ascii="Times New Roman" w:hAnsi="Times New Roman" w:cs="Times New Roman"/>
          <w:sz w:val="24"/>
          <w:szCs w:val="24"/>
          <w:lang w:val="fr-FR"/>
        </w:rPr>
        <w:t xml:space="preserve"> </w:t>
      </w:r>
      <w:r w:rsidRPr="00493F61">
        <w:rPr>
          <w:rFonts w:ascii="Times New Roman" w:hAnsi="Times New Roman" w:cs="Times New Roman"/>
          <w:sz w:val="24"/>
          <w:szCs w:val="24"/>
        </w:rPr>
        <w:t>Bidders’ Quotes made in response to this Bid must remain in effect for at least 90 days from the date of quote submission.</w:t>
      </w:r>
    </w:p>
    <w:p w14:paraId="3879D55C"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4FAFB1F"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Public Records.</w:t>
      </w:r>
      <w:r w:rsidRPr="00493F61">
        <w:rPr>
          <w:rFonts w:ascii="Times New Roman" w:hAnsi="Times New Roman" w:cs="Times New Roman"/>
          <w:sz w:val="24"/>
          <w:szCs w:val="24"/>
        </w:rPr>
        <w:t xml:space="preserve"> All responses and information submitted in response to this RFR are subject to the Massachusetts Public Records Law, M.G.L., c. 66, s. 10, and to c. 4, s. 7, ss. 26. Any statements in submitted responses that are inconsistent with these statutes shall be disregarded.</w:t>
      </w:r>
    </w:p>
    <w:p w14:paraId="1B809FCB"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07EE5D2"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Reasonable Accommodation.</w:t>
      </w:r>
      <w:r w:rsidRPr="00493F61">
        <w:rPr>
          <w:rFonts w:ascii="Times New Roman" w:hAnsi="Times New Roman" w:cs="Times New Roman"/>
          <w:sz w:val="24"/>
          <w:szCs w:val="24"/>
        </w:rPr>
        <w:t xml:space="preserve"> Bidders with disabilities or hardships that seek reasonable accommodation, which may include the receipt of RFR information in an alternative format, must communicate such requests in writing to the contact person.  Requests for accommodation will be addressed on a case-by-case basis. A bidder requesting accommodation must submit a written statement which describes the bidder’s disability and the requested accommodation to the contact person for the RFR. The PMT reserves the right to reject unreasonable requests. </w:t>
      </w:r>
    </w:p>
    <w:p w14:paraId="0F43702D"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29331B62"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Restriction on the Use of the Commonwealth Seal.</w:t>
      </w:r>
      <w:r w:rsidRPr="00493F61">
        <w:rPr>
          <w:rFonts w:ascii="Times New Roman" w:hAnsi="Times New Roman" w:cs="Times New Roman"/>
          <w:sz w:val="24"/>
          <w:szCs w:val="24"/>
        </w:rPr>
        <w:t xml:space="preserve"> Bidders and contractors are not allowed to display the Commonwealth of Massachusetts Seal in their bid package or subsequent marketing materials if they are awarded a contract, because use of the coat of arms and the Great Seal of the Commonwealth for advertising or commercial purposes</w:t>
      </w:r>
      <w:r w:rsidRPr="00493F61">
        <w:rPr>
          <w:rFonts w:ascii="Times New Roman" w:hAnsi="Times New Roman" w:cs="Times New Roman"/>
          <w:b/>
          <w:bCs/>
          <w:sz w:val="24"/>
          <w:szCs w:val="24"/>
        </w:rPr>
        <w:t xml:space="preserve"> </w:t>
      </w:r>
      <w:r w:rsidRPr="00493F61">
        <w:rPr>
          <w:rFonts w:ascii="Times New Roman" w:hAnsi="Times New Roman" w:cs="Times New Roman"/>
          <w:sz w:val="24"/>
          <w:szCs w:val="24"/>
        </w:rPr>
        <w:t>is prohibited by law.</w:t>
      </w:r>
    </w:p>
    <w:p w14:paraId="28AE3873"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3EB84FF2"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t>Subcontracting Policies.</w:t>
      </w:r>
      <w:r w:rsidRPr="00493F61">
        <w:rPr>
          <w:rFonts w:ascii="Times New Roman" w:hAnsi="Times New Roman" w:cs="Times New Roman"/>
          <w:sz w:val="24"/>
          <w:szCs w:val="24"/>
        </w:rPr>
        <w:t xml:space="preserve"> Prior approval of the department is required for any subcontracted service of the contract. Contractors are responsible for the satisfactory performance and adequate oversight of </w:t>
      </w:r>
      <w:proofErr w:type="gramStart"/>
      <w:r w:rsidRPr="00493F61">
        <w:rPr>
          <w:rFonts w:ascii="Times New Roman" w:hAnsi="Times New Roman" w:cs="Times New Roman"/>
          <w:sz w:val="24"/>
          <w:szCs w:val="24"/>
        </w:rPr>
        <w:t>its</w:t>
      </w:r>
      <w:proofErr w:type="gramEnd"/>
      <w:r w:rsidRPr="00493F61">
        <w:rPr>
          <w:rFonts w:ascii="Times New Roman" w:hAnsi="Times New Roman" w:cs="Times New Roman"/>
          <w:sz w:val="24"/>
          <w:szCs w:val="24"/>
        </w:rPr>
        <w:t xml:space="preserve"> subcontractors. Human and social service subcontractors also are required to meet the same state and federal financial and program reporting requirements and are held to the same reimbursable cost standards as contractors. </w:t>
      </w:r>
    </w:p>
    <w:p w14:paraId="3FDFCB49" w14:textId="77777777" w:rsidR="003B7DD3" w:rsidRPr="00493F61" w:rsidRDefault="003B7DD3"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rPr>
        <w:t xml:space="preserve"> </w:t>
      </w:r>
    </w:p>
    <w:p w14:paraId="0786773B" w14:textId="1378DF59" w:rsidR="003B7DD3" w:rsidRPr="00493F61" w:rsidRDefault="4845AA8E" w:rsidP="003B7DD3">
      <w:pPr>
        <w:spacing w:after="0" w:line="240" w:lineRule="auto"/>
        <w:jc w:val="both"/>
        <w:rPr>
          <w:rFonts w:ascii="Times New Roman" w:hAnsi="Times New Roman" w:cs="Times New Roman"/>
          <w:sz w:val="24"/>
          <w:szCs w:val="24"/>
        </w:rPr>
      </w:pPr>
      <w:r w:rsidRPr="00493F61">
        <w:rPr>
          <w:rFonts w:ascii="Times New Roman" w:hAnsi="Times New Roman" w:cs="Times New Roman"/>
          <w:sz w:val="24"/>
          <w:szCs w:val="24"/>
          <w:u w:val="single"/>
        </w:rPr>
        <w:lastRenderedPageBreak/>
        <w:t>Workplace Violence Prevention and Crisis Response Plan.</w:t>
      </w:r>
      <w:r w:rsidRPr="00493F61">
        <w:rPr>
          <w:rFonts w:ascii="Times New Roman" w:hAnsi="Times New Roman" w:cs="Times New Roman"/>
          <w:sz w:val="24"/>
          <w:szCs w:val="24"/>
        </w:rPr>
        <w:t xml:space="preserve"> 101 CMR 19.00, Workplace Violence Prevention and Crisis Response Plan, governs the procedures and criteria for workplace violence prevention and response plans for programs that provide direct services to</w:t>
      </w:r>
      <w:r w:rsidR="5004DD01" w:rsidRPr="00493F61">
        <w:rPr>
          <w:rFonts w:ascii="Times New Roman" w:hAnsi="Times New Roman" w:cs="Times New Roman"/>
          <w:sz w:val="24"/>
          <w:szCs w:val="24"/>
        </w:rPr>
        <w:t xml:space="preserve"> participants</w:t>
      </w:r>
      <w:r w:rsidRPr="00493F61">
        <w:rPr>
          <w:rFonts w:ascii="Times New Roman" w:hAnsi="Times New Roman" w:cs="Times New Roman"/>
          <w:sz w:val="24"/>
          <w:szCs w:val="24"/>
        </w:rPr>
        <w:t xml:space="preserve"> that are operated, licensed, certified, or funded by a department, commission, office, board, division, institution, or other entity within the Executive Office of Health and Human Services under M.G.L. c. 6A § 16. Any direct service program that contracts with the Executive Office of Health and Human Services (EOHHS) or the constituent agencies of EOHHS must comply with 101 CMR 19.00, including having a plan that meets the criteria set forth in 101 CMR 19.04, which is updated annually, available electronically, and provided to any human service worker upon request. The regulations and response plan guidelines are available at the following web site: </w:t>
      </w:r>
      <w:hyperlink r:id="rId28">
        <w:r w:rsidRPr="00493F61">
          <w:rPr>
            <w:rStyle w:val="Hyperlink"/>
            <w:rFonts w:ascii="Times New Roman" w:hAnsi="Times New Roman" w:cs="Times New Roman"/>
            <w:sz w:val="24"/>
            <w:szCs w:val="24"/>
          </w:rPr>
          <w:t>https://www.mass.gov/regulations/101-CMR-1900-workplace-violence-prevention-and-crisis-response-plan-0</w:t>
        </w:r>
      </w:hyperlink>
      <w:r w:rsidRPr="00493F61">
        <w:rPr>
          <w:rFonts w:ascii="Times New Roman" w:hAnsi="Times New Roman" w:cs="Times New Roman"/>
          <w:sz w:val="24"/>
          <w:szCs w:val="24"/>
        </w:rPr>
        <w:t>.</w:t>
      </w:r>
    </w:p>
    <w:p w14:paraId="71135C7C" w14:textId="77777777" w:rsidR="00C24255" w:rsidRPr="00493F61" w:rsidRDefault="00C24255" w:rsidP="009C74C3">
      <w:pPr>
        <w:spacing w:after="0" w:line="240" w:lineRule="auto"/>
        <w:jc w:val="both"/>
        <w:rPr>
          <w:rFonts w:ascii="Times New Roman" w:eastAsia="Times New Roman" w:hAnsi="Times New Roman" w:cs="Times New Roman"/>
          <w:smallCaps/>
          <w:color w:val="000000" w:themeColor="text1"/>
          <w:sz w:val="24"/>
          <w:szCs w:val="24"/>
        </w:rPr>
      </w:pPr>
    </w:p>
    <w:p w14:paraId="052EEFF5" w14:textId="77777777" w:rsidR="003B4A3E" w:rsidRPr="00493F61" w:rsidRDefault="003B4A3E" w:rsidP="003B4A3E">
      <w:pPr>
        <w:spacing w:after="0" w:line="240" w:lineRule="auto"/>
        <w:jc w:val="both"/>
        <w:rPr>
          <w:rFonts w:ascii="Times New Roman" w:eastAsia="Times New Roman" w:hAnsi="Times New Roman" w:cs="Times New Roman"/>
          <w:b/>
          <w:smallCaps/>
          <w:color w:val="000000" w:themeColor="text1"/>
          <w:sz w:val="24"/>
          <w:szCs w:val="24"/>
          <w:u w:val="single"/>
        </w:rPr>
      </w:pPr>
    </w:p>
    <w:p w14:paraId="40F87EDD" w14:textId="77777777" w:rsidR="003B4A3E" w:rsidRPr="00493F61" w:rsidRDefault="003B4A3E" w:rsidP="003B4A3E">
      <w:pPr>
        <w:widowControl w:val="0"/>
        <w:spacing w:after="0" w:line="240" w:lineRule="auto"/>
        <w:jc w:val="both"/>
        <w:rPr>
          <w:rFonts w:ascii="Times New Roman" w:eastAsia="Times New Roman" w:hAnsi="Times New Roman" w:cs="Times New Roman"/>
          <w:color w:val="000000" w:themeColor="text1"/>
          <w:sz w:val="24"/>
          <w:szCs w:val="24"/>
        </w:rPr>
      </w:pPr>
      <w:bookmarkStart w:id="3" w:name="IPart5"/>
      <w:bookmarkStart w:id="4" w:name="a"/>
      <w:bookmarkEnd w:id="3"/>
      <w:bookmarkEnd w:id="4"/>
    </w:p>
    <w:p w14:paraId="516D3528" w14:textId="5A3632FD" w:rsidR="003B4A3E" w:rsidRPr="00493F61" w:rsidRDefault="003B4A3E" w:rsidP="00B33257">
      <w:pPr>
        <w:spacing w:after="0" w:line="240" w:lineRule="auto"/>
        <w:jc w:val="center"/>
        <w:rPr>
          <w:rFonts w:ascii="Times New Roman" w:eastAsia="Times New Roman" w:hAnsi="Times New Roman" w:cs="Times New Roman"/>
          <w:b/>
          <w:bCs/>
          <w:color w:val="000000" w:themeColor="text1"/>
          <w:sz w:val="24"/>
          <w:szCs w:val="24"/>
        </w:rPr>
      </w:pPr>
      <w:r w:rsidRPr="00493F61">
        <w:rPr>
          <w:rFonts w:ascii="Times New Roman" w:eastAsia="Times New Roman" w:hAnsi="Times New Roman" w:cs="Times New Roman"/>
          <w:b/>
          <w:color w:val="000000" w:themeColor="text1"/>
          <w:sz w:val="24"/>
          <w:szCs w:val="24"/>
        </w:rPr>
        <w:br w:type="page"/>
      </w:r>
    </w:p>
    <w:p w14:paraId="39A5DBDE" w14:textId="5384A73B" w:rsidR="000512C1" w:rsidRPr="00016C5F" w:rsidRDefault="00101D88" w:rsidP="003B48BA">
      <w:pPr>
        <w:pStyle w:val="ListParagraph"/>
        <w:numPr>
          <w:ilvl w:val="0"/>
          <w:numId w:val="23"/>
        </w:numPr>
        <w:spacing w:after="0" w:line="240" w:lineRule="auto"/>
        <w:rPr>
          <w:rFonts w:ascii="Times New Roman" w:eastAsia="Times New Roman" w:hAnsi="Times New Roman" w:cs="Times New Roman"/>
          <w:b/>
          <w:bCs/>
          <w:color w:val="000000" w:themeColor="text1"/>
          <w:sz w:val="24"/>
          <w:szCs w:val="24"/>
        </w:rPr>
      </w:pPr>
      <w:r w:rsidRPr="00016C5F">
        <w:rPr>
          <w:rFonts w:ascii="Times New Roman" w:eastAsia="Times New Roman" w:hAnsi="Times New Roman" w:cs="Times New Roman"/>
          <w:b/>
          <w:bCs/>
          <w:color w:val="000000" w:themeColor="text1"/>
          <w:sz w:val="24"/>
          <w:szCs w:val="24"/>
        </w:rPr>
        <w:lastRenderedPageBreak/>
        <w:t>S</w:t>
      </w:r>
      <w:r w:rsidR="00D443F0">
        <w:rPr>
          <w:rFonts w:ascii="Times New Roman" w:eastAsia="Times New Roman" w:hAnsi="Times New Roman" w:cs="Times New Roman"/>
          <w:b/>
          <w:bCs/>
          <w:color w:val="000000" w:themeColor="text1"/>
          <w:sz w:val="24"/>
          <w:szCs w:val="24"/>
        </w:rPr>
        <w:t>PECIFICATIONS</w:t>
      </w:r>
      <w:r w:rsidRPr="00016C5F">
        <w:rPr>
          <w:rFonts w:ascii="Times New Roman" w:eastAsia="Times New Roman" w:hAnsi="Times New Roman" w:cs="Times New Roman"/>
          <w:b/>
          <w:bCs/>
          <w:color w:val="000000" w:themeColor="text1"/>
          <w:sz w:val="24"/>
          <w:szCs w:val="24"/>
        </w:rPr>
        <w:t xml:space="preserve">: </w:t>
      </w:r>
      <w:r w:rsidR="00313070" w:rsidRPr="00016C5F">
        <w:rPr>
          <w:rFonts w:ascii="Times New Roman" w:eastAsia="Times New Roman" w:hAnsi="Times New Roman" w:cs="Times New Roman"/>
          <w:b/>
          <w:bCs/>
          <w:color w:val="000000" w:themeColor="text1"/>
          <w:sz w:val="24"/>
          <w:szCs w:val="24"/>
        </w:rPr>
        <w:t>R</w:t>
      </w:r>
      <w:r w:rsidR="00D443F0">
        <w:rPr>
          <w:rFonts w:ascii="Times New Roman" w:eastAsia="Times New Roman" w:hAnsi="Times New Roman" w:cs="Times New Roman"/>
          <w:b/>
          <w:bCs/>
          <w:color w:val="000000" w:themeColor="text1"/>
          <w:sz w:val="24"/>
          <w:szCs w:val="24"/>
        </w:rPr>
        <w:t>EFUGEE</w:t>
      </w:r>
      <w:r w:rsidR="00313070" w:rsidRPr="00016C5F">
        <w:rPr>
          <w:rFonts w:ascii="Times New Roman" w:eastAsia="Times New Roman" w:hAnsi="Times New Roman" w:cs="Times New Roman"/>
          <w:b/>
          <w:bCs/>
          <w:color w:val="000000" w:themeColor="text1"/>
          <w:sz w:val="24"/>
          <w:szCs w:val="24"/>
        </w:rPr>
        <w:t xml:space="preserve"> E</w:t>
      </w:r>
      <w:r w:rsidR="00D443F0">
        <w:rPr>
          <w:rFonts w:ascii="Times New Roman" w:eastAsia="Times New Roman" w:hAnsi="Times New Roman" w:cs="Times New Roman"/>
          <w:b/>
          <w:bCs/>
          <w:color w:val="000000" w:themeColor="text1"/>
          <w:sz w:val="24"/>
          <w:szCs w:val="24"/>
        </w:rPr>
        <w:t>MPLOYMENT</w:t>
      </w:r>
      <w:r w:rsidR="00313070" w:rsidRPr="00016C5F">
        <w:rPr>
          <w:rFonts w:ascii="Times New Roman" w:eastAsia="Times New Roman" w:hAnsi="Times New Roman" w:cs="Times New Roman"/>
          <w:b/>
          <w:bCs/>
          <w:color w:val="000000" w:themeColor="text1"/>
          <w:sz w:val="24"/>
          <w:szCs w:val="24"/>
        </w:rPr>
        <w:t xml:space="preserve"> and S</w:t>
      </w:r>
      <w:r w:rsidR="00D443F0">
        <w:rPr>
          <w:rFonts w:ascii="Times New Roman" w:eastAsia="Times New Roman" w:hAnsi="Times New Roman" w:cs="Times New Roman"/>
          <w:b/>
          <w:bCs/>
          <w:color w:val="000000" w:themeColor="text1"/>
          <w:sz w:val="24"/>
          <w:szCs w:val="24"/>
        </w:rPr>
        <w:t>KILLS</w:t>
      </w:r>
      <w:r w:rsidR="00313070" w:rsidRPr="00016C5F">
        <w:rPr>
          <w:rFonts w:ascii="Times New Roman" w:eastAsia="Times New Roman" w:hAnsi="Times New Roman" w:cs="Times New Roman"/>
          <w:b/>
          <w:bCs/>
          <w:color w:val="000000" w:themeColor="text1"/>
          <w:sz w:val="24"/>
          <w:szCs w:val="24"/>
        </w:rPr>
        <w:t xml:space="preserve"> E</w:t>
      </w:r>
      <w:r w:rsidR="00D443F0">
        <w:rPr>
          <w:rFonts w:ascii="Times New Roman" w:eastAsia="Times New Roman" w:hAnsi="Times New Roman" w:cs="Times New Roman"/>
          <w:b/>
          <w:bCs/>
          <w:color w:val="000000" w:themeColor="text1"/>
          <w:sz w:val="24"/>
          <w:szCs w:val="24"/>
        </w:rPr>
        <w:t>NHANCEMENT</w:t>
      </w:r>
      <w:r w:rsidR="00313070" w:rsidRPr="00016C5F">
        <w:rPr>
          <w:rFonts w:ascii="Times New Roman" w:eastAsia="Times New Roman" w:hAnsi="Times New Roman" w:cs="Times New Roman"/>
          <w:b/>
          <w:bCs/>
          <w:color w:val="000000" w:themeColor="text1"/>
          <w:sz w:val="24"/>
          <w:szCs w:val="24"/>
        </w:rPr>
        <w:t xml:space="preserve"> T</w:t>
      </w:r>
      <w:r w:rsidR="00D443F0">
        <w:rPr>
          <w:rFonts w:ascii="Times New Roman" w:eastAsia="Times New Roman" w:hAnsi="Times New Roman" w:cs="Times New Roman"/>
          <w:b/>
          <w:bCs/>
          <w:color w:val="000000" w:themeColor="text1"/>
          <w:sz w:val="24"/>
          <w:szCs w:val="24"/>
        </w:rPr>
        <w:t>RAINING</w:t>
      </w:r>
      <w:r w:rsidR="00313070" w:rsidRPr="00016C5F">
        <w:rPr>
          <w:rFonts w:ascii="Times New Roman" w:eastAsia="Times New Roman" w:hAnsi="Times New Roman" w:cs="Times New Roman"/>
          <w:b/>
          <w:bCs/>
          <w:color w:val="000000" w:themeColor="text1"/>
          <w:sz w:val="24"/>
          <w:szCs w:val="24"/>
        </w:rPr>
        <w:t xml:space="preserve"> (RESET) P</w:t>
      </w:r>
      <w:r w:rsidR="00D443F0">
        <w:rPr>
          <w:rFonts w:ascii="Times New Roman" w:eastAsia="Times New Roman" w:hAnsi="Times New Roman" w:cs="Times New Roman"/>
          <w:b/>
          <w:bCs/>
          <w:color w:val="000000" w:themeColor="text1"/>
          <w:sz w:val="24"/>
          <w:szCs w:val="24"/>
        </w:rPr>
        <w:t>ROGRAM</w:t>
      </w:r>
    </w:p>
    <w:p w14:paraId="63469F6C" w14:textId="77777777" w:rsidR="00101D88" w:rsidRDefault="00101D88" w:rsidP="00101D88">
      <w:pPr>
        <w:pStyle w:val="ListParagraph"/>
        <w:spacing w:after="0" w:line="240" w:lineRule="auto"/>
        <w:ind w:left="360"/>
        <w:rPr>
          <w:rFonts w:ascii="Times New Roman" w:eastAsia="Times New Roman" w:hAnsi="Times New Roman" w:cs="Times New Roman"/>
          <w:color w:val="000000" w:themeColor="text1"/>
          <w:sz w:val="24"/>
          <w:szCs w:val="24"/>
        </w:rPr>
      </w:pPr>
    </w:p>
    <w:p w14:paraId="7BEA1982" w14:textId="19379E4A" w:rsidR="00101D88" w:rsidRPr="00016C5F" w:rsidRDefault="007705E6" w:rsidP="00016C5F">
      <w:pPr>
        <w:spacing w:after="0" w:line="240" w:lineRule="auto"/>
        <w:ind w:left="360"/>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6</w:t>
      </w:r>
      <w:r w:rsidR="00016C5F" w:rsidRPr="00016C5F">
        <w:rPr>
          <w:rFonts w:ascii="Times New Roman" w:eastAsia="Times New Roman" w:hAnsi="Times New Roman" w:cs="Times New Roman"/>
          <w:b/>
          <w:bCs/>
          <w:color w:val="000000" w:themeColor="text1"/>
          <w:sz w:val="24"/>
          <w:szCs w:val="24"/>
        </w:rPr>
        <w:t>.1</w:t>
      </w:r>
      <w:r w:rsidR="00016C5F">
        <w:rPr>
          <w:rFonts w:ascii="Times New Roman" w:eastAsia="Times New Roman" w:hAnsi="Times New Roman" w:cs="Times New Roman"/>
          <w:color w:val="000000" w:themeColor="text1"/>
          <w:sz w:val="24"/>
          <w:szCs w:val="24"/>
        </w:rPr>
        <w:t>.</w:t>
      </w:r>
      <w:r w:rsidR="00101D88" w:rsidRPr="00016C5F">
        <w:rPr>
          <w:rFonts w:ascii="Times New Roman" w:eastAsia="Times New Roman" w:hAnsi="Times New Roman" w:cs="Times New Roman"/>
          <w:color w:val="000000" w:themeColor="text1"/>
          <w:sz w:val="24"/>
          <w:szCs w:val="24"/>
        </w:rPr>
        <w:t xml:space="preserve"> </w:t>
      </w:r>
      <w:r w:rsidR="00101D88" w:rsidRPr="00016C5F">
        <w:rPr>
          <w:rFonts w:ascii="Times New Roman" w:eastAsia="Times New Roman" w:hAnsi="Times New Roman" w:cs="Times New Roman"/>
          <w:b/>
          <w:bCs/>
          <w:color w:val="000000" w:themeColor="text1"/>
          <w:sz w:val="24"/>
          <w:szCs w:val="24"/>
        </w:rPr>
        <w:t>Introduction: M</w:t>
      </w:r>
      <w:r w:rsidR="00BD771B">
        <w:rPr>
          <w:rFonts w:ascii="Times New Roman" w:eastAsia="Times New Roman" w:hAnsi="Times New Roman" w:cs="Times New Roman"/>
          <w:b/>
          <w:bCs/>
          <w:color w:val="000000" w:themeColor="text1"/>
          <w:sz w:val="24"/>
          <w:szCs w:val="24"/>
        </w:rPr>
        <w:t xml:space="preserve">assachusetts Refugee Resettlement Program (MRRP) </w:t>
      </w:r>
      <w:r w:rsidR="00101D88" w:rsidRPr="00016C5F">
        <w:rPr>
          <w:rFonts w:ascii="Times New Roman" w:eastAsia="Times New Roman" w:hAnsi="Times New Roman" w:cs="Times New Roman"/>
          <w:b/>
          <w:bCs/>
          <w:color w:val="000000" w:themeColor="text1"/>
          <w:sz w:val="24"/>
          <w:szCs w:val="24"/>
        </w:rPr>
        <w:t xml:space="preserve">and RESET </w:t>
      </w:r>
    </w:p>
    <w:p w14:paraId="1DE94433"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68763608" w14:textId="733AFD10" w:rsidR="003B4A3E" w:rsidRPr="00F71CA4" w:rsidRDefault="00101D88" w:rsidP="003B4A3E">
      <w:pPr>
        <w:spacing w:after="0" w:line="240" w:lineRule="auto"/>
        <w:jc w:val="both"/>
        <w:rPr>
          <w:rFonts w:ascii="Times New Roman" w:eastAsia="Times New Roman" w:hAnsi="Times New Roman" w:cs="Times New Roman"/>
          <w:color w:val="000000" w:themeColor="text1"/>
          <w:sz w:val="24"/>
          <w:szCs w:val="24"/>
        </w:rPr>
      </w:pPr>
      <w:r w:rsidRPr="00101D88">
        <w:rPr>
          <w:rFonts w:ascii="Times New Roman" w:eastAsia="Times New Roman" w:hAnsi="Times New Roman" w:cs="Times New Roman"/>
          <w:bCs/>
          <w:color w:val="000000" w:themeColor="text1"/>
          <w:sz w:val="24"/>
          <w:szCs w:val="24"/>
        </w:rPr>
        <w:t>T</w:t>
      </w:r>
      <w:r w:rsidR="00112B0A" w:rsidRPr="00F71CA4">
        <w:rPr>
          <w:rFonts w:ascii="Times New Roman" w:eastAsia="Times New Roman" w:hAnsi="Times New Roman" w:cs="Times New Roman"/>
          <w:color w:val="000000" w:themeColor="text1"/>
          <w:sz w:val="24"/>
          <w:szCs w:val="24"/>
        </w:rPr>
        <w:t xml:space="preserve">he </w:t>
      </w:r>
      <w:r w:rsidR="00313070">
        <w:rPr>
          <w:rFonts w:ascii="Times New Roman" w:eastAsia="Times New Roman" w:hAnsi="Times New Roman" w:cs="Times New Roman"/>
          <w:color w:val="000000" w:themeColor="text1"/>
          <w:sz w:val="24"/>
          <w:szCs w:val="24"/>
        </w:rPr>
        <w:t>RESET</w:t>
      </w:r>
      <w:r w:rsidR="00112B0A" w:rsidRPr="00F71CA4">
        <w:rPr>
          <w:rFonts w:ascii="Times New Roman" w:eastAsia="Times New Roman" w:hAnsi="Times New Roman" w:cs="Times New Roman"/>
          <w:color w:val="000000" w:themeColor="text1"/>
          <w:sz w:val="24"/>
          <w:szCs w:val="24"/>
        </w:rPr>
        <w:t xml:space="preserve"> </w:t>
      </w:r>
      <w:r w:rsidR="007F16A9" w:rsidRPr="00F71CA4">
        <w:rPr>
          <w:rFonts w:ascii="Times New Roman" w:eastAsia="Times New Roman" w:hAnsi="Times New Roman" w:cs="Times New Roman"/>
          <w:color w:val="000000" w:themeColor="text1"/>
          <w:sz w:val="24"/>
          <w:szCs w:val="24"/>
        </w:rPr>
        <w:t>p</w:t>
      </w:r>
      <w:r w:rsidR="00112B0A" w:rsidRPr="00F71CA4">
        <w:rPr>
          <w:rFonts w:ascii="Times New Roman" w:eastAsia="Times New Roman" w:hAnsi="Times New Roman" w:cs="Times New Roman"/>
          <w:color w:val="000000" w:themeColor="text1"/>
          <w:sz w:val="24"/>
          <w:szCs w:val="24"/>
        </w:rPr>
        <w:t>rogram</w:t>
      </w:r>
      <w:r w:rsidR="00147A10" w:rsidRPr="00F71CA4">
        <w:rPr>
          <w:rFonts w:ascii="Times New Roman" w:eastAsia="Times New Roman" w:hAnsi="Times New Roman" w:cs="Times New Roman"/>
          <w:color w:val="000000" w:themeColor="text1"/>
          <w:sz w:val="24"/>
          <w:szCs w:val="24"/>
        </w:rPr>
        <w:t xml:space="preserve"> procured through this Request for Response (RFR) </w:t>
      </w:r>
      <w:r w:rsidR="00936E40" w:rsidRPr="00F71CA4">
        <w:rPr>
          <w:rFonts w:ascii="Times New Roman" w:eastAsia="Times New Roman" w:hAnsi="Times New Roman" w:cs="Times New Roman"/>
          <w:color w:val="000000" w:themeColor="text1"/>
          <w:sz w:val="24"/>
          <w:szCs w:val="24"/>
        </w:rPr>
        <w:t>is</w:t>
      </w:r>
      <w:r w:rsidR="003B4A3E" w:rsidRPr="00F71CA4">
        <w:rPr>
          <w:rFonts w:ascii="Times New Roman" w:eastAsia="Times New Roman" w:hAnsi="Times New Roman" w:cs="Times New Roman"/>
          <w:color w:val="000000" w:themeColor="text1"/>
          <w:sz w:val="24"/>
          <w:szCs w:val="24"/>
        </w:rPr>
        <w:t xml:space="preserve"> </w:t>
      </w:r>
      <w:r w:rsidR="00936E40" w:rsidRPr="00F71CA4">
        <w:rPr>
          <w:rFonts w:ascii="Times New Roman" w:eastAsia="Times New Roman" w:hAnsi="Times New Roman" w:cs="Times New Roman"/>
          <w:color w:val="000000" w:themeColor="text1"/>
          <w:sz w:val="24"/>
          <w:szCs w:val="24"/>
        </w:rPr>
        <w:t xml:space="preserve">a </w:t>
      </w:r>
      <w:r w:rsidR="003B4A3E" w:rsidRPr="00F71CA4">
        <w:rPr>
          <w:rFonts w:ascii="Times New Roman" w:eastAsia="Times New Roman" w:hAnsi="Times New Roman" w:cs="Times New Roman"/>
          <w:color w:val="000000" w:themeColor="text1"/>
          <w:sz w:val="24"/>
          <w:szCs w:val="24"/>
        </w:rPr>
        <w:t xml:space="preserve">service component of the Massachusetts Refugee Resettlement Program (MRRP). </w:t>
      </w:r>
      <w:bookmarkStart w:id="5" w:name="_Hlk55046242"/>
      <w:bookmarkEnd w:id="5"/>
    </w:p>
    <w:p w14:paraId="1A03AD4C"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44B6FE63" w14:textId="3591C2D2" w:rsidR="00BB6A1F" w:rsidRDefault="00BB6A1F" w:rsidP="003B4A3E">
      <w:pPr>
        <w:spacing w:after="0" w:line="240" w:lineRule="auto"/>
        <w:jc w:val="both"/>
        <w:rPr>
          <w:rFonts w:ascii="Times New Roman" w:eastAsia="Times New Roman" w:hAnsi="Times New Roman" w:cs="Times New Roman"/>
          <w:color w:val="000000" w:themeColor="text1"/>
          <w:sz w:val="24"/>
          <w:szCs w:val="24"/>
        </w:rPr>
      </w:pPr>
      <w:r w:rsidRPr="00BB6A1F">
        <w:rPr>
          <w:rFonts w:ascii="Times New Roman" w:eastAsia="Times New Roman" w:hAnsi="Times New Roman" w:cs="Times New Roman"/>
          <w:color w:val="000000" w:themeColor="text1"/>
          <w:sz w:val="24"/>
          <w:szCs w:val="24"/>
        </w:rPr>
        <w:t>The Massachusetts Office for Refugees and Immigrants’ MRRP service model utilizes a collaborative systems approach to the delivery of pre- and post-employment services, including, but not limited to, refugee resettlement; refugee case management; employability and employment services; ESOL and VESOL instruction; vocational and occupational training; post-employment refugee community services; and additional integration supports. Through these coordinated services, MRRP provides refugees with a strong foundation from which to fully participate in the economic, civic, and social life of the communities in which they have resettled.</w:t>
      </w:r>
    </w:p>
    <w:p w14:paraId="3C9FB01F"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5ECC5BA2" w14:textId="7699B8A4" w:rsidR="00BB6A1F" w:rsidRDefault="28247C10" w:rsidP="003B4A3E">
      <w:pPr>
        <w:spacing w:after="0" w:line="240" w:lineRule="auto"/>
        <w:jc w:val="both"/>
        <w:rPr>
          <w:rFonts w:ascii="Times New Roman" w:eastAsia="Times New Roman" w:hAnsi="Times New Roman" w:cs="Times New Roman"/>
          <w:color w:val="000000" w:themeColor="text1"/>
          <w:kern w:val="24"/>
          <w:sz w:val="24"/>
          <w:szCs w:val="24"/>
        </w:rPr>
      </w:pPr>
      <w:r w:rsidRPr="00BB6A1F">
        <w:rPr>
          <w:rFonts w:ascii="Times New Roman" w:eastAsia="Times New Roman" w:hAnsi="Times New Roman" w:cs="Times New Roman"/>
          <w:color w:val="000000" w:themeColor="text1"/>
          <w:kern w:val="24"/>
          <w:sz w:val="24"/>
          <w:szCs w:val="24"/>
        </w:rPr>
        <w:t xml:space="preserve">RESET is designed to promote employment for all refugees deemed employable, followed by post-employment services intended to help individuals and families move out of poverty and achieve basic economic self-sufficiency, </w:t>
      </w:r>
      <w:r w:rsidR="00BB636E">
        <w:rPr>
          <w:rFonts w:ascii="Times New Roman" w:eastAsia="Times New Roman" w:hAnsi="Times New Roman" w:cs="Times New Roman"/>
          <w:color w:val="000000" w:themeColor="text1"/>
          <w:kern w:val="24"/>
          <w:sz w:val="24"/>
          <w:szCs w:val="24"/>
        </w:rPr>
        <w:t>as defined in RESET program requirements</w:t>
      </w:r>
      <w:r w:rsidRPr="00BB6A1F">
        <w:rPr>
          <w:rFonts w:ascii="Times New Roman" w:eastAsia="Times New Roman" w:hAnsi="Times New Roman" w:cs="Times New Roman"/>
          <w:color w:val="000000" w:themeColor="text1"/>
          <w:kern w:val="24"/>
          <w:sz w:val="24"/>
          <w:szCs w:val="24"/>
        </w:rPr>
        <w:t>. In addition, RESET offers a diverse portfolio of Vocational Skills Trainings (VSTs) to assist participants in developing marketable skills and establishing successful career pathways that support long-term, stable economic self-sufficiency and reduced dependence on public assistance</w:t>
      </w:r>
      <w:r w:rsidR="06619835" w:rsidRPr="00BB6A1F">
        <w:rPr>
          <w:rFonts w:ascii="Times New Roman" w:eastAsia="Times New Roman" w:hAnsi="Times New Roman" w:cs="Times New Roman"/>
          <w:color w:val="000000" w:themeColor="text1"/>
          <w:kern w:val="24"/>
          <w:sz w:val="24"/>
          <w:szCs w:val="24"/>
        </w:rPr>
        <w:t>.</w:t>
      </w:r>
    </w:p>
    <w:p w14:paraId="0A428916" w14:textId="77777777" w:rsidR="00BB6A1F" w:rsidRDefault="00BB6A1F" w:rsidP="003B4A3E">
      <w:pPr>
        <w:spacing w:after="0" w:line="240" w:lineRule="auto"/>
        <w:jc w:val="both"/>
        <w:rPr>
          <w:rFonts w:ascii="Times New Roman" w:eastAsia="Times New Roman" w:hAnsi="Times New Roman" w:cs="Times New Roman"/>
          <w:color w:val="000000" w:themeColor="text1"/>
          <w:kern w:val="24"/>
          <w:sz w:val="24"/>
          <w:szCs w:val="24"/>
        </w:rPr>
      </w:pPr>
    </w:p>
    <w:p w14:paraId="72E66A26" w14:textId="6E5489FA" w:rsidR="003B4A3E" w:rsidRDefault="00BB6A1F" w:rsidP="003B4A3E">
      <w:pPr>
        <w:spacing w:after="0" w:line="240" w:lineRule="auto"/>
        <w:jc w:val="both"/>
        <w:rPr>
          <w:rFonts w:ascii="Times New Roman" w:eastAsia="Times New Roman" w:hAnsi="Times New Roman" w:cs="Times New Roman"/>
          <w:color w:val="000000" w:themeColor="text1"/>
          <w:kern w:val="24"/>
          <w:sz w:val="24"/>
          <w:szCs w:val="24"/>
        </w:rPr>
      </w:pPr>
      <w:r w:rsidRPr="00BB6A1F">
        <w:rPr>
          <w:rFonts w:ascii="Times New Roman" w:eastAsia="Times New Roman" w:hAnsi="Times New Roman" w:cs="Times New Roman"/>
          <w:color w:val="000000" w:themeColor="text1"/>
          <w:kern w:val="24"/>
          <w:sz w:val="24"/>
          <w:szCs w:val="24"/>
        </w:rPr>
        <w:t>Any VST funded under RESET must be offered concurrently and fully integrated with other employment-related services, including employment training, job placement activities, employment-related case management focused on barrier removal, and ESOL/VESOL instruction, as needed.</w:t>
      </w:r>
    </w:p>
    <w:p w14:paraId="0DAABDC9" w14:textId="77777777" w:rsidR="00BB6A1F" w:rsidRPr="00F71CA4" w:rsidRDefault="00BB6A1F" w:rsidP="003B4A3E">
      <w:pPr>
        <w:spacing w:after="0" w:line="240" w:lineRule="auto"/>
        <w:jc w:val="both"/>
        <w:rPr>
          <w:rFonts w:ascii="Times New Roman" w:eastAsia="Times New Roman" w:hAnsi="Times New Roman" w:cs="Times New Roman"/>
          <w:color w:val="000000" w:themeColor="text1"/>
          <w:sz w:val="24"/>
          <w:szCs w:val="24"/>
        </w:rPr>
      </w:pPr>
    </w:p>
    <w:p w14:paraId="5B9EC133" w14:textId="49171873" w:rsidR="00633A06" w:rsidRPr="00F71CA4" w:rsidRDefault="0A29EF48" w:rsidP="17A73B08">
      <w:pPr>
        <w:spacing w:after="0" w:line="240" w:lineRule="auto"/>
        <w:jc w:val="both"/>
        <w:rPr>
          <w:rFonts w:ascii="Times New Roman" w:eastAsia="Times New Roman" w:hAnsi="Times New Roman" w:cs="Times New Roman"/>
          <w:b/>
          <w:bCs/>
          <w:color w:val="000000" w:themeColor="text1"/>
          <w:sz w:val="24"/>
          <w:szCs w:val="24"/>
        </w:rPr>
      </w:pPr>
      <w:r w:rsidRPr="17A73B08">
        <w:rPr>
          <w:rFonts w:ascii="Times New Roman" w:eastAsia="Times New Roman" w:hAnsi="Times New Roman" w:cs="Times New Roman"/>
          <w:b/>
          <w:bCs/>
          <w:color w:val="000000" w:themeColor="text1"/>
          <w:sz w:val="24"/>
          <w:szCs w:val="24"/>
        </w:rPr>
        <w:t>6</w:t>
      </w:r>
      <w:r w:rsidR="3E81C8F2" w:rsidRPr="17A73B08">
        <w:rPr>
          <w:rFonts w:ascii="Times New Roman" w:eastAsia="Times New Roman" w:hAnsi="Times New Roman" w:cs="Times New Roman"/>
          <w:b/>
          <w:bCs/>
          <w:color w:val="000000" w:themeColor="text1"/>
          <w:sz w:val="24"/>
          <w:szCs w:val="24"/>
        </w:rPr>
        <w:t>.2</w:t>
      </w:r>
      <w:r w:rsidR="1BEF39F0" w:rsidRPr="17A73B08">
        <w:rPr>
          <w:rFonts w:ascii="Times New Roman" w:eastAsia="Times New Roman" w:hAnsi="Times New Roman" w:cs="Times New Roman"/>
          <w:b/>
          <w:bCs/>
          <w:color w:val="000000" w:themeColor="text1"/>
          <w:sz w:val="24"/>
          <w:szCs w:val="24"/>
        </w:rPr>
        <w:t xml:space="preserve">. </w:t>
      </w:r>
      <w:r w:rsidR="3F3F8237" w:rsidRPr="17A73B08">
        <w:rPr>
          <w:rFonts w:ascii="Times New Roman" w:eastAsia="Times New Roman" w:hAnsi="Times New Roman" w:cs="Times New Roman"/>
          <w:b/>
          <w:bCs/>
          <w:color w:val="000000" w:themeColor="text1"/>
          <w:sz w:val="24"/>
          <w:szCs w:val="24"/>
        </w:rPr>
        <w:t>Participant</w:t>
      </w:r>
      <w:r w:rsidR="3E81C8F2" w:rsidRPr="17A73B08">
        <w:rPr>
          <w:rFonts w:ascii="Times New Roman" w:eastAsia="Times New Roman" w:hAnsi="Times New Roman" w:cs="Times New Roman"/>
          <w:b/>
          <w:bCs/>
          <w:color w:val="000000" w:themeColor="text1"/>
          <w:sz w:val="24"/>
          <w:szCs w:val="24"/>
        </w:rPr>
        <w:t xml:space="preserve"> Eligibility and Service Priority for RESET </w:t>
      </w:r>
    </w:p>
    <w:p w14:paraId="7FAA4CCD" w14:textId="4351410B" w:rsidR="00633A06" w:rsidRDefault="00633A06" w:rsidP="003B4A3E">
      <w:pPr>
        <w:spacing w:after="0" w:line="240" w:lineRule="auto"/>
        <w:jc w:val="both"/>
        <w:rPr>
          <w:rFonts w:ascii="Times New Roman" w:eastAsia="Times New Roman" w:hAnsi="Times New Roman" w:cs="Times New Roman"/>
          <w:color w:val="000000" w:themeColor="text1"/>
          <w:sz w:val="24"/>
          <w:szCs w:val="24"/>
        </w:rPr>
      </w:pPr>
    </w:p>
    <w:p w14:paraId="42FD3B5F" w14:textId="43B893C0" w:rsidR="00EA42EC" w:rsidRPr="00EA42EC" w:rsidRDefault="00EA42EC" w:rsidP="00EA42EC">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RESET</w:t>
      </w:r>
      <w:r w:rsidRPr="00EA42EC">
        <w:rPr>
          <w:rFonts w:ascii="Times New Roman" w:eastAsia="Times New Roman" w:hAnsi="Times New Roman" w:cs="Times New Roman"/>
          <w:color w:val="000000" w:themeColor="text1"/>
          <w:sz w:val="24"/>
          <w:szCs w:val="24"/>
        </w:rPr>
        <w:t xml:space="preserve"> program services may be provided to all ORR-eligible </w:t>
      </w:r>
      <w:r>
        <w:rPr>
          <w:rFonts w:ascii="Times New Roman" w:eastAsia="Times New Roman" w:hAnsi="Times New Roman" w:cs="Times New Roman"/>
          <w:color w:val="000000" w:themeColor="text1"/>
          <w:sz w:val="24"/>
          <w:szCs w:val="24"/>
        </w:rPr>
        <w:t xml:space="preserve">employable </w:t>
      </w:r>
      <w:r w:rsidRPr="00EA42EC">
        <w:rPr>
          <w:rFonts w:ascii="Times New Roman" w:eastAsia="Times New Roman" w:hAnsi="Times New Roman" w:cs="Times New Roman"/>
          <w:color w:val="000000" w:themeColor="text1"/>
          <w:sz w:val="24"/>
          <w:szCs w:val="24"/>
        </w:rPr>
        <w:t xml:space="preserve">individuals between the </w:t>
      </w:r>
      <w:r w:rsidRPr="00EA42EC">
        <w:rPr>
          <w:rFonts w:ascii="Times New Roman" w:eastAsia="Times New Roman" w:hAnsi="Times New Roman" w:cs="Times New Roman"/>
          <w:b/>
          <w:color w:val="000000" w:themeColor="text1"/>
          <w:sz w:val="24"/>
          <w:szCs w:val="24"/>
        </w:rPr>
        <w:t>ages of 1</w:t>
      </w:r>
      <w:r>
        <w:rPr>
          <w:rFonts w:ascii="Times New Roman" w:eastAsia="Times New Roman" w:hAnsi="Times New Roman" w:cs="Times New Roman"/>
          <w:b/>
          <w:color w:val="000000" w:themeColor="text1"/>
          <w:sz w:val="24"/>
          <w:szCs w:val="24"/>
        </w:rPr>
        <w:t>8</w:t>
      </w:r>
      <w:r w:rsidRPr="00EA42EC">
        <w:rPr>
          <w:rFonts w:ascii="Times New Roman" w:eastAsia="Times New Roman" w:hAnsi="Times New Roman" w:cs="Times New Roman"/>
          <w:b/>
          <w:color w:val="000000" w:themeColor="text1"/>
          <w:sz w:val="24"/>
          <w:szCs w:val="24"/>
        </w:rPr>
        <w:t>-</w:t>
      </w:r>
      <w:r>
        <w:rPr>
          <w:rFonts w:ascii="Times New Roman" w:eastAsia="Times New Roman" w:hAnsi="Times New Roman" w:cs="Times New Roman"/>
          <w:b/>
          <w:color w:val="000000" w:themeColor="text1"/>
          <w:sz w:val="24"/>
          <w:szCs w:val="24"/>
        </w:rPr>
        <w:t>65</w:t>
      </w:r>
      <w:r w:rsidRPr="00EA42EC">
        <w:rPr>
          <w:rFonts w:ascii="Times New Roman" w:eastAsia="Times New Roman" w:hAnsi="Times New Roman" w:cs="Times New Roman"/>
          <w:color w:val="000000" w:themeColor="text1"/>
          <w:sz w:val="24"/>
          <w:szCs w:val="24"/>
        </w:rPr>
        <w:t xml:space="preserve">. ORR-eligible individuals include: refugees, Cuban and Haitian entrants, including Cuban Medical Professional Parolees, asylees; victims of trafficking who have received certification, eligibility or interim assistance letters from ORR, and certain other specified family members, certain Amerasians from Vietnam who are admitted into the U.S. as immigrants, certain Amerasians from Vietnam who are U.S. citizens, and Iraqi and Afghan Special Immigrants. See Policy Letter 16-1, 45 CFR 400.43, 45 CFR 400.111, and 45 CFR 400.208. </w:t>
      </w:r>
    </w:p>
    <w:p w14:paraId="07DB74B8" w14:textId="77777777" w:rsidR="00EA42EC" w:rsidRPr="00EA42EC" w:rsidRDefault="00EA42EC" w:rsidP="00EA42EC">
      <w:pPr>
        <w:spacing w:after="0" w:line="240" w:lineRule="auto"/>
        <w:jc w:val="both"/>
        <w:rPr>
          <w:rFonts w:ascii="Times New Roman" w:eastAsia="Times New Roman" w:hAnsi="Times New Roman" w:cs="Times New Roman"/>
          <w:color w:val="000000" w:themeColor="text1"/>
          <w:sz w:val="24"/>
          <w:szCs w:val="24"/>
        </w:rPr>
      </w:pPr>
    </w:p>
    <w:p w14:paraId="31B9DED0" w14:textId="26E2B3E7" w:rsidR="00EA42EC" w:rsidRPr="00013D6E" w:rsidRDefault="5B79EC22" w:rsidP="00013D6E">
      <w:pPr>
        <w:pStyle w:val="ListParagraph"/>
        <w:numPr>
          <w:ilvl w:val="0"/>
          <w:numId w:val="32"/>
        </w:numPr>
        <w:spacing w:after="0" w:line="240" w:lineRule="auto"/>
        <w:rPr>
          <w:rFonts w:ascii="Times New Roman" w:eastAsia="Times New Roman" w:hAnsi="Times New Roman" w:cs="Times New Roman"/>
          <w:color w:val="000000" w:themeColor="text1"/>
          <w:sz w:val="24"/>
          <w:szCs w:val="24"/>
        </w:rPr>
      </w:pPr>
      <w:r w:rsidRPr="00013D6E">
        <w:rPr>
          <w:rFonts w:ascii="Times New Roman" w:eastAsia="Times New Roman" w:hAnsi="Times New Roman" w:cs="Times New Roman"/>
          <w:color w:val="000000" w:themeColor="text1"/>
          <w:sz w:val="24"/>
          <w:szCs w:val="24"/>
        </w:rPr>
        <w:t xml:space="preserve">For further reference ORR State Letters may be found at </w:t>
      </w:r>
      <w:hyperlink r:id="rId29" w:history="1">
        <w:r w:rsidR="00013D6E" w:rsidRPr="00013D6E">
          <w:rPr>
            <w:rStyle w:val="Hyperlink"/>
            <w:rFonts w:ascii="Times New Roman" w:hAnsi="Times New Roman" w:cs="Times New Roman"/>
            <w:sz w:val="24"/>
            <w:szCs w:val="24"/>
          </w:rPr>
          <w:t>https://acf.gov/orr/policy-guidance/policy-letters</w:t>
        </w:r>
      </w:hyperlink>
      <w:r w:rsidR="00013D6E">
        <w:rPr>
          <w:rFonts w:ascii="Times New Roman" w:hAnsi="Times New Roman" w:cs="Times New Roman"/>
          <w:sz w:val="24"/>
          <w:szCs w:val="24"/>
        </w:rPr>
        <w:t xml:space="preserve"> </w:t>
      </w:r>
      <w:r w:rsidRPr="00013D6E">
        <w:rPr>
          <w:rFonts w:ascii="Times New Roman" w:eastAsia="Times New Roman" w:hAnsi="Times New Roman" w:cs="Times New Roman"/>
          <w:color w:val="000000" w:themeColor="text1"/>
          <w:sz w:val="24"/>
          <w:szCs w:val="24"/>
        </w:rPr>
        <w:t xml:space="preserve">. </w:t>
      </w:r>
      <w:r w:rsidR="1EEC6134" w:rsidRPr="00013D6E">
        <w:rPr>
          <w:rFonts w:ascii="Times New Roman" w:eastAsia="Times New Roman" w:hAnsi="Times New Roman" w:cs="Times New Roman"/>
          <w:color w:val="000000" w:themeColor="text1"/>
          <w:sz w:val="24"/>
          <w:szCs w:val="24"/>
        </w:rPr>
        <w:t>Specifically,</w:t>
      </w:r>
      <w:r w:rsidRPr="00013D6E">
        <w:rPr>
          <w:rFonts w:ascii="Times New Roman" w:eastAsia="Times New Roman" w:hAnsi="Times New Roman" w:cs="Times New Roman"/>
          <w:color w:val="000000" w:themeColor="text1"/>
          <w:sz w:val="24"/>
          <w:szCs w:val="24"/>
        </w:rPr>
        <w:t xml:space="preserve"> Policy Letter 16-1: </w:t>
      </w:r>
      <w:hyperlink r:id="rId30" w:history="1">
        <w:r w:rsidR="00013D6E" w:rsidRPr="001900C3">
          <w:rPr>
            <w:rStyle w:val="Hyperlink"/>
            <w:rFonts w:ascii="Times New Roman" w:hAnsi="Times New Roman" w:cs="Times New Roman"/>
            <w:sz w:val="24"/>
            <w:szCs w:val="24"/>
          </w:rPr>
          <w:t>https://acf.gov/orr/policy-guidance/documentation-requirements-refugee-resettlement-program</w:t>
        </w:r>
      </w:hyperlink>
      <w:r w:rsidR="00013D6E">
        <w:rPr>
          <w:rFonts w:ascii="Times New Roman" w:hAnsi="Times New Roman" w:cs="Times New Roman"/>
          <w:sz w:val="24"/>
          <w:szCs w:val="24"/>
        </w:rPr>
        <w:t xml:space="preserve"> </w:t>
      </w:r>
    </w:p>
    <w:p w14:paraId="661D1C8A" w14:textId="0A7E270C" w:rsidR="00013D6E" w:rsidRPr="00013D6E" w:rsidRDefault="00EA42EC" w:rsidP="003B48BA">
      <w:pPr>
        <w:pStyle w:val="ListParagraph"/>
        <w:keepNext/>
        <w:widowControl w:val="0"/>
        <w:numPr>
          <w:ilvl w:val="0"/>
          <w:numId w:val="32"/>
        </w:numPr>
        <w:ind w:right="720"/>
        <w:rPr>
          <w:rFonts w:ascii="Times New Roman" w:hAnsi="Times New Roman" w:cs="Times New Roman"/>
          <w:color w:val="000000" w:themeColor="text1"/>
          <w:sz w:val="24"/>
          <w:szCs w:val="24"/>
        </w:rPr>
      </w:pPr>
      <w:r w:rsidRPr="00013D6E">
        <w:rPr>
          <w:rFonts w:ascii="Times New Roman" w:hAnsi="Times New Roman" w:cs="Times New Roman"/>
          <w:color w:val="000000" w:themeColor="text1"/>
          <w:sz w:val="24"/>
          <w:szCs w:val="24"/>
        </w:rPr>
        <w:t xml:space="preserve">ORR regulations under the Code of Federal Regulations (C.F.R.) may be found at </w:t>
      </w:r>
      <w:hyperlink r:id="rId31" w:history="1">
        <w:r w:rsidR="00013D6E" w:rsidRPr="001900C3">
          <w:rPr>
            <w:rStyle w:val="Hyperlink"/>
            <w:rFonts w:ascii="Times New Roman" w:hAnsi="Times New Roman" w:cs="Times New Roman"/>
            <w:sz w:val="24"/>
            <w:szCs w:val="24"/>
          </w:rPr>
          <w:t>https://www.ecfr.gov/current/title-45/subtitle-B/chapter-IV/part-400</w:t>
        </w:r>
      </w:hyperlink>
    </w:p>
    <w:p w14:paraId="0E027C19" w14:textId="77777777" w:rsidR="00EA42EC" w:rsidRPr="00EA42EC" w:rsidRDefault="00EA42EC" w:rsidP="00013D6E">
      <w:pPr>
        <w:spacing w:after="0" w:line="240" w:lineRule="auto"/>
        <w:jc w:val="both"/>
        <w:rPr>
          <w:rFonts w:ascii="Times New Roman" w:eastAsia="Times New Roman" w:hAnsi="Times New Roman" w:cs="Times New Roman"/>
          <w:color w:val="000000" w:themeColor="text1"/>
          <w:sz w:val="24"/>
          <w:szCs w:val="24"/>
        </w:rPr>
      </w:pPr>
      <w:r w:rsidRPr="00EA42EC">
        <w:rPr>
          <w:rFonts w:ascii="Times New Roman" w:eastAsia="Times New Roman" w:hAnsi="Times New Roman" w:cs="Times New Roman"/>
          <w:color w:val="000000" w:themeColor="text1"/>
          <w:sz w:val="24"/>
          <w:szCs w:val="24"/>
        </w:rPr>
        <w:t xml:space="preserve">Throughout this RFR the term “refugee” is used to refer to </w:t>
      </w:r>
      <w:proofErr w:type="gramStart"/>
      <w:r w:rsidRPr="00EA42EC">
        <w:rPr>
          <w:rFonts w:ascii="Times New Roman" w:eastAsia="Times New Roman" w:hAnsi="Times New Roman" w:cs="Times New Roman"/>
          <w:color w:val="000000" w:themeColor="text1"/>
          <w:sz w:val="24"/>
          <w:szCs w:val="24"/>
        </w:rPr>
        <w:t>all of</w:t>
      </w:r>
      <w:proofErr w:type="gramEnd"/>
      <w:r w:rsidRPr="00EA42EC">
        <w:rPr>
          <w:rFonts w:ascii="Times New Roman" w:eastAsia="Times New Roman" w:hAnsi="Times New Roman" w:cs="Times New Roman"/>
          <w:color w:val="000000" w:themeColor="text1"/>
          <w:sz w:val="24"/>
          <w:szCs w:val="24"/>
        </w:rPr>
        <w:t xml:space="preserve"> the categorically eligible groups identified above. </w:t>
      </w:r>
    </w:p>
    <w:p w14:paraId="105F8BC0" w14:textId="77777777" w:rsidR="00EA42EC" w:rsidRPr="00EA42EC" w:rsidRDefault="00EA42EC" w:rsidP="00013D6E">
      <w:pPr>
        <w:spacing w:after="0" w:line="240" w:lineRule="auto"/>
        <w:jc w:val="both"/>
        <w:rPr>
          <w:rFonts w:ascii="Times New Roman" w:eastAsia="Times New Roman" w:hAnsi="Times New Roman" w:cs="Times New Roman"/>
          <w:color w:val="000000" w:themeColor="text1"/>
          <w:sz w:val="24"/>
          <w:szCs w:val="24"/>
        </w:rPr>
      </w:pPr>
    </w:p>
    <w:p w14:paraId="139C3CB8" w14:textId="29D629DE" w:rsidR="00357790" w:rsidRDefault="00EA42EC" w:rsidP="00013D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contextualSpacing/>
        <w:jc w:val="both"/>
        <w:rPr>
          <w:rFonts w:ascii="Times New Roman" w:eastAsia="Times New Roman" w:hAnsi="Times New Roman" w:cs="Times New Roman"/>
          <w:color w:val="000000" w:themeColor="text1"/>
          <w:sz w:val="24"/>
          <w:szCs w:val="24"/>
        </w:rPr>
      </w:pPr>
      <w:r w:rsidRPr="00EA42EC">
        <w:rPr>
          <w:rFonts w:ascii="Times New Roman" w:eastAsia="Times New Roman" w:hAnsi="Times New Roman" w:cs="Times New Roman"/>
          <w:color w:val="000000" w:themeColor="text1"/>
          <w:sz w:val="24"/>
          <w:szCs w:val="24"/>
        </w:rPr>
        <w:t>Grantees may provide services to ORR-eligible employable adults during their first five years following arrival in the United States. However, in accordance with 45 CFR 400.147, States and their contracted service providers are required to prioritize the delivery of social services to refugees in the following order, except in certain cases involving extreme individual circumstances:</w:t>
      </w:r>
    </w:p>
    <w:p w14:paraId="65ABA4F6" w14:textId="77777777" w:rsidR="00EA42EC" w:rsidRPr="00F71CA4" w:rsidRDefault="00EA42EC" w:rsidP="00633A0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contextualSpacing/>
        <w:rPr>
          <w:rFonts w:ascii="Times New Roman" w:hAnsi="Times New Roman" w:cs="Times New Roman"/>
          <w:color w:val="000000" w:themeColor="text1"/>
          <w:sz w:val="24"/>
          <w:szCs w:val="24"/>
        </w:rPr>
      </w:pPr>
    </w:p>
    <w:p w14:paraId="7CCEB343" w14:textId="1DD675F7" w:rsidR="00633A06" w:rsidRPr="00F71CA4" w:rsidRDefault="1BEF39F0" w:rsidP="17A73B08">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contextualSpacing/>
        <w:rPr>
          <w:rFonts w:ascii="Times New Roman" w:hAnsi="Times New Roman" w:cs="Times New Roman"/>
          <w:color w:val="000000" w:themeColor="text1"/>
          <w:sz w:val="24"/>
          <w:szCs w:val="24"/>
        </w:rPr>
      </w:pPr>
      <w:r w:rsidRPr="17A73B08">
        <w:rPr>
          <w:rFonts w:ascii="Times New Roman" w:hAnsi="Times New Roman" w:cs="Times New Roman"/>
          <w:color w:val="000000" w:themeColor="text1"/>
          <w:sz w:val="24"/>
          <w:szCs w:val="24"/>
        </w:rPr>
        <w:t xml:space="preserve">All newly arriving refugees during their first year in the U.S. who apply for services (with priority given to RCA-Eligible </w:t>
      </w:r>
      <w:r w:rsidR="672630B6" w:rsidRPr="17A73B08">
        <w:rPr>
          <w:rFonts w:ascii="Times New Roman" w:hAnsi="Times New Roman" w:cs="Times New Roman"/>
          <w:color w:val="000000" w:themeColor="text1"/>
          <w:sz w:val="24"/>
          <w:szCs w:val="24"/>
        </w:rPr>
        <w:t>participants</w:t>
      </w:r>
      <w:r w:rsidRPr="17A73B08">
        <w:rPr>
          <w:rFonts w:ascii="Times New Roman" w:hAnsi="Times New Roman" w:cs="Times New Roman"/>
          <w:color w:val="000000" w:themeColor="text1"/>
          <w:sz w:val="24"/>
          <w:szCs w:val="24"/>
        </w:rPr>
        <w:t>)</w:t>
      </w:r>
      <w:r w:rsidR="595EB9B3" w:rsidRPr="17A73B08">
        <w:rPr>
          <w:rFonts w:ascii="Times New Roman" w:hAnsi="Times New Roman" w:cs="Times New Roman"/>
          <w:color w:val="000000" w:themeColor="text1"/>
          <w:sz w:val="24"/>
          <w:szCs w:val="24"/>
        </w:rPr>
        <w:t>,</w:t>
      </w:r>
    </w:p>
    <w:p w14:paraId="04650820" w14:textId="7D808733" w:rsidR="00633A06" w:rsidRPr="00F71CA4" w:rsidRDefault="00633A06" w:rsidP="003B48BA">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contextualSpacing/>
        <w:rPr>
          <w:rFonts w:ascii="Times New Roman" w:hAnsi="Times New Roman" w:cs="Times New Roman"/>
          <w:color w:val="000000" w:themeColor="text1"/>
          <w:sz w:val="24"/>
          <w:szCs w:val="24"/>
        </w:rPr>
      </w:pPr>
      <w:r w:rsidRPr="00F71CA4">
        <w:rPr>
          <w:rFonts w:ascii="Times New Roman" w:hAnsi="Times New Roman" w:cs="Times New Roman"/>
          <w:color w:val="000000" w:themeColor="text1"/>
          <w:sz w:val="24"/>
          <w:szCs w:val="24"/>
        </w:rPr>
        <w:t>Unemployed refugees who are not receiving cash assistance</w:t>
      </w:r>
      <w:r w:rsidR="00F61E6D" w:rsidRPr="00F71CA4">
        <w:rPr>
          <w:rFonts w:ascii="Times New Roman" w:hAnsi="Times New Roman" w:cs="Times New Roman"/>
          <w:color w:val="000000" w:themeColor="text1"/>
          <w:sz w:val="24"/>
          <w:szCs w:val="24"/>
        </w:rPr>
        <w:t>,</w:t>
      </w:r>
      <w:r w:rsidRPr="00F71CA4">
        <w:rPr>
          <w:rFonts w:ascii="Times New Roman" w:hAnsi="Times New Roman" w:cs="Times New Roman"/>
          <w:color w:val="000000" w:themeColor="text1"/>
          <w:sz w:val="24"/>
          <w:szCs w:val="24"/>
        </w:rPr>
        <w:t xml:space="preserve"> and </w:t>
      </w:r>
    </w:p>
    <w:p w14:paraId="32F5647B" w14:textId="6C60D310" w:rsidR="00633A06" w:rsidRPr="00F71CA4" w:rsidRDefault="00633A06" w:rsidP="003B48BA">
      <w:pPr>
        <w:numPr>
          <w:ilvl w:val="0"/>
          <w:numId w:val="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contextualSpacing/>
        <w:rPr>
          <w:rFonts w:ascii="Times New Roman" w:hAnsi="Times New Roman" w:cs="Times New Roman"/>
          <w:color w:val="000000" w:themeColor="text1"/>
          <w:sz w:val="24"/>
          <w:szCs w:val="24"/>
        </w:rPr>
      </w:pPr>
      <w:r w:rsidRPr="00F71CA4">
        <w:rPr>
          <w:rFonts w:ascii="Times New Roman" w:hAnsi="Times New Roman" w:cs="Times New Roman"/>
          <w:color w:val="000000" w:themeColor="text1"/>
          <w:sz w:val="24"/>
          <w:szCs w:val="24"/>
        </w:rPr>
        <w:t xml:space="preserve">Employed refugees in need of </w:t>
      </w:r>
      <w:r w:rsidR="00936E40" w:rsidRPr="00F71CA4">
        <w:rPr>
          <w:rFonts w:ascii="Times New Roman" w:hAnsi="Times New Roman" w:cs="Times New Roman"/>
          <w:color w:val="000000" w:themeColor="text1"/>
          <w:sz w:val="24"/>
          <w:szCs w:val="24"/>
        </w:rPr>
        <w:t xml:space="preserve">post-employment </w:t>
      </w:r>
      <w:r w:rsidRPr="00F71CA4">
        <w:rPr>
          <w:rFonts w:ascii="Times New Roman" w:hAnsi="Times New Roman" w:cs="Times New Roman"/>
          <w:color w:val="000000" w:themeColor="text1"/>
          <w:sz w:val="24"/>
          <w:szCs w:val="24"/>
        </w:rPr>
        <w:t>services to retain employment or</w:t>
      </w:r>
      <w:r w:rsidR="00936E40" w:rsidRPr="00F71CA4">
        <w:rPr>
          <w:rFonts w:ascii="Times New Roman" w:hAnsi="Times New Roman" w:cs="Times New Roman"/>
          <w:color w:val="000000" w:themeColor="text1"/>
          <w:sz w:val="24"/>
          <w:szCs w:val="24"/>
        </w:rPr>
        <w:t xml:space="preserve"> </w:t>
      </w:r>
      <w:r w:rsidR="008F438A" w:rsidRPr="00F71CA4">
        <w:rPr>
          <w:rFonts w:ascii="Times New Roman" w:hAnsi="Times New Roman" w:cs="Times New Roman"/>
          <w:color w:val="000000" w:themeColor="text1"/>
          <w:sz w:val="24"/>
          <w:szCs w:val="24"/>
        </w:rPr>
        <w:t>reach</w:t>
      </w:r>
      <w:r w:rsidRPr="00F71CA4">
        <w:rPr>
          <w:rFonts w:ascii="Times New Roman" w:hAnsi="Times New Roman" w:cs="Times New Roman"/>
          <w:color w:val="000000" w:themeColor="text1"/>
          <w:sz w:val="24"/>
          <w:szCs w:val="24"/>
        </w:rPr>
        <w:t xml:space="preserve"> economic</w:t>
      </w:r>
      <w:r w:rsidRPr="00F71CA4">
        <w:rPr>
          <w:rFonts w:ascii="Times New Roman" w:hAnsi="Times New Roman" w:cs="Times New Roman"/>
          <w:bCs/>
          <w:color w:val="000000" w:themeColor="text1"/>
          <w:sz w:val="24"/>
          <w:szCs w:val="24"/>
        </w:rPr>
        <w:t xml:space="preserve"> </w:t>
      </w:r>
      <w:r w:rsidRPr="00F71CA4">
        <w:rPr>
          <w:rFonts w:ascii="Times New Roman" w:hAnsi="Times New Roman" w:cs="Times New Roman"/>
          <w:color w:val="000000" w:themeColor="text1"/>
          <w:sz w:val="24"/>
          <w:szCs w:val="24"/>
        </w:rPr>
        <w:t xml:space="preserve">independence. </w:t>
      </w:r>
    </w:p>
    <w:p w14:paraId="1F39247B" w14:textId="77777777" w:rsidR="00633A06" w:rsidRPr="00F71CA4" w:rsidRDefault="00633A06" w:rsidP="003B4A3E">
      <w:pPr>
        <w:spacing w:after="0" w:line="240" w:lineRule="auto"/>
        <w:jc w:val="both"/>
        <w:rPr>
          <w:rFonts w:ascii="Times New Roman" w:eastAsia="Times New Roman" w:hAnsi="Times New Roman" w:cs="Times New Roman"/>
          <w:color w:val="000000" w:themeColor="text1"/>
          <w:sz w:val="24"/>
          <w:szCs w:val="24"/>
        </w:rPr>
      </w:pPr>
    </w:p>
    <w:p w14:paraId="0C831776" w14:textId="376F91D7" w:rsidR="003B4A3E" w:rsidRPr="00F71CA4" w:rsidRDefault="00472877" w:rsidP="4D4729B6">
      <w:pPr>
        <w:spacing w:after="0" w:line="24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6</w:t>
      </w:r>
      <w:r w:rsidR="001E5B5C">
        <w:rPr>
          <w:rFonts w:ascii="Times New Roman" w:eastAsia="Times New Roman" w:hAnsi="Times New Roman" w:cs="Times New Roman"/>
          <w:b/>
          <w:bCs/>
          <w:color w:val="000000" w:themeColor="text1"/>
          <w:sz w:val="24"/>
          <w:szCs w:val="24"/>
        </w:rPr>
        <w:t xml:space="preserve">.3. RESET </w:t>
      </w:r>
      <w:r w:rsidR="003A7F47">
        <w:rPr>
          <w:rFonts w:ascii="Times New Roman" w:eastAsia="Times New Roman" w:hAnsi="Times New Roman" w:cs="Times New Roman"/>
          <w:b/>
          <w:bCs/>
          <w:color w:val="000000" w:themeColor="text1"/>
          <w:sz w:val="24"/>
          <w:szCs w:val="24"/>
        </w:rPr>
        <w:t>Referrals</w:t>
      </w:r>
      <w:r w:rsidR="00754836">
        <w:rPr>
          <w:rFonts w:ascii="Times New Roman" w:eastAsia="Times New Roman" w:hAnsi="Times New Roman" w:cs="Times New Roman"/>
          <w:b/>
          <w:bCs/>
          <w:color w:val="000000" w:themeColor="text1"/>
          <w:sz w:val="24"/>
          <w:szCs w:val="24"/>
        </w:rPr>
        <w:t>:</w:t>
      </w:r>
      <w:r w:rsidR="003A7F47">
        <w:rPr>
          <w:rFonts w:ascii="Times New Roman" w:eastAsia="Times New Roman" w:hAnsi="Times New Roman" w:cs="Times New Roman"/>
          <w:b/>
          <w:bCs/>
          <w:color w:val="000000" w:themeColor="text1"/>
          <w:sz w:val="24"/>
          <w:szCs w:val="24"/>
        </w:rPr>
        <w:t xml:space="preserve"> Coordination and </w:t>
      </w:r>
      <w:r w:rsidR="001E5B5C">
        <w:rPr>
          <w:rFonts w:ascii="Times New Roman" w:eastAsia="Times New Roman" w:hAnsi="Times New Roman" w:cs="Times New Roman"/>
          <w:b/>
          <w:bCs/>
          <w:color w:val="000000" w:themeColor="text1"/>
          <w:sz w:val="24"/>
          <w:szCs w:val="24"/>
        </w:rPr>
        <w:t>Goals</w:t>
      </w:r>
    </w:p>
    <w:p w14:paraId="1C27D3D3" w14:textId="6E36CCF0" w:rsidR="003B4A3E"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3BCFD50B" w14:textId="5BBF3B32" w:rsidR="003A7F47" w:rsidRDefault="003A7F47" w:rsidP="003B4A3E">
      <w:pPr>
        <w:spacing w:after="0" w:line="240" w:lineRule="auto"/>
        <w:jc w:val="both"/>
        <w:rPr>
          <w:rFonts w:ascii="Times New Roman" w:eastAsia="Times New Roman" w:hAnsi="Times New Roman" w:cs="Times New Roman"/>
          <w:color w:val="000000" w:themeColor="text1"/>
          <w:sz w:val="24"/>
          <w:szCs w:val="24"/>
        </w:rPr>
      </w:pPr>
      <w:r w:rsidRPr="003A7F47">
        <w:rPr>
          <w:rFonts w:ascii="Times New Roman" w:eastAsia="Times New Roman" w:hAnsi="Times New Roman" w:cs="Times New Roman"/>
          <w:color w:val="000000" w:themeColor="text1"/>
          <w:sz w:val="24"/>
          <w:szCs w:val="24"/>
        </w:rPr>
        <w:t xml:space="preserve">RESET staff </w:t>
      </w:r>
      <w:r>
        <w:rPr>
          <w:rFonts w:ascii="Times New Roman" w:eastAsia="Times New Roman" w:hAnsi="Times New Roman" w:cs="Times New Roman"/>
          <w:color w:val="000000" w:themeColor="text1"/>
          <w:sz w:val="24"/>
          <w:szCs w:val="24"/>
        </w:rPr>
        <w:t>(</w:t>
      </w:r>
      <w:r w:rsidRPr="003A7F47">
        <w:rPr>
          <w:rFonts w:ascii="Times New Roman" w:eastAsia="Times New Roman" w:hAnsi="Times New Roman" w:cs="Times New Roman"/>
          <w:color w:val="000000" w:themeColor="text1"/>
          <w:sz w:val="24"/>
          <w:szCs w:val="24"/>
        </w:rPr>
        <w:t>employment specialists</w:t>
      </w:r>
      <w:r>
        <w:rPr>
          <w:rFonts w:ascii="Times New Roman" w:eastAsia="Times New Roman" w:hAnsi="Times New Roman" w:cs="Times New Roman"/>
          <w:color w:val="000000" w:themeColor="text1"/>
          <w:sz w:val="24"/>
          <w:szCs w:val="24"/>
        </w:rPr>
        <w:t>, employment coaches or employment navigators)</w:t>
      </w:r>
      <w:r w:rsidRPr="003A7F47">
        <w:rPr>
          <w:rFonts w:ascii="Times New Roman" w:eastAsia="Times New Roman" w:hAnsi="Times New Roman" w:cs="Times New Roman"/>
          <w:color w:val="000000" w:themeColor="text1"/>
          <w:sz w:val="24"/>
          <w:szCs w:val="24"/>
        </w:rPr>
        <w:t xml:space="preserve"> are expected to accept referrals from </w:t>
      </w:r>
      <w:r>
        <w:rPr>
          <w:rFonts w:ascii="Times New Roman" w:eastAsia="Times New Roman" w:hAnsi="Times New Roman" w:cs="Times New Roman"/>
          <w:color w:val="000000" w:themeColor="text1"/>
          <w:sz w:val="24"/>
          <w:szCs w:val="24"/>
        </w:rPr>
        <w:t>other MRRP</w:t>
      </w:r>
      <w:r w:rsidRPr="003A7F47">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network </w:t>
      </w:r>
      <w:r w:rsidRPr="003A7F47">
        <w:rPr>
          <w:rFonts w:ascii="Times New Roman" w:eastAsia="Times New Roman" w:hAnsi="Times New Roman" w:cs="Times New Roman"/>
          <w:color w:val="000000" w:themeColor="text1"/>
          <w:sz w:val="24"/>
          <w:szCs w:val="24"/>
        </w:rPr>
        <w:t>providers</w:t>
      </w:r>
      <w:r>
        <w:rPr>
          <w:rFonts w:ascii="Times New Roman" w:eastAsia="Times New Roman" w:hAnsi="Times New Roman" w:cs="Times New Roman"/>
          <w:color w:val="000000" w:themeColor="text1"/>
          <w:sz w:val="24"/>
          <w:szCs w:val="24"/>
        </w:rPr>
        <w:t xml:space="preserve">. Additionally, RESET staff may </w:t>
      </w:r>
      <w:r w:rsidRPr="003A7F47">
        <w:rPr>
          <w:rFonts w:ascii="Times New Roman" w:eastAsia="Times New Roman" w:hAnsi="Times New Roman" w:cs="Times New Roman"/>
          <w:color w:val="000000" w:themeColor="text1"/>
          <w:sz w:val="24"/>
          <w:szCs w:val="24"/>
        </w:rPr>
        <w:t xml:space="preserve">conduct outreach within the </w:t>
      </w:r>
      <w:r>
        <w:rPr>
          <w:rFonts w:ascii="Times New Roman" w:eastAsia="Times New Roman" w:hAnsi="Times New Roman" w:cs="Times New Roman"/>
          <w:color w:val="000000" w:themeColor="text1"/>
          <w:sz w:val="24"/>
          <w:szCs w:val="24"/>
        </w:rPr>
        <w:t xml:space="preserve">local </w:t>
      </w:r>
      <w:r w:rsidRPr="003A7F47">
        <w:rPr>
          <w:rFonts w:ascii="Times New Roman" w:eastAsia="Times New Roman" w:hAnsi="Times New Roman" w:cs="Times New Roman"/>
          <w:color w:val="000000" w:themeColor="text1"/>
          <w:sz w:val="24"/>
          <w:szCs w:val="24"/>
        </w:rPr>
        <w:t xml:space="preserve">community, and </w:t>
      </w:r>
      <w:proofErr w:type="gramStart"/>
      <w:r w:rsidRPr="003A7F47">
        <w:rPr>
          <w:rFonts w:ascii="Times New Roman" w:eastAsia="Times New Roman" w:hAnsi="Times New Roman" w:cs="Times New Roman"/>
          <w:color w:val="000000" w:themeColor="text1"/>
          <w:sz w:val="24"/>
          <w:szCs w:val="24"/>
        </w:rPr>
        <w:t>refer</w:t>
      </w:r>
      <w:r>
        <w:rPr>
          <w:rFonts w:ascii="Times New Roman" w:eastAsia="Times New Roman" w:hAnsi="Times New Roman" w:cs="Times New Roman"/>
          <w:color w:val="000000" w:themeColor="text1"/>
          <w:sz w:val="24"/>
          <w:szCs w:val="24"/>
        </w:rPr>
        <w:t xml:space="preserve"> back</w:t>
      </w:r>
      <w:proofErr w:type="gramEnd"/>
      <w:r>
        <w:rPr>
          <w:rFonts w:ascii="Times New Roman" w:eastAsia="Times New Roman" w:hAnsi="Times New Roman" w:cs="Times New Roman"/>
          <w:color w:val="000000" w:themeColor="text1"/>
          <w:sz w:val="24"/>
          <w:szCs w:val="24"/>
        </w:rPr>
        <w:t xml:space="preserve"> (“reverse referral”)</w:t>
      </w:r>
      <w:r w:rsidRPr="003A7F47">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potential eligible </w:t>
      </w:r>
      <w:r w:rsidRPr="003A7F47">
        <w:rPr>
          <w:rFonts w:ascii="Times New Roman" w:eastAsia="Times New Roman" w:hAnsi="Times New Roman" w:cs="Times New Roman"/>
          <w:color w:val="000000" w:themeColor="text1"/>
          <w:sz w:val="24"/>
          <w:szCs w:val="24"/>
        </w:rPr>
        <w:t xml:space="preserve">individuals to </w:t>
      </w:r>
      <w:r>
        <w:rPr>
          <w:rFonts w:ascii="Times New Roman" w:eastAsia="Times New Roman" w:hAnsi="Times New Roman" w:cs="Times New Roman"/>
          <w:color w:val="000000" w:themeColor="text1"/>
          <w:sz w:val="24"/>
          <w:szCs w:val="24"/>
        </w:rPr>
        <w:t>Resettlement Agencies (RAs)</w:t>
      </w:r>
      <w:r w:rsidRPr="003A7F47">
        <w:rPr>
          <w:rFonts w:ascii="Times New Roman" w:eastAsia="Times New Roman" w:hAnsi="Times New Roman" w:cs="Times New Roman"/>
          <w:color w:val="000000" w:themeColor="text1"/>
          <w:sz w:val="24"/>
          <w:szCs w:val="24"/>
        </w:rPr>
        <w:t xml:space="preserve"> for completion of their MRRP application</w:t>
      </w:r>
      <w:r>
        <w:rPr>
          <w:rFonts w:ascii="Times New Roman" w:eastAsia="Times New Roman" w:hAnsi="Times New Roman" w:cs="Times New Roman"/>
          <w:color w:val="000000" w:themeColor="text1"/>
          <w:sz w:val="24"/>
          <w:szCs w:val="24"/>
        </w:rPr>
        <w:t>, eligibility determination</w:t>
      </w:r>
      <w:r w:rsidR="002855F9">
        <w:rPr>
          <w:rFonts w:ascii="Times New Roman" w:eastAsia="Times New Roman" w:hAnsi="Times New Roman" w:cs="Times New Roman"/>
          <w:color w:val="000000" w:themeColor="text1"/>
          <w:sz w:val="24"/>
          <w:szCs w:val="24"/>
        </w:rPr>
        <w:t xml:space="preserve">, </w:t>
      </w:r>
      <w:r w:rsidRPr="003A7F47">
        <w:rPr>
          <w:rFonts w:ascii="Times New Roman" w:eastAsia="Times New Roman" w:hAnsi="Times New Roman" w:cs="Times New Roman"/>
          <w:color w:val="000000" w:themeColor="text1"/>
          <w:sz w:val="24"/>
          <w:szCs w:val="24"/>
        </w:rPr>
        <w:t>initial intake process</w:t>
      </w:r>
      <w:r w:rsidR="002855F9">
        <w:rPr>
          <w:rFonts w:ascii="Times New Roman" w:eastAsia="Times New Roman" w:hAnsi="Times New Roman" w:cs="Times New Roman"/>
          <w:color w:val="000000" w:themeColor="text1"/>
          <w:sz w:val="24"/>
          <w:szCs w:val="24"/>
        </w:rPr>
        <w:t xml:space="preserve"> and case management services</w:t>
      </w:r>
      <w:r w:rsidRPr="003A7F47">
        <w:rPr>
          <w:rFonts w:ascii="Times New Roman" w:eastAsia="Times New Roman" w:hAnsi="Times New Roman" w:cs="Times New Roman"/>
          <w:color w:val="000000" w:themeColor="text1"/>
          <w:sz w:val="24"/>
          <w:szCs w:val="24"/>
        </w:rPr>
        <w:t xml:space="preserve">. </w:t>
      </w:r>
    </w:p>
    <w:p w14:paraId="646D296F" w14:textId="77777777" w:rsidR="003A7F47" w:rsidRDefault="003A7F47" w:rsidP="003B4A3E">
      <w:pPr>
        <w:spacing w:after="0" w:line="240" w:lineRule="auto"/>
        <w:jc w:val="both"/>
        <w:rPr>
          <w:rFonts w:ascii="Times New Roman" w:eastAsia="Times New Roman" w:hAnsi="Times New Roman" w:cs="Times New Roman"/>
          <w:color w:val="000000" w:themeColor="text1"/>
          <w:sz w:val="24"/>
          <w:szCs w:val="24"/>
        </w:rPr>
      </w:pPr>
    </w:p>
    <w:p w14:paraId="374BA134" w14:textId="28EAE4D9" w:rsidR="003A7F47" w:rsidRDefault="7FF8B48E"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Th</w:t>
      </w:r>
      <w:r w:rsidR="4D31B8B4" w:rsidRPr="17A73B08">
        <w:rPr>
          <w:rFonts w:ascii="Times New Roman" w:eastAsia="Times New Roman" w:hAnsi="Times New Roman" w:cs="Times New Roman"/>
          <w:color w:val="000000" w:themeColor="text1"/>
          <w:sz w:val="24"/>
          <w:szCs w:val="24"/>
        </w:rPr>
        <w:t>is referral process</w:t>
      </w:r>
      <w:r w:rsidRPr="17A73B08">
        <w:rPr>
          <w:rFonts w:ascii="Times New Roman" w:eastAsia="Times New Roman" w:hAnsi="Times New Roman" w:cs="Times New Roman"/>
          <w:color w:val="000000" w:themeColor="text1"/>
          <w:sz w:val="24"/>
          <w:szCs w:val="24"/>
        </w:rPr>
        <w:t xml:space="preserve"> requires ongoing communication, coordination, and collaboration with other ORI-funded organizations that are part of the MA refugee services provider network. Employment providers are also expected to work collaboratively with R</w:t>
      </w:r>
      <w:r w:rsidR="4D31B8B4" w:rsidRPr="17A73B08">
        <w:rPr>
          <w:rFonts w:ascii="Times New Roman" w:eastAsia="Times New Roman" w:hAnsi="Times New Roman" w:cs="Times New Roman"/>
          <w:color w:val="000000" w:themeColor="text1"/>
          <w:sz w:val="24"/>
          <w:szCs w:val="24"/>
        </w:rPr>
        <w:t>As</w:t>
      </w:r>
      <w:r w:rsidRPr="17A73B08">
        <w:rPr>
          <w:rFonts w:ascii="Times New Roman" w:eastAsia="Times New Roman" w:hAnsi="Times New Roman" w:cs="Times New Roman"/>
          <w:color w:val="000000" w:themeColor="text1"/>
          <w:sz w:val="24"/>
          <w:szCs w:val="24"/>
        </w:rPr>
        <w:t xml:space="preserve"> and DTA throughout the duration of a </w:t>
      </w:r>
      <w:r w:rsidR="7199EED2"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 xml:space="preserve">’s </w:t>
      </w:r>
      <w:r w:rsidR="4D31B8B4" w:rsidRPr="17A73B08">
        <w:rPr>
          <w:rFonts w:ascii="Times New Roman" w:eastAsia="Times New Roman" w:hAnsi="Times New Roman" w:cs="Times New Roman"/>
          <w:color w:val="000000" w:themeColor="text1"/>
          <w:sz w:val="24"/>
          <w:szCs w:val="24"/>
        </w:rPr>
        <w:t xml:space="preserve">cash assistance and case management </w:t>
      </w:r>
      <w:r w:rsidRPr="17A73B08">
        <w:rPr>
          <w:rFonts w:ascii="Times New Roman" w:eastAsia="Times New Roman" w:hAnsi="Times New Roman" w:cs="Times New Roman"/>
          <w:color w:val="000000" w:themeColor="text1"/>
          <w:sz w:val="24"/>
          <w:szCs w:val="24"/>
        </w:rPr>
        <w:t xml:space="preserve">eligibility period. A list of current service providers is available on ORI’s website: </w:t>
      </w:r>
      <w:hyperlink r:id="rId32">
        <w:r w:rsidR="4D31B8B4" w:rsidRPr="17A73B08">
          <w:rPr>
            <w:rStyle w:val="Hyperlink"/>
            <w:rFonts w:ascii="Times New Roman" w:eastAsia="Times New Roman" w:hAnsi="Times New Roman" w:cs="Times New Roman"/>
            <w:sz w:val="24"/>
            <w:szCs w:val="24"/>
          </w:rPr>
          <w:t>https://www.mass.gov/info-details/ori-community-partners-directory</w:t>
        </w:r>
      </w:hyperlink>
      <w:r w:rsidR="4D31B8B4" w:rsidRPr="17A73B08">
        <w:rPr>
          <w:rFonts w:ascii="Times New Roman" w:eastAsia="Times New Roman" w:hAnsi="Times New Roman" w:cs="Times New Roman"/>
          <w:color w:val="000000" w:themeColor="text1"/>
          <w:sz w:val="24"/>
          <w:szCs w:val="24"/>
        </w:rPr>
        <w:t xml:space="preserve"> </w:t>
      </w:r>
    </w:p>
    <w:p w14:paraId="2D499C12" w14:textId="77777777" w:rsidR="003A7F47" w:rsidRPr="00F71CA4" w:rsidRDefault="003A7F47" w:rsidP="003B4A3E">
      <w:pPr>
        <w:spacing w:after="0" w:line="240" w:lineRule="auto"/>
        <w:jc w:val="both"/>
        <w:rPr>
          <w:rFonts w:ascii="Times New Roman" w:eastAsia="Times New Roman" w:hAnsi="Times New Roman" w:cs="Times New Roman"/>
          <w:color w:val="000000" w:themeColor="text1"/>
          <w:sz w:val="24"/>
          <w:szCs w:val="24"/>
        </w:rPr>
      </w:pPr>
    </w:p>
    <w:p w14:paraId="5F56B59F" w14:textId="107564D0" w:rsidR="002855F9" w:rsidRDefault="4D31B8B4" w:rsidP="00815038">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RESET staff are expected to conduct </w:t>
      </w:r>
      <w:r w:rsidR="48D1B6BE"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initial employment intake, skills assessment, and orientation to employment services upon receipt of a referral from staff at one of the MRRP network providers. RESET providers are also responsible for monitoring </w:t>
      </w:r>
      <w:r w:rsidR="578C14E5"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 xml:space="preserve">s’ progress throughout the delivery of employment services and communicating any changes in employment status to the </w:t>
      </w:r>
      <w:r w:rsidR="37FBC851"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’s refugee case manager.</w:t>
      </w:r>
    </w:p>
    <w:p w14:paraId="5A22C8A1" w14:textId="77777777" w:rsidR="002855F9" w:rsidRPr="00F71CA4" w:rsidRDefault="002855F9" w:rsidP="00815038">
      <w:pPr>
        <w:spacing w:after="0" w:line="240" w:lineRule="auto"/>
        <w:jc w:val="both"/>
        <w:rPr>
          <w:rFonts w:ascii="Times New Roman" w:eastAsia="Times New Roman" w:hAnsi="Times New Roman" w:cs="Times New Roman"/>
          <w:color w:val="000000" w:themeColor="text1"/>
          <w:sz w:val="24"/>
          <w:szCs w:val="24"/>
        </w:rPr>
      </w:pPr>
    </w:p>
    <w:p w14:paraId="146DFC55" w14:textId="77777777" w:rsidR="005521BE" w:rsidRDefault="005521BE" w:rsidP="005521BE">
      <w:pPr>
        <w:spacing w:after="0" w:line="240" w:lineRule="auto"/>
        <w:jc w:val="both"/>
        <w:rPr>
          <w:rFonts w:ascii="Times New Roman" w:eastAsia="Times New Roman" w:hAnsi="Times New Roman" w:cs="Times New Roman"/>
          <w:color w:val="000000" w:themeColor="text1"/>
          <w:sz w:val="24"/>
          <w:szCs w:val="24"/>
        </w:rPr>
      </w:pPr>
      <w:r w:rsidRPr="005521BE">
        <w:rPr>
          <w:rFonts w:ascii="Times New Roman" w:eastAsia="Times New Roman" w:hAnsi="Times New Roman" w:cs="Times New Roman"/>
          <w:color w:val="000000" w:themeColor="text1"/>
          <w:sz w:val="24"/>
          <w:szCs w:val="24"/>
        </w:rPr>
        <w:t xml:space="preserve">The </w:t>
      </w:r>
      <w:r w:rsidRPr="005521BE">
        <w:rPr>
          <w:rFonts w:ascii="Times New Roman" w:eastAsia="Times New Roman" w:hAnsi="Times New Roman" w:cs="Times New Roman"/>
          <w:color w:val="000000" w:themeColor="text1"/>
          <w:sz w:val="24"/>
          <w:szCs w:val="24"/>
          <w:u w:val="single"/>
        </w:rPr>
        <w:t>primary goals of the RESET program</w:t>
      </w:r>
      <w:r w:rsidRPr="005521BE">
        <w:rPr>
          <w:rFonts w:ascii="Times New Roman" w:eastAsia="Times New Roman" w:hAnsi="Times New Roman" w:cs="Times New Roman"/>
          <w:color w:val="000000" w:themeColor="text1"/>
          <w:sz w:val="24"/>
          <w:szCs w:val="24"/>
        </w:rPr>
        <w:t xml:space="preserve"> are centered on promoting economic self-sufficiency among eligible refugees and their families:</w:t>
      </w:r>
    </w:p>
    <w:p w14:paraId="3181E77C" w14:textId="77777777" w:rsidR="005521BE" w:rsidRPr="005521BE" w:rsidRDefault="005521BE" w:rsidP="005521BE">
      <w:pPr>
        <w:spacing w:after="0" w:line="240" w:lineRule="auto"/>
        <w:jc w:val="both"/>
        <w:rPr>
          <w:rFonts w:ascii="Times New Roman" w:eastAsia="Times New Roman" w:hAnsi="Times New Roman" w:cs="Times New Roman"/>
          <w:color w:val="000000" w:themeColor="text1"/>
          <w:sz w:val="24"/>
          <w:szCs w:val="24"/>
        </w:rPr>
      </w:pPr>
    </w:p>
    <w:p w14:paraId="5A76050C" w14:textId="14F69E5F" w:rsidR="005521BE" w:rsidRPr="005521BE" w:rsidRDefault="64F4329A" w:rsidP="003B48BA">
      <w:pPr>
        <w:numPr>
          <w:ilvl w:val="0"/>
          <w:numId w:val="33"/>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b/>
          <w:bCs/>
          <w:color w:val="000000" w:themeColor="text1"/>
          <w:sz w:val="24"/>
          <w:szCs w:val="24"/>
        </w:rPr>
        <w:t>Rapid Economic Self-Sufficiency:</w:t>
      </w:r>
      <w:r w:rsidRPr="17A73B08">
        <w:rPr>
          <w:rFonts w:ascii="Times New Roman" w:eastAsia="Times New Roman" w:hAnsi="Times New Roman" w:cs="Times New Roman"/>
          <w:color w:val="000000" w:themeColor="text1"/>
          <w:sz w:val="24"/>
          <w:szCs w:val="24"/>
        </w:rPr>
        <w:t xml:space="preserve"> Through a combination of employability services, ESOL/VESOL instruction, and targeted employment services, assist and prepare pre-employed eligible refugees to secure employment as quickly as possible.</w:t>
      </w:r>
    </w:p>
    <w:p w14:paraId="374E9665" w14:textId="2FD4C3CF" w:rsidR="17A73B08" w:rsidRDefault="17A73B08" w:rsidP="17A73B08">
      <w:pPr>
        <w:spacing w:after="0" w:line="240" w:lineRule="auto"/>
        <w:ind w:left="720"/>
        <w:jc w:val="both"/>
        <w:rPr>
          <w:rFonts w:ascii="Times New Roman" w:eastAsia="Times New Roman" w:hAnsi="Times New Roman" w:cs="Times New Roman"/>
          <w:color w:val="000000" w:themeColor="text1"/>
          <w:sz w:val="24"/>
          <w:szCs w:val="24"/>
        </w:rPr>
      </w:pPr>
    </w:p>
    <w:p w14:paraId="7CAC71BA" w14:textId="543A303D" w:rsidR="005521BE" w:rsidRDefault="005521BE" w:rsidP="003B48BA">
      <w:pPr>
        <w:numPr>
          <w:ilvl w:val="0"/>
          <w:numId w:val="33"/>
        </w:numPr>
        <w:spacing w:after="0" w:line="240" w:lineRule="auto"/>
        <w:jc w:val="both"/>
        <w:rPr>
          <w:rFonts w:ascii="Times New Roman" w:eastAsia="Times New Roman" w:hAnsi="Times New Roman" w:cs="Times New Roman"/>
          <w:color w:val="000000" w:themeColor="text1"/>
          <w:sz w:val="24"/>
          <w:szCs w:val="24"/>
        </w:rPr>
      </w:pPr>
      <w:r w:rsidRPr="005521BE">
        <w:rPr>
          <w:rFonts w:ascii="Times New Roman" w:eastAsia="Times New Roman" w:hAnsi="Times New Roman" w:cs="Times New Roman"/>
          <w:b/>
          <w:bCs/>
          <w:color w:val="000000" w:themeColor="text1"/>
          <w:sz w:val="24"/>
          <w:szCs w:val="24"/>
        </w:rPr>
        <w:t>Stable Economic Self-Sufficiency:</w:t>
      </w:r>
      <w:r w:rsidRPr="005521BE">
        <w:rPr>
          <w:rFonts w:ascii="Times New Roman" w:eastAsia="Times New Roman" w:hAnsi="Times New Roman" w:cs="Times New Roman"/>
          <w:color w:val="000000" w:themeColor="text1"/>
          <w:sz w:val="24"/>
          <w:szCs w:val="24"/>
        </w:rPr>
        <w:t xml:space="preserve"> Provide access to sustainable career pathways through a well-established portfolio of skills trainings lasting six months or less that are available and accessible to </w:t>
      </w:r>
      <w:r>
        <w:rPr>
          <w:rFonts w:ascii="Times New Roman" w:eastAsia="Times New Roman" w:hAnsi="Times New Roman" w:cs="Times New Roman"/>
          <w:color w:val="000000" w:themeColor="text1"/>
          <w:sz w:val="24"/>
          <w:szCs w:val="24"/>
        </w:rPr>
        <w:t xml:space="preserve">eligible </w:t>
      </w:r>
      <w:r w:rsidRPr="005521BE">
        <w:rPr>
          <w:rFonts w:ascii="Times New Roman" w:eastAsia="Times New Roman" w:hAnsi="Times New Roman" w:cs="Times New Roman"/>
          <w:color w:val="000000" w:themeColor="text1"/>
          <w:sz w:val="24"/>
          <w:szCs w:val="24"/>
        </w:rPr>
        <w:t xml:space="preserve">refugees. </w:t>
      </w:r>
      <w:r>
        <w:rPr>
          <w:rFonts w:ascii="Times New Roman" w:eastAsia="Times New Roman" w:hAnsi="Times New Roman" w:cs="Times New Roman"/>
          <w:color w:val="000000" w:themeColor="text1"/>
          <w:sz w:val="24"/>
          <w:szCs w:val="24"/>
        </w:rPr>
        <w:t>Continue with ESOL/VESOL instruction as needed.</w:t>
      </w:r>
    </w:p>
    <w:p w14:paraId="3C9D0BFC" w14:textId="77777777" w:rsidR="005521BE" w:rsidRPr="005521BE" w:rsidRDefault="005521BE" w:rsidP="005521BE">
      <w:pPr>
        <w:spacing w:after="0" w:line="240" w:lineRule="auto"/>
        <w:ind w:left="720"/>
        <w:jc w:val="both"/>
        <w:rPr>
          <w:rFonts w:ascii="Times New Roman" w:eastAsia="Times New Roman" w:hAnsi="Times New Roman" w:cs="Times New Roman"/>
          <w:color w:val="000000" w:themeColor="text1"/>
          <w:sz w:val="24"/>
          <w:szCs w:val="24"/>
        </w:rPr>
      </w:pPr>
    </w:p>
    <w:p w14:paraId="7E93DAA3" w14:textId="75D91B86" w:rsidR="005521BE" w:rsidRPr="005521BE" w:rsidRDefault="64F4329A" w:rsidP="003B48BA">
      <w:pPr>
        <w:numPr>
          <w:ilvl w:val="0"/>
          <w:numId w:val="33"/>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b/>
          <w:bCs/>
          <w:color w:val="000000" w:themeColor="text1"/>
          <w:sz w:val="24"/>
          <w:szCs w:val="24"/>
        </w:rPr>
        <w:lastRenderedPageBreak/>
        <w:t>Long-Term and Durable Economic Self-Sufficiency:</w:t>
      </w:r>
      <w:r w:rsidRPr="17A73B08">
        <w:rPr>
          <w:rFonts w:ascii="Times New Roman" w:eastAsia="Times New Roman" w:hAnsi="Times New Roman" w:cs="Times New Roman"/>
          <w:color w:val="000000" w:themeColor="text1"/>
          <w:sz w:val="24"/>
          <w:szCs w:val="24"/>
        </w:rPr>
        <w:t xml:space="preserve"> Support post-employed eligible refugees and their families in retaining employment, achieving career advancement opportunities or accessing higher education.</w:t>
      </w:r>
    </w:p>
    <w:p w14:paraId="0AC155C0" w14:textId="36035E03" w:rsidR="00D609DC" w:rsidRPr="00F71CA4" w:rsidRDefault="00D609DC" w:rsidP="003B4A3E">
      <w:pPr>
        <w:spacing w:after="0" w:line="240" w:lineRule="auto"/>
        <w:jc w:val="both"/>
        <w:rPr>
          <w:rFonts w:ascii="Times New Roman" w:eastAsia="Times New Roman" w:hAnsi="Times New Roman" w:cs="Times New Roman"/>
          <w:color w:val="000000" w:themeColor="text1"/>
          <w:sz w:val="24"/>
          <w:szCs w:val="24"/>
        </w:rPr>
      </w:pPr>
    </w:p>
    <w:p w14:paraId="7F5E785D" w14:textId="7AAA87B5" w:rsidR="005521BE" w:rsidRDefault="64F4329A" w:rsidP="005521B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RESET providers will continue to deliver employment services to eligible </w:t>
      </w:r>
      <w:r w:rsidR="17207FD0"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w:t>
      </w:r>
      <w:r w:rsidR="32A64510" w:rsidRPr="17A73B08">
        <w:rPr>
          <w:rFonts w:ascii="Times New Roman" w:eastAsia="Times New Roman" w:hAnsi="Times New Roman" w:cs="Times New Roman"/>
          <w:color w:val="000000" w:themeColor="text1"/>
          <w:sz w:val="24"/>
          <w:szCs w:val="24"/>
        </w:rPr>
        <w:t xml:space="preserve">who are no longer receiving cash assistance </w:t>
      </w:r>
      <w:r w:rsidR="359F69FB" w:rsidRPr="17A73B08">
        <w:rPr>
          <w:rFonts w:ascii="Times New Roman" w:eastAsia="Times New Roman" w:hAnsi="Times New Roman" w:cs="Times New Roman"/>
          <w:color w:val="000000" w:themeColor="text1"/>
          <w:sz w:val="24"/>
          <w:szCs w:val="24"/>
        </w:rPr>
        <w:t>t</w:t>
      </w:r>
      <w:r w:rsidRPr="17A73B08">
        <w:rPr>
          <w:rFonts w:ascii="Times New Roman" w:eastAsia="Times New Roman" w:hAnsi="Times New Roman" w:cs="Times New Roman"/>
          <w:color w:val="000000" w:themeColor="text1"/>
          <w:sz w:val="24"/>
          <w:szCs w:val="24"/>
        </w:rPr>
        <w:t xml:space="preserve">hrough </w:t>
      </w:r>
      <w:r w:rsidR="6BCE3C0B" w:rsidRPr="17A73B08">
        <w:rPr>
          <w:rFonts w:ascii="Times New Roman" w:eastAsia="Times New Roman" w:hAnsi="Times New Roman" w:cs="Times New Roman"/>
          <w:color w:val="000000" w:themeColor="text1"/>
          <w:sz w:val="24"/>
          <w:szCs w:val="24"/>
        </w:rPr>
        <w:t xml:space="preserve">RCA. </w:t>
      </w:r>
      <w:r w:rsidR="0776390E" w:rsidRPr="17A73B08">
        <w:rPr>
          <w:rFonts w:ascii="Times New Roman" w:eastAsia="Times New Roman" w:hAnsi="Times New Roman" w:cs="Times New Roman"/>
          <w:color w:val="000000" w:themeColor="text1"/>
          <w:sz w:val="24"/>
          <w:szCs w:val="24"/>
        </w:rPr>
        <w:t>Additionally, t</w:t>
      </w:r>
      <w:r w:rsidRPr="17A73B08">
        <w:rPr>
          <w:rFonts w:ascii="Times New Roman" w:eastAsia="Times New Roman" w:hAnsi="Times New Roman" w:cs="Times New Roman"/>
          <w:color w:val="000000" w:themeColor="text1"/>
          <w:sz w:val="24"/>
          <w:szCs w:val="24"/>
        </w:rPr>
        <w:t xml:space="preserve">he employment-related case management component of RESET will support </w:t>
      </w:r>
      <w:r w:rsidR="33760068"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in achieving the MRRP employment goals.  Selected RESET providers will be required to comply with all established program requirements, standards, and procedures as outlined in the following documents:</w:t>
      </w:r>
    </w:p>
    <w:p w14:paraId="229053B5" w14:textId="77777777" w:rsidR="005521BE" w:rsidRPr="005521BE" w:rsidRDefault="005521BE" w:rsidP="005521BE">
      <w:pPr>
        <w:spacing w:after="0" w:line="240" w:lineRule="auto"/>
        <w:jc w:val="both"/>
        <w:rPr>
          <w:rFonts w:ascii="Times New Roman" w:eastAsia="Times New Roman" w:hAnsi="Times New Roman" w:cs="Times New Roman"/>
          <w:color w:val="000000" w:themeColor="text1"/>
          <w:sz w:val="24"/>
          <w:szCs w:val="24"/>
        </w:rPr>
      </w:pPr>
    </w:p>
    <w:p w14:paraId="5705D3F4" w14:textId="033E3D7A" w:rsidR="005521BE" w:rsidRDefault="005521BE" w:rsidP="005D65B5">
      <w:pPr>
        <w:pStyle w:val="ListParagraph"/>
        <w:numPr>
          <w:ilvl w:val="1"/>
          <w:numId w:val="33"/>
        </w:numPr>
        <w:spacing w:after="0" w:line="240" w:lineRule="auto"/>
        <w:jc w:val="both"/>
        <w:rPr>
          <w:rFonts w:ascii="Times New Roman" w:eastAsia="Times New Roman" w:hAnsi="Times New Roman" w:cs="Times New Roman"/>
          <w:color w:val="000000" w:themeColor="text1"/>
          <w:sz w:val="24"/>
          <w:szCs w:val="24"/>
        </w:rPr>
      </w:pPr>
      <w:r w:rsidRPr="00013D6E">
        <w:rPr>
          <w:rFonts w:ascii="Times New Roman" w:eastAsia="Times New Roman" w:hAnsi="Times New Roman" w:cs="Times New Roman"/>
          <w:color w:val="000000" w:themeColor="text1"/>
          <w:sz w:val="24"/>
          <w:szCs w:val="24"/>
        </w:rPr>
        <w:t>MRRP Regulations:  CMR 121, 1:000–4:000 establish the regulatory framework for all MRRP services and should be consulted for a complete understanding of the MRRP, including definitions of all program terminology used in this RFR.</w:t>
      </w:r>
    </w:p>
    <w:p w14:paraId="352596DB" w14:textId="77777777" w:rsidR="00200E8C" w:rsidRDefault="005521BE" w:rsidP="005D65B5">
      <w:pPr>
        <w:pStyle w:val="ListParagraph"/>
        <w:numPr>
          <w:ilvl w:val="1"/>
          <w:numId w:val="33"/>
        </w:numPr>
        <w:spacing w:after="0" w:line="240" w:lineRule="auto"/>
        <w:jc w:val="both"/>
        <w:rPr>
          <w:rFonts w:ascii="Times New Roman" w:eastAsia="Times New Roman" w:hAnsi="Times New Roman" w:cs="Times New Roman"/>
          <w:color w:val="000000" w:themeColor="text1"/>
          <w:sz w:val="24"/>
          <w:szCs w:val="24"/>
        </w:rPr>
      </w:pPr>
      <w:r w:rsidRPr="005D65B5">
        <w:rPr>
          <w:rFonts w:ascii="Times New Roman" w:eastAsia="Times New Roman" w:hAnsi="Times New Roman" w:cs="Times New Roman"/>
          <w:color w:val="000000" w:themeColor="text1"/>
          <w:sz w:val="24"/>
          <w:szCs w:val="24"/>
        </w:rPr>
        <w:t>MRRP Policy Directives and other MRRP Implementation Tools (Forms, Notices, etc.)</w:t>
      </w:r>
    </w:p>
    <w:p w14:paraId="60916CB1" w14:textId="77777777" w:rsidR="00200E8C" w:rsidRDefault="00200E8C" w:rsidP="005D65B5">
      <w:pPr>
        <w:pStyle w:val="ListParagraph"/>
        <w:numPr>
          <w:ilvl w:val="1"/>
          <w:numId w:val="33"/>
        </w:numPr>
        <w:spacing w:after="0" w:line="240" w:lineRule="auto"/>
        <w:jc w:val="both"/>
        <w:rPr>
          <w:rFonts w:ascii="Times New Roman" w:eastAsia="Times New Roman" w:hAnsi="Times New Roman" w:cs="Times New Roman"/>
          <w:color w:val="000000" w:themeColor="text1"/>
          <w:sz w:val="24"/>
          <w:szCs w:val="24"/>
        </w:rPr>
      </w:pPr>
      <w:r w:rsidRPr="005D65B5">
        <w:rPr>
          <w:rFonts w:ascii="Times New Roman" w:eastAsia="Times New Roman" w:hAnsi="Times New Roman" w:cs="Times New Roman"/>
          <w:color w:val="000000" w:themeColor="text1"/>
          <w:sz w:val="24"/>
          <w:szCs w:val="24"/>
        </w:rPr>
        <w:t>Federal Office of Refugee Resettlement Policy Letters</w:t>
      </w:r>
    </w:p>
    <w:p w14:paraId="6CDE2566" w14:textId="77777777" w:rsidR="005D65B5" w:rsidRDefault="00200E8C" w:rsidP="005D65B5">
      <w:pPr>
        <w:pStyle w:val="ListParagraph"/>
        <w:numPr>
          <w:ilvl w:val="1"/>
          <w:numId w:val="33"/>
        </w:numPr>
        <w:spacing w:after="0" w:line="240" w:lineRule="auto"/>
        <w:jc w:val="both"/>
        <w:rPr>
          <w:rFonts w:ascii="Times New Roman" w:eastAsia="Times New Roman" w:hAnsi="Times New Roman" w:cs="Times New Roman"/>
          <w:color w:val="000000" w:themeColor="text1"/>
          <w:sz w:val="24"/>
          <w:szCs w:val="24"/>
        </w:rPr>
      </w:pPr>
      <w:r w:rsidRPr="005D65B5">
        <w:rPr>
          <w:rFonts w:ascii="Times New Roman" w:eastAsia="Times New Roman" w:hAnsi="Times New Roman" w:cs="Times New Roman"/>
          <w:color w:val="000000" w:themeColor="text1"/>
          <w:sz w:val="24"/>
          <w:szCs w:val="24"/>
        </w:rPr>
        <w:t>Federal Office of Refugee Resettlement Dear Colleague Letters (formerly State letters)</w:t>
      </w:r>
    </w:p>
    <w:p w14:paraId="1548CC65" w14:textId="4B7C9E2C" w:rsidR="003B4A3E" w:rsidRPr="005D65B5" w:rsidRDefault="00200E8C" w:rsidP="005D65B5">
      <w:pPr>
        <w:pStyle w:val="ListParagraph"/>
        <w:numPr>
          <w:ilvl w:val="1"/>
          <w:numId w:val="33"/>
        </w:numPr>
        <w:spacing w:after="0" w:line="240" w:lineRule="auto"/>
        <w:jc w:val="both"/>
        <w:rPr>
          <w:rFonts w:ascii="Times New Roman" w:eastAsia="Times New Roman" w:hAnsi="Times New Roman" w:cs="Times New Roman"/>
          <w:color w:val="000000" w:themeColor="text1"/>
          <w:sz w:val="24"/>
          <w:szCs w:val="24"/>
        </w:rPr>
      </w:pPr>
      <w:r w:rsidRPr="005D65B5">
        <w:rPr>
          <w:rFonts w:ascii="Times New Roman" w:eastAsia="Times New Roman" w:hAnsi="Times New Roman" w:cs="Times New Roman"/>
          <w:color w:val="000000" w:themeColor="text1"/>
          <w:sz w:val="24"/>
          <w:szCs w:val="24"/>
        </w:rPr>
        <w:t xml:space="preserve"> Standard Service Contract Requirements and </w:t>
      </w:r>
      <w:r w:rsidR="00013D6E" w:rsidRPr="005D65B5">
        <w:rPr>
          <w:rFonts w:ascii="Times New Roman" w:eastAsia="Times New Roman" w:hAnsi="Times New Roman" w:cs="Times New Roman"/>
          <w:color w:val="000000" w:themeColor="text1"/>
          <w:sz w:val="24"/>
          <w:szCs w:val="24"/>
        </w:rPr>
        <w:t xml:space="preserve">RESET </w:t>
      </w:r>
      <w:r w:rsidRPr="005D65B5">
        <w:rPr>
          <w:rFonts w:ascii="Times New Roman" w:eastAsia="Times New Roman" w:hAnsi="Times New Roman" w:cs="Times New Roman"/>
          <w:color w:val="000000" w:themeColor="text1"/>
          <w:sz w:val="24"/>
          <w:szCs w:val="24"/>
        </w:rPr>
        <w:t xml:space="preserve">Attachment 2 </w:t>
      </w:r>
      <w:r w:rsidR="005521BE" w:rsidRPr="005D65B5">
        <w:rPr>
          <w:rFonts w:ascii="Times New Roman" w:eastAsia="Times New Roman" w:hAnsi="Times New Roman" w:cs="Times New Roman"/>
          <w:color w:val="000000" w:themeColor="text1"/>
          <w:sz w:val="24"/>
          <w:szCs w:val="24"/>
        </w:rPr>
        <w:br/>
      </w:r>
    </w:p>
    <w:p w14:paraId="24D5FE28" w14:textId="1932B3C2" w:rsidR="003B4A3E" w:rsidRPr="00200E8C" w:rsidRDefault="00472877" w:rsidP="4D4729B6">
      <w:pPr>
        <w:keepNext/>
        <w:widowControl w:val="0"/>
        <w:spacing w:after="0" w:line="240" w:lineRule="auto"/>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6</w:t>
      </w:r>
      <w:r w:rsidR="00200E8C">
        <w:rPr>
          <w:rFonts w:ascii="Times New Roman" w:eastAsia="Times New Roman" w:hAnsi="Times New Roman" w:cs="Times New Roman"/>
          <w:b/>
          <w:bCs/>
          <w:color w:val="000000" w:themeColor="text1"/>
          <w:sz w:val="24"/>
          <w:szCs w:val="24"/>
        </w:rPr>
        <w:t xml:space="preserve">.4. </w:t>
      </w:r>
      <w:r w:rsidR="00200E8C" w:rsidRPr="001203FA">
        <w:rPr>
          <w:rFonts w:ascii="Times New Roman" w:eastAsia="Times New Roman" w:hAnsi="Times New Roman" w:cs="Times New Roman"/>
          <w:b/>
          <w:bCs/>
          <w:color w:val="000000" w:themeColor="text1"/>
          <w:sz w:val="24"/>
          <w:szCs w:val="24"/>
        </w:rPr>
        <w:t>Reset Scope of Services</w:t>
      </w:r>
    </w:p>
    <w:p w14:paraId="4084189A" w14:textId="64B442F4" w:rsidR="003B4A3E" w:rsidRPr="00F71CA4" w:rsidRDefault="003B4A3E" w:rsidP="003B4A3E">
      <w:pPr>
        <w:keepNext/>
        <w:widowControl w:val="0"/>
        <w:spacing w:after="0" w:line="240" w:lineRule="auto"/>
        <w:jc w:val="both"/>
        <w:rPr>
          <w:rFonts w:ascii="Times New Roman" w:eastAsia="Times New Roman" w:hAnsi="Times New Roman" w:cs="Times New Roman"/>
          <w:b/>
          <w:color w:val="000000" w:themeColor="text1"/>
          <w:sz w:val="24"/>
          <w:szCs w:val="24"/>
        </w:rPr>
      </w:pPr>
    </w:p>
    <w:p w14:paraId="2D4BDADD" w14:textId="48D916C1" w:rsidR="00E334D7" w:rsidRDefault="098FDFF1" w:rsidP="003B4A3E">
      <w:pPr>
        <w:keepNext/>
        <w:widowControl w:val="0"/>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RESET provides a comprehensive set of pre- and post-employment services to eligible refugees. Core service elements are delivered through an integrated service model that promotes meaningful and active partnerships with employers and other mainstream skills training providers. In addition to these core services, the RESET integrated model may also include Additional Optional Services (AOS), which are offered alongside core RESET activities as supplemental support to help </w:t>
      </w:r>
      <w:r w:rsidR="35444410"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obtain employment and achieve long-term durable self-sufficiency.</w:t>
      </w:r>
    </w:p>
    <w:p w14:paraId="05ACAA29" w14:textId="77777777" w:rsidR="00200E8C" w:rsidRDefault="00200E8C" w:rsidP="003B4A3E">
      <w:pPr>
        <w:keepNext/>
        <w:widowControl w:val="0"/>
        <w:spacing w:after="0" w:line="240" w:lineRule="auto"/>
        <w:jc w:val="both"/>
        <w:rPr>
          <w:rFonts w:ascii="Times New Roman" w:eastAsia="Times New Roman" w:hAnsi="Times New Roman" w:cs="Times New Roman"/>
          <w:color w:val="000000" w:themeColor="text1"/>
          <w:sz w:val="24"/>
          <w:szCs w:val="24"/>
        </w:rPr>
      </w:pPr>
    </w:p>
    <w:p w14:paraId="78B8447B" w14:textId="5EE551B6" w:rsidR="00200E8C" w:rsidRDefault="00200E8C" w:rsidP="00200E8C">
      <w:pPr>
        <w:keepNext/>
        <w:widowControl w:val="0"/>
        <w:spacing w:after="0" w:line="240" w:lineRule="auto"/>
        <w:rPr>
          <w:rFonts w:ascii="Times New Roman" w:eastAsia="Times New Roman" w:hAnsi="Times New Roman" w:cs="Times New Roman"/>
          <w:color w:val="000000" w:themeColor="text1"/>
          <w:sz w:val="24"/>
          <w:szCs w:val="24"/>
        </w:rPr>
      </w:pPr>
      <w:r w:rsidRPr="00200E8C">
        <w:rPr>
          <w:rFonts w:ascii="Times New Roman" w:eastAsia="Times New Roman" w:hAnsi="Times New Roman" w:cs="Times New Roman"/>
          <w:color w:val="000000" w:themeColor="text1"/>
          <w:sz w:val="24"/>
          <w:szCs w:val="24"/>
        </w:rPr>
        <w:t xml:space="preserve">The integrated </w:t>
      </w:r>
      <w:r w:rsidRPr="00034B75">
        <w:rPr>
          <w:rFonts w:ascii="Times New Roman" w:eastAsia="Times New Roman" w:hAnsi="Times New Roman" w:cs="Times New Roman"/>
          <w:b/>
          <w:bCs/>
          <w:color w:val="000000" w:themeColor="text1"/>
          <w:sz w:val="24"/>
          <w:szCs w:val="24"/>
        </w:rPr>
        <w:t>core service</w:t>
      </w:r>
      <w:r w:rsidRPr="00200E8C">
        <w:rPr>
          <w:rFonts w:ascii="Times New Roman" w:eastAsia="Times New Roman" w:hAnsi="Times New Roman" w:cs="Times New Roman"/>
          <w:color w:val="000000" w:themeColor="text1"/>
          <w:sz w:val="24"/>
          <w:szCs w:val="24"/>
        </w:rPr>
        <w:t xml:space="preserve"> model for RESET must include the following </w:t>
      </w:r>
      <w:r w:rsidR="001203FA" w:rsidRPr="001203FA">
        <w:rPr>
          <w:rFonts w:ascii="Times New Roman" w:eastAsia="Times New Roman" w:hAnsi="Times New Roman" w:cs="Times New Roman"/>
          <w:b/>
          <w:bCs/>
          <w:color w:val="000000" w:themeColor="text1"/>
          <w:sz w:val="24"/>
          <w:szCs w:val="24"/>
        </w:rPr>
        <w:t>activities and</w:t>
      </w:r>
      <w:r w:rsidR="001203FA">
        <w:rPr>
          <w:rFonts w:ascii="Times New Roman" w:eastAsia="Times New Roman" w:hAnsi="Times New Roman" w:cs="Times New Roman"/>
          <w:color w:val="000000" w:themeColor="text1"/>
          <w:sz w:val="24"/>
          <w:szCs w:val="24"/>
        </w:rPr>
        <w:t xml:space="preserve"> </w:t>
      </w:r>
      <w:r w:rsidRPr="00034B75">
        <w:rPr>
          <w:rFonts w:ascii="Times New Roman" w:eastAsia="Times New Roman" w:hAnsi="Times New Roman" w:cs="Times New Roman"/>
          <w:b/>
          <w:bCs/>
          <w:color w:val="000000" w:themeColor="text1"/>
          <w:sz w:val="24"/>
          <w:szCs w:val="24"/>
        </w:rPr>
        <w:t>components</w:t>
      </w:r>
      <w:r w:rsidRPr="00200E8C">
        <w:rPr>
          <w:rFonts w:ascii="Times New Roman" w:eastAsia="Times New Roman" w:hAnsi="Times New Roman" w:cs="Times New Roman"/>
          <w:color w:val="000000" w:themeColor="text1"/>
          <w:sz w:val="24"/>
          <w:szCs w:val="24"/>
        </w:rPr>
        <w:t>:</w:t>
      </w:r>
    </w:p>
    <w:p w14:paraId="2EB8313F" w14:textId="3333A247" w:rsidR="00200E8C" w:rsidRDefault="00200E8C" w:rsidP="00034B75">
      <w:pPr>
        <w:keepNext/>
        <w:widowControl w:val="0"/>
        <w:spacing w:after="0" w:line="240" w:lineRule="auto"/>
        <w:ind w:left="720"/>
        <w:rPr>
          <w:rFonts w:ascii="Times New Roman" w:eastAsia="Times New Roman" w:hAnsi="Times New Roman" w:cs="Times New Roman"/>
          <w:color w:val="000000" w:themeColor="text1"/>
          <w:sz w:val="24"/>
          <w:szCs w:val="24"/>
        </w:rPr>
      </w:pPr>
      <w:r w:rsidRPr="00200E8C">
        <w:rPr>
          <w:rFonts w:ascii="Times New Roman" w:eastAsia="Times New Roman" w:hAnsi="Times New Roman" w:cs="Times New Roman"/>
          <w:color w:val="000000" w:themeColor="text1"/>
          <w:sz w:val="24"/>
          <w:szCs w:val="24"/>
        </w:rPr>
        <w:br/>
        <w:t xml:space="preserve">a. </w:t>
      </w:r>
      <w:r w:rsidRPr="00ED1D45">
        <w:rPr>
          <w:rFonts w:ascii="Times New Roman" w:eastAsia="Times New Roman" w:hAnsi="Times New Roman" w:cs="Times New Roman"/>
          <w:color w:val="000000" w:themeColor="text1"/>
          <w:sz w:val="24"/>
          <w:szCs w:val="24"/>
          <w:u w:val="single"/>
        </w:rPr>
        <w:t>In-depth initial Skill Assessment</w:t>
      </w:r>
      <w:r w:rsidR="001203FA">
        <w:rPr>
          <w:rFonts w:ascii="Times New Roman" w:eastAsia="Times New Roman" w:hAnsi="Times New Roman" w:cs="Times New Roman"/>
          <w:color w:val="000000" w:themeColor="text1"/>
          <w:sz w:val="24"/>
          <w:szCs w:val="24"/>
          <w:u w:val="single"/>
        </w:rPr>
        <w:t xml:space="preserve"> and Goal Setting</w:t>
      </w:r>
      <w:r w:rsidR="00ED1D45">
        <w:rPr>
          <w:rFonts w:ascii="Times New Roman" w:eastAsia="Times New Roman" w:hAnsi="Times New Roman" w:cs="Times New Roman"/>
          <w:color w:val="000000" w:themeColor="text1"/>
          <w:sz w:val="24"/>
          <w:szCs w:val="24"/>
        </w:rPr>
        <w:t>:</w:t>
      </w:r>
    </w:p>
    <w:p w14:paraId="4B7C5A0B" w14:textId="77777777" w:rsidR="00013D6E" w:rsidRDefault="00013D6E" w:rsidP="00034B75">
      <w:pPr>
        <w:keepNext/>
        <w:widowControl w:val="0"/>
        <w:spacing w:after="0" w:line="240" w:lineRule="auto"/>
        <w:ind w:left="720"/>
        <w:rPr>
          <w:rFonts w:ascii="Times New Roman" w:eastAsia="Times New Roman" w:hAnsi="Times New Roman" w:cs="Times New Roman"/>
          <w:color w:val="000000" w:themeColor="text1"/>
          <w:sz w:val="24"/>
          <w:szCs w:val="24"/>
        </w:rPr>
      </w:pPr>
    </w:p>
    <w:p w14:paraId="09735602" w14:textId="7562D3AC" w:rsidR="00DF69DE" w:rsidRDefault="2A433131" w:rsidP="00013D6E">
      <w:pPr>
        <w:keepNext/>
        <w:widowControl w:val="0"/>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In-Depth Initial Skills Assessment is a comprehensive evaluation conducted at the beginning of a participant’s engagement in the program to identify their existing skills, competencies, education, work experience, language proficiency, and employment readiness. This assessment also </w:t>
      </w:r>
      <w:r w:rsidR="599A42E1" w:rsidRPr="17A73B08">
        <w:rPr>
          <w:rFonts w:ascii="Times New Roman" w:eastAsia="Times New Roman" w:hAnsi="Times New Roman" w:cs="Times New Roman"/>
          <w:color w:val="000000" w:themeColor="text1"/>
          <w:sz w:val="24"/>
          <w:szCs w:val="24"/>
        </w:rPr>
        <w:t>reviews</w:t>
      </w:r>
      <w:r w:rsidRPr="17A73B08">
        <w:rPr>
          <w:rFonts w:ascii="Times New Roman" w:eastAsia="Times New Roman" w:hAnsi="Times New Roman" w:cs="Times New Roman"/>
          <w:color w:val="000000" w:themeColor="text1"/>
          <w:sz w:val="24"/>
          <w:szCs w:val="24"/>
        </w:rPr>
        <w:t xml:space="preserve"> barriers to employment, including but not limited to language limitations, transportation needs, credential recognition, and other factors that may affect a participant’s ability to secure or maintain employment. Th</w:t>
      </w:r>
      <w:r w:rsidR="161F10B5" w:rsidRPr="17A73B08">
        <w:rPr>
          <w:rFonts w:ascii="Times New Roman" w:eastAsia="Times New Roman" w:hAnsi="Times New Roman" w:cs="Times New Roman"/>
          <w:color w:val="000000" w:themeColor="text1"/>
          <w:sz w:val="24"/>
          <w:szCs w:val="24"/>
        </w:rPr>
        <w:t>is assessment uses as its framework the MRRP Family Self-Sufficiency Plan (FSSP)</w:t>
      </w:r>
      <w:r w:rsidR="05F1E41B" w:rsidRPr="17A73B08">
        <w:rPr>
          <w:rFonts w:ascii="Times New Roman" w:eastAsia="Times New Roman" w:hAnsi="Times New Roman" w:cs="Times New Roman"/>
          <w:color w:val="000000" w:themeColor="text1"/>
          <w:sz w:val="24"/>
          <w:szCs w:val="24"/>
        </w:rPr>
        <w:t xml:space="preserve"> as defined by the Office of Refugee </w:t>
      </w:r>
      <w:r w:rsidR="00013D6E" w:rsidRPr="17A73B08">
        <w:rPr>
          <w:rFonts w:ascii="Times New Roman" w:eastAsia="Times New Roman" w:hAnsi="Times New Roman" w:cs="Times New Roman"/>
          <w:color w:val="000000" w:themeColor="text1"/>
          <w:sz w:val="24"/>
          <w:szCs w:val="24"/>
        </w:rPr>
        <w:t>Resettlement</w:t>
      </w:r>
      <w:r w:rsidR="00013D6E">
        <w:rPr>
          <w:rFonts w:ascii="Times New Roman" w:eastAsia="Times New Roman" w:hAnsi="Times New Roman" w:cs="Times New Roman"/>
          <w:color w:val="000000" w:themeColor="text1"/>
          <w:sz w:val="24"/>
          <w:szCs w:val="24"/>
        </w:rPr>
        <w:t xml:space="preserve"> (</w:t>
      </w:r>
      <w:hyperlink r:id="rId33" w:history="1">
        <w:r w:rsidR="000E4993" w:rsidRPr="001900C3">
          <w:rPr>
            <w:rStyle w:val="Hyperlink"/>
            <w:rFonts w:ascii="Times New Roman" w:eastAsia="Times New Roman" w:hAnsi="Times New Roman" w:cs="Times New Roman"/>
            <w:sz w:val="24"/>
            <w:szCs w:val="24"/>
          </w:rPr>
          <w:t>https://acf.gov/orr/policy/policy-letters/21-06</w:t>
        </w:r>
      </w:hyperlink>
      <w:r w:rsidR="00013D6E">
        <w:rPr>
          <w:rFonts w:ascii="Times New Roman" w:eastAsia="Times New Roman" w:hAnsi="Times New Roman" w:cs="Times New Roman"/>
          <w:color w:val="000000" w:themeColor="text1"/>
          <w:sz w:val="24"/>
          <w:szCs w:val="24"/>
        </w:rPr>
        <w:t>).</w:t>
      </w:r>
      <w:r w:rsidR="000E4993">
        <w:rPr>
          <w:rFonts w:ascii="Times New Roman" w:eastAsia="Times New Roman" w:hAnsi="Times New Roman" w:cs="Times New Roman"/>
          <w:color w:val="000000" w:themeColor="text1"/>
          <w:sz w:val="24"/>
          <w:szCs w:val="24"/>
        </w:rPr>
        <w:t xml:space="preserve"> </w:t>
      </w:r>
      <w:r w:rsidR="161F10B5" w:rsidRPr="17A73B08">
        <w:rPr>
          <w:rFonts w:ascii="Times New Roman" w:eastAsia="Times New Roman" w:hAnsi="Times New Roman" w:cs="Times New Roman"/>
          <w:color w:val="000000" w:themeColor="text1"/>
          <w:sz w:val="24"/>
          <w:szCs w:val="24"/>
        </w:rPr>
        <w:t xml:space="preserve">Providers may also complete a more detailed </w:t>
      </w:r>
      <w:r w:rsidR="2992DF5E" w:rsidRPr="17A73B08">
        <w:rPr>
          <w:rFonts w:ascii="Times New Roman" w:eastAsia="Times New Roman" w:hAnsi="Times New Roman" w:cs="Times New Roman"/>
          <w:color w:val="000000" w:themeColor="text1"/>
          <w:sz w:val="24"/>
          <w:szCs w:val="24"/>
        </w:rPr>
        <w:t>I</w:t>
      </w:r>
      <w:r w:rsidRPr="17A73B08">
        <w:rPr>
          <w:rFonts w:ascii="Times New Roman" w:eastAsia="Times New Roman" w:hAnsi="Times New Roman" w:cs="Times New Roman"/>
          <w:color w:val="000000" w:themeColor="text1"/>
          <w:sz w:val="24"/>
          <w:szCs w:val="24"/>
        </w:rPr>
        <w:t xml:space="preserve">ndividualized </w:t>
      </w:r>
      <w:r w:rsidR="2992DF5E" w:rsidRPr="17A73B08">
        <w:rPr>
          <w:rFonts w:ascii="Times New Roman" w:eastAsia="Times New Roman" w:hAnsi="Times New Roman" w:cs="Times New Roman"/>
          <w:color w:val="000000" w:themeColor="text1"/>
          <w:sz w:val="24"/>
          <w:szCs w:val="24"/>
        </w:rPr>
        <w:t>E</w:t>
      </w:r>
      <w:r w:rsidRPr="17A73B08">
        <w:rPr>
          <w:rFonts w:ascii="Times New Roman" w:eastAsia="Times New Roman" w:hAnsi="Times New Roman" w:cs="Times New Roman"/>
          <w:color w:val="000000" w:themeColor="text1"/>
          <w:sz w:val="24"/>
          <w:szCs w:val="24"/>
        </w:rPr>
        <w:t xml:space="preserve">mployment </w:t>
      </w:r>
      <w:r w:rsidR="2992DF5E" w:rsidRPr="17A73B08">
        <w:rPr>
          <w:rFonts w:ascii="Times New Roman" w:eastAsia="Times New Roman" w:hAnsi="Times New Roman" w:cs="Times New Roman"/>
          <w:color w:val="000000" w:themeColor="text1"/>
          <w:sz w:val="24"/>
          <w:szCs w:val="24"/>
        </w:rPr>
        <w:t>P</w:t>
      </w:r>
      <w:r w:rsidRPr="17A73B08">
        <w:rPr>
          <w:rFonts w:ascii="Times New Roman" w:eastAsia="Times New Roman" w:hAnsi="Times New Roman" w:cs="Times New Roman"/>
          <w:color w:val="000000" w:themeColor="text1"/>
          <w:sz w:val="24"/>
          <w:szCs w:val="24"/>
        </w:rPr>
        <w:t>lan</w:t>
      </w:r>
      <w:r w:rsidR="599A42E1"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color w:val="000000" w:themeColor="text1"/>
          <w:sz w:val="24"/>
          <w:szCs w:val="24"/>
        </w:rPr>
        <w:t xml:space="preserve">to connect participants with appropriate services, including employability support, ESOL/VESOL instruction, </w:t>
      </w:r>
      <w:r w:rsidRPr="17A73B08">
        <w:rPr>
          <w:rFonts w:ascii="Times New Roman" w:eastAsia="Times New Roman" w:hAnsi="Times New Roman" w:cs="Times New Roman"/>
          <w:color w:val="000000" w:themeColor="text1"/>
          <w:sz w:val="24"/>
          <w:szCs w:val="24"/>
        </w:rPr>
        <w:lastRenderedPageBreak/>
        <w:t xml:space="preserve">vocational training, and other targeted interventions. </w:t>
      </w:r>
    </w:p>
    <w:p w14:paraId="1B106916" w14:textId="77777777" w:rsidR="00DF69DE" w:rsidRDefault="00DF69DE" w:rsidP="00034B75">
      <w:pPr>
        <w:keepNext/>
        <w:widowControl w:val="0"/>
        <w:spacing w:after="0" w:line="240" w:lineRule="auto"/>
        <w:ind w:left="720"/>
        <w:rPr>
          <w:rFonts w:ascii="Times New Roman" w:eastAsia="Times New Roman" w:hAnsi="Times New Roman" w:cs="Times New Roman"/>
          <w:color w:val="000000" w:themeColor="text1"/>
          <w:sz w:val="24"/>
          <w:szCs w:val="24"/>
        </w:rPr>
      </w:pPr>
    </w:p>
    <w:p w14:paraId="654DD351" w14:textId="424BCB74" w:rsidR="00ED1D45" w:rsidRDefault="00ED1D45"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r w:rsidRPr="00ED1D45">
        <w:rPr>
          <w:rFonts w:ascii="Times New Roman" w:eastAsia="Times New Roman" w:hAnsi="Times New Roman" w:cs="Times New Roman"/>
          <w:color w:val="000000" w:themeColor="text1"/>
          <w:sz w:val="24"/>
          <w:szCs w:val="24"/>
        </w:rPr>
        <w:t xml:space="preserve">The </w:t>
      </w:r>
      <w:r w:rsidR="00DF69DE">
        <w:rPr>
          <w:rFonts w:ascii="Times New Roman" w:eastAsia="Times New Roman" w:hAnsi="Times New Roman" w:cs="Times New Roman"/>
          <w:color w:val="000000" w:themeColor="text1"/>
          <w:sz w:val="24"/>
          <w:szCs w:val="24"/>
        </w:rPr>
        <w:t>objective</w:t>
      </w:r>
      <w:r w:rsidRPr="00ED1D45">
        <w:rPr>
          <w:rFonts w:ascii="Times New Roman" w:eastAsia="Times New Roman" w:hAnsi="Times New Roman" w:cs="Times New Roman"/>
          <w:color w:val="000000" w:themeColor="text1"/>
          <w:sz w:val="24"/>
          <w:szCs w:val="24"/>
        </w:rPr>
        <w:t xml:space="preserve"> of the In-Depth Initial Skills Assessment is to ensure that services are tailored to each participant’s strengths and needs, </w:t>
      </w:r>
      <w:r w:rsidR="00DF69DE">
        <w:rPr>
          <w:rFonts w:ascii="Times New Roman" w:eastAsia="Times New Roman" w:hAnsi="Times New Roman" w:cs="Times New Roman"/>
          <w:color w:val="000000" w:themeColor="text1"/>
          <w:sz w:val="24"/>
          <w:szCs w:val="24"/>
        </w:rPr>
        <w:t xml:space="preserve">to support their </w:t>
      </w:r>
      <w:r w:rsidRPr="00ED1D45">
        <w:rPr>
          <w:rFonts w:ascii="Times New Roman" w:eastAsia="Times New Roman" w:hAnsi="Times New Roman" w:cs="Times New Roman"/>
          <w:color w:val="000000" w:themeColor="text1"/>
          <w:sz w:val="24"/>
          <w:szCs w:val="24"/>
        </w:rPr>
        <w:t>effective pathway toward rapid, stable, and long-term economic self-sufficiency.</w:t>
      </w:r>
    </w:p>
    <w:p w14:paraId="096EE45B" w14:textId="77777777" w:rsidR="00ED1D45" w:rsidRDefault="00ED1D45"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p>
    <w:p w14:paraId="4BDB6B29" w14:textId="7E3B1D91" w:rsidR="00200E8C" w:rsidRDefault="00200E8C" w:rsidP="000E4993">
      <w:pPr>
        <w:keepNext/>
        <w:widowControl w:val="0"/>
        <w:spacing w:after="0" w:line="240" w:lineRule="auto"/>
        <w:ind w:left="720"/>
        <w:jc w:val="both"/>
        <w:rPr>
          <w:rFonts w:ascii="Times New Roman" w:eastAsia="Times New Roman" w:hAnsi="Times New Roman" w:cs="Times New Roman"/>
          <w:color w:val="000000" w:themeColor="text1"/>
          <w:sz w:val="24"/>
          <w:szCs w:val="24"/>
          <w:u w:val="single"/>
        </w:rPr>
      </w:pPr>
      <w:r>
        <w:rPr>
          <w:rFonts w:ascii="Times New Roman" w:eastAsia="Times New Roman" w:hAnsi="Times New Roman" w:cs="Times New Roman"/>
          <w:color w:val="000000" w:themeColor="text1"/>
          <w:sz w:val="24"/>
          <w:szCs w:val="24"/>
        </w:rPr>
        <w:t xml:space="preserve">b. </w:t>
      </w:r>
      <w:r w:rsidRPr="00ED1D45">
        <w:rPr>
          <w:rFonts w:ascii="Times New Roman" w:eastAsia="Times New Roman" w:hAnsi="Times New Roman" w:cs="Times New Roman"/>
          <w:color w:val="000000" w:themeColor="text1"/>
          <w:sz w:val="24"/>
          <w:szCs w:val="24"/>
          <w:u w:val="single"/>
        </w:rPr>
        <w:t>Orientation to Employment Services and the American Workplace</w:t>
      </w:r>
      <w:r w:rsidR="00034B75" w:rsidRPr="00ED1D45">
        <w:rPr>
          <w:rFonts w:ascii="Times New Roman" w:eastAsia="Times New Roman" w:hAnsi="Times New Roman" w:cs="Times New Roman"/>
          <w:color w:val="000000" w:themeColor="text1"/>
          <w:sz w:val="24"/>
          <w:szCs w:val="24"/>
          <w:u w:val="single"/>
        </w:rPr>
        <w:t xml:space="preserve"> (individual or in group)</w:t>
      </w:r>
    </w:p>
    <w:p w14:paraId="1D9215B9" w14:textId="77777777" w:rsidR="00ED1D45" w:rsidRDefault="00ED1D45"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p>
    <w:p w14:paraId="1384A6C8" w14:textId="7E815ECA" w:rsidR="00E74811" w:rsidRDefault="2A433131"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Orientation to Employment Services and the American Workplace is provided to participants either individually or in a group setting at the start of their engagement in the program. This orientation introduces </w:t>
      </w:r>
      <w:r w:rsidR="36444ED5"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to available employment services, program expectations, and the structure of the workforce development system. It also familiarizes participants with key aspects of the American workplace, including workplace norms, communication styles, attendance and punctuality expectations, professionalism, and employer-employee relationships. </w:t>
      </w:r>
    </w:p>
    <w:p w14:paraId="6DA31B6E" w14:textId="77777777" w:rsidR="00E74811" w:rsidRDefault="00E74811"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p>
    <w:p w14:paraId="35903E8F" w14:textId="6BD52336" w:rsidR="00ED1D45" w:rsidRDefault="00ED1D45"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r w:rsidRPr="00ED1D45">
        <w:rPr>
          <w:rFonts w:ascii="Times New Roman" w:eastAsia="Times New Roman" w:hAnsi="Times New Roman" w:cs="Times New Roman"/>
          <w:color w:val="000000" w:themeColor="text1"/>
          <w:sz w:val="24"/>
          <w:szCs w:val="24"/>
        </w:rPr>
        <w:t xml:space="preserve">The orientation </w:t>
      </w:r>
      <w:r w:rsidR="00E74811">
        <w:rPr>
          <w:rFonts w:ascii="Times New Roman" w:eastAsia="Times New Roman" w:hAnsi="Times New Roman" w:cs="Times New Roman"/>
          <w:color w:val="000000" w:themeColor="text1"/>
          <w:sz w:val="24"/>
          <w:szCs w:val="24"/>
        </w:rPr>
        <w:t>goal is</w:t>
      </w:r>
      <w:r w:rsidRPr="00ED1D45">
        <w:rPr>
          <w:rFonts w:ascii="Times New Roman" w:eastAsia="Times New Roman" w:hAnsi="Times New Roman" w:cs="Times New Roman"/>
          <w:color w:val="000000" w:themeColor="text1"/>
          <w:sz w:val="24"/>
          <w:szCs w:val="24"/>
        </w:rPr>
        <w:t xml:space="preserve"> to prepare participants for successful integration into the labor market by ensuring they understand both the services available to support their job search and the cultural and practical expectations of employment in the United States.</w:t>
      </w:r>
    </w:p>
    <w:p w14:paraId="5BC26619" w14:textId="428BDC75" w:rsidR="17A73B08" w:rsidRDefault="17A73B08" w:rsidP="00754836">
      <w:pPr>
        <w:keepNext/>
        <w:widowControl w:val="0"/>
        <w:spacing w:after="0" w:line="240" w:lineRule="auto"/>
        <w:rPr>
          <w:rFonts w:ascii="Times New Roman" w:eastAsia="Times New Roman" w:hAnsi="Times New Roman" w:cs="Times New Roman"/>
          <w:color w:val="000000" w:themeColor="text1"/>
          <w:sz w:val="24"/>
          <w:szCs w:val="24"/>
        </w:rPr>
      </w:pPr>
    </w:p>
    <w:p w14:paraId="6517652B" w14:textId="07874EA9" w:rsidR="00200E8C" w:rsidRDefault="00200E8C" w:rsidP="00034B75">
      <w:pPr>
        <w:keepNext/>
        <w:widowControl w:val="0"/>
        <w:spacing w:after="0" w:line="240" w:lineRule="auto"/>
        <w:ind w:left="720"/>
        <w:rPr>
          <w:rFonts w:ascii="Times New Roman" w:eastAsia="Times New Roman" w:hAnsi="Times New Roman" w:cs="Times New Roman"/>
          <w:color w:val="000000" w:themeColor="text1"/>
          <w:sz w:val="24"/>
          <w:szCs w:val="24"/>
          <w:u w:val="single"/>
        </w:rPr>
      </w:pPr>
      <w:r>
        <w:rPr>
          <w:rFonts w:ascii="Times New Roman" w:eastAsia="Times New Roman" w:hAnsi="Times New Roman" w:cs="Times New Roman"/>
          <w:color w:val="000000" w:themeColor="text1"/>
          <w:sz w:val="24"/>
          <w:szCs w:val="24"/>
        </w:rPr>
        <w:t xml:space="preserve">c. </w:t>
      </w:r>
      <w:r w:rsidRPr="00ED1D45">
        <w:rPr>
          <w:rFonts w:ascii="Times New Roman" w:eastAsia="Times New Roman" w:hAnsi="Times New Roman" w:cs="Times New Roman"/>
          <w:color w:val="000000" w:themeColor="text1"/>
          <w:sz w:val="24"/>
          <w:szCs w:val="24"/>
          <w:u w:val="single"/>
        </w:rPr>
        <w:t>Employability and Employment Services</w:t>
      </w:r>
    </w:p>
    <w:p w14:paraId="72610A2B" w14:textId="38D306A6" w:rsidR="00E74811" w:rsidRDefault="00E74811" w:rsidP="17A73B08">
      <w:pPr>
        <w:keepNext/>
        <w:widowControl w:val="0"/>
        <w:spacing w:after="0" w:line="240" w:lineRule="auto"/>
        <w:ind w:left="720"/>
        <w:rPr>
          <w:rFonts w:ascii="Times New Roman" w:eastAsia="Times New Roman" w:hAnsi="Times New Roman" w:cs="Times New Roman"/>
          <w:color w:val="000000" w:themeColor="text1"/>
          <w:sz w:val="24"/>
          <w:szCs w:val="24"/>
        </w:rPr>
      </w:pPr>
    </w:p>
    <w:p w14:paraId="6E853B66" w14:textId="45635566" w:rsidR="00E74811" w:rsidRDefault="6F7E4B66"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objective of employability and employment services is to strengthen language proficiency, workplace readiness, career advancement, and employment retention while connecting </w:t>
      </w:r>
      <w:r w:rsidR="440F581F"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to the education, training, and support services needed for long-term success. </w:t>
      </w:r>
    </w:p>
    <w:p w14:paraId="645805DE" w14:textId="475C1694" w:rsidR="00E74811" w:rsidRDefault="00E74811"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p>
    <w:p w14:paraId="509E7822" w14:textId="645FAF1B" w:rsidR="00E74811" w:rsidRDefault="161F10B5"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Employability and employment service</w:t>
      </w:r>
      <w:r w:rsidR="52C1BE0D" w:rsidRPr="17A73B08">
        <w:rPr>
          <w:rFonts w:ascii="Times New Roman" w:eastAsia="Times New Roman" w:hAnsi="Times New Roman" w:cs="Times New Roman"/>
          <w:color w:val="000000" w:themeColor="text1"/>
          <w:sz w:val="24"/>
          <w:szCs w:val="24"/>
        </w:rPr>
        <w:t>s</w:t>
      </w:r>
      <w:r w:rsidRPr="17A73B08">
        <w:rPr>
          <w:rFonts w:ascii="Times New Roman" w:eastAsia="Times New Roman" w:hAnsi="Times New Roman" w:cs="Times New Roman"/>
          <w:color w:val="000000" w:themeColor="text1"/>
          <w:sz w:val="24"/>
          <w:szCs w:val="24"/>
        </w:rPr>
        <w:t xml:space="preserve"> must, at a minimum, include:</w:t>
      </w:r>
    </w:p>
    <w:p w14:paraId="63CE192D" w14:textId="77777777" w:rsidR="00E74811" w:rsidRDefault="00E74811" w:rsidP="000E4993">
      <w:pPr>
        <w:keepNext/>
        <w:widowControl w:val="0"/>
        <w:spacing w:after="0" w:line="240" w:lineRule="auto"/>
        <w:ind w:left="720"/>
        <w:jc w:val="both"/>
        <w:rPr>
          <w:rFonts w:ascii="Times New Roman" w:eastAsia="Times New Roman" w:hAnsi="Times New Roman" w:cs="Times New Roman"/>
          <w:color w:val="000000" w:themeColor="text1"/>
          <w:sz w:val="24"/>
          <w:szCs w:val="24"/>
        </w:rPr>
      </w:pPr>
    </w:p>
    <w:p w14:paraId="3EB4160E" w14:textId="4649806F" w:rsidR="7180EAE3" w:rsidRDefault="7180EAE3" w:rsidP="000E4993">
      <w:pPr>
        <w:pStyle w:val="ListParagraph"/>
        <w:numPr>
          <w:ilvl w:val="0"/>
          <w:numId w:val="8"/>
        </w:numPr>
        <w:spacing w:after="0" w:line="240" w:lineRule="auto"/>
        <w:jc w:val="both"/>
        <w:rPr>
          <w:rFonts w:ascii="Times New Roman" w:eastAsia="Times New Roman" w:hAnsi="Times New Roman" w:cs="Times New Roman"/>
          <w:sz w:val="24"/>
          <w:szCs w:val="24"/>
        </w:rPr>
      </w:pPr>
      <w:r w:rsidRPr="17A73B08">
        <w:rPr>
          <w:rFonts w:ascii="Times New Roman" w:eastAsia="Times New Roman" w:hAnsi="Times New Roman" w:cs="Times New Roman"/>
          <w:sz w:val="24"/>
          <w:szCs w:val="24"/>
        </w:rPr>
        <w:t xml:space="preserve">Intake and in-depth assessment collecting information on </w:t>
      </w:r>
      <w:r w:rsidR="67014F6E" w:rsidRPr="17A73B08">
        <w:rPr>
          <w:rFonts w:ascii="Times New Roman" w:eastAsia="Times New Roman" w:hAnsi="Times New Roman" w:cs="Times New Roman"/>
          <w:sz w:val="24"/>
          <w:szCs w:val="24"/>
        </w:rPr>
        <w:t>participant's</w:t>
      </w:r>
      <w:r w:rsidRPr="17A73B08">
        <w:rPr>
          <w:rFonts w:ascii="Times New Roman" w:eastAsia="Times New Roman" w:hAnsi="Times New Roman" w:cs="Times New Roman"/>
          <w:sz w:val="24"/>
          <w:szCs w:val="24"/>
        </w:rPr>
        <w:t xml:space="preserve"> educational background and work experience, if any. Additionally, </w:t>
      </w:r>
      <w:r w:rsidR="2DA89BBC" w:rsidRPr="17A73B08">
        <w:rPr>
          <w:rFonts w:ascii="Times New Roman" w:eastAsia="Times New Roman" w:hAnsi="Times New Roman" w:cs="Times New Roman"/>
          <w:sz w:val="24"/>
          <w:szCs w:val="24"/>
        </w:rPr>
        <w:t>RESET staff will identify and indicate st</w:t>
      </w:r>
      <w:r w:rsidR="237CF19F" w:rsidRPr="17A73B08">
        <w:rPr>
          <w:rFonts w:ascii="Times New Roman" w:eastAsia="Times New Roman" w:hAnsi="Times New Roman" w:cs="Times New Roman"/>
          <w:sz w:val="24"/>
          <w:szCs w:val="24"/>
        </w:rPr>
        <w:t>rategies</w:t>
      </w:r>
      <w:r w:rsidR="2DA89BBC" w:rsidRPr="17A73B08">
        <w:rPr>
          <w:rFonts w:ascii="Times New Roman" w:eastAsia="Times New Roman" w:hAnsi="Times New Roman" w:cs="Times New Roman"/>
          <w:sz w:val="24"/>
          <w:szCs w:val="24"/>
        </w:rPr>
        <w:t xml:space="preserve"> to address current barriers to employment</w:t>
      </w:r>
    </w:p>
    <w:p w14:paraId="7A565FD3" w14:textId="77777777" w:rsidR="00034B75" w:rsidRPr="009C74C3" w:rsidRDefault="098FDFF1" w:rsidP="000E4993">
      <w:pPr>
        <w:pStyle w:val="ListParagraph"/>
        <w:numPr>
          <w:ilvl w:val="0"/>
          <w:numId w:val="8"/>
        </w:numPr>
        <w:spacing w:after="0" w:line="240" w:lineRule="auto"/>
        <w:jc w:val="both"/>
        <w:rPr>
          <w:rFonts w:ascii="Times New Roman" w:eastAsia="Times New Roman" w:hAnsi="Times New Roman" w:cs="Times New Roman"/>
          <w:sz w:val="24"/>
          <w:szCs w:val="24"/>
        </w:rPr>
      </w:pPr>
      <w:r w:rsidRPr="17A73B08">
        <w:rPr>
          <w:rFonts w:ascii="Times New Roman" w:eastAsia="Times New Roman" w:hAnsi="Times New Roman" w:cs="Times New Roman"/>
          <w:sz w:val="24"/>
          <w:szCs w:val="24"/>
        </w:rPr>
        <w:t>English Language Proficiency Assessment (reading, writing, listening and speaking) for appropriate placement level</w:t>
      </w:r>
    </w:p>
    <w:p w14:paraId="5EA723F3" w14:textId="1A0D11EE" w:rsidR="00034B75" w:rsidRPr="009C74C3" w:rsidRDefault="098FDFF1" w:rsidP="000E4993">
      <w:pPr>
        <w:pStyle w:val="ListParagraph"/>
        <w:numPr>
          <w:ilvl w:val="0"/>
          <w:numId w:val="8"/>
        </w:numPr>
        <w:spacing w:after="0" w:line="240" w:lineRule="auto"/>
        <w:jc w:val="both"/>
        <w:rPr>
          <w:rFonts w:ascii="Times New Roman" w:eastAsia="Times New Roman" w:hAnsi="Times New Roman" w:cs="Times New Roman"/>
          <w:sz w:val="24"/>
          <w:szCs w:val="24"/>
        </w:rPr>
      </w:pPr>
      <w:r w:rsidRPr="17A73B08">
        <w:rPr>
          <w:rFonts w:ascii="Times New Roman" w:eastAsia="Times New Roman" w:hAnsi="Times New Roman" w:cs="Times New Roman"/>
          <w:sz w:val="24"/>
          <w:szCs w:val="24"/>
        </w:rPr>
        <w:t xml:space="preserve">Re-assessing and modifying the FSSP based on </w:t>
      </w:r>
      <w:r w:rsidR="4E3701AC" w:rsidRPr="17A73B08">
        <w:rPr>
          <w:rFonts w:ascii="Times New Roman" w:eastAsia="Times New Roman" w:hAnsi="Times New Roman" w:cs="Times New Roman"/>
          <w:sz w:val="24"/>
          <w:szCs w:val="24"/>
        </w:rPr>
        <w:t>participant</w:t>
      </w:r>
      <w:r w:rsidRPr="17A73B08">
        <w:rPr>
          <w:rFonts w:ascii="Times New Roman" w:eastAsia="Times New Roman" w:hAnsi="Times New Roman" w:cs="Times New Roman"/>
          <w:sz w:val="24"/>
          <w:szCs w:val="24"/>
        </w:rPr>
        <w:t>’s progress</w:t>
      </w:r>
    </w:p>
    <w:p w14:paraId="4D1B1CAF" w14:textId="172DB47B" w:rsidR="00034B75" w:rsidRPr="009C74C3" w:rsidRDefault="00E74811" w:rsidP="000E4993">
      <w:pPr>
        <w:pStyle w:val="ListParagraph"/>
        <w:numPr>
          <w:ilvl w:val="0"/>
          <w:numId w:val="8"/>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 </w:t>
      </w:r>
      <w:r w:rsidR="00034B75" w:rsidRPr="009C74C3">
        <w:rPr>
          <w:rFonts w:ascii="Times New Roman" w:eastAsia="Times New Roman" w:hAnsi="Times New Roman" w:cs="Times New Roman"/>
          <w:sz w:val="24"/>
          <w:szCs w:val="24"/>
        </w:rPr>
        <w:t>Orientation</w:t>
      </w:r>
      <w:r>
        <w:rPr>
          <w:rFonts w:ascii="Times New Roman" w:eastAsia="Times New Roman" w:hAnsi="Times New Roman" w:cs="Times New Roman"/>
          <w:sz w:val="24"/>
          <w:szCs w:val="24"/>
        </w:rPr>
        <w:t>s</w:t>
      </w:r>
      <w:r w:rsidR="00D559E4">
        <w:rPr>
          <w:rFonts w:ascii="Times New Roman" w:eastAsia="Times New Roman" w:hAnsi="Times New Roman" w:cs="Times New Roman"/>
          <w:sz w:val="24"/>
          <w:szCs w:val="24"/>
        </w:rPr>
        <w:t xml:space="preserve"> such as local public transportation system, etc. </w:t>
      </w:r>
    </w:p>
    <w:p w14:paraId="242845A2" w14:textId="77777777" w:rsidR="00034B75" w:rsidRPr="009C74C3"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Job counseling and Job readiness preparation, including resume development and identification of transferrable skills</w:t>
      </w:r>
    </w:p>
    <w:p w14:paraId="38042C72" w14:textId="77777777" w:rsidR="00034B75" w:rsidRPr="009C74C3"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Job search training, including on-line applications and interview practice</w:t>
      </w:r>
    </w:p>
    <w:p w14:paraId="1329EE07" w14:textId="77777777" w:rsidR="00034B75" w:rsidRPr="009C74C3"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Job and Employer Job Network development</w:t>
      </w:r>
    </w:p>
    <w:p w14:paraId="4A9D4980" w14:textId="77777777" w:rsidR="00034B75" w:rsidRPr="009C74C3"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Job placement assistance</w:t>
      </w:r>
    </w:p>
    <w:p w14:paraId="0F198DDE" w14:textId="12416249" w:rsidR="00034B75" w:rsidRPr="009C74C3"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Post-placement retention support at 30 and 90-days</w:t>
      </w:r>
    </w:p>
    <w:p w14:paraId="6264335F" w14:textId="77777777" w:rsidR="00034B75"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Post-placement and Job upgrade support</w:t>
      </w:r>
    </w:p>
    <w:p w14:paraId="0451886F" w14:textId="1C0AB45B" w:rsidR="00ED1D45" w:rsidRPr="009C74C3" w:rsidRDefault="00ED1D4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6-month and 12-month follow-ups</w:t>
      </w:r>
      <w:r w:rsidR="00C02C73">
        <w:rPr>
          <w:rFonts w:ascii="Times New Roman" w:eastAsia="Times New Roman" w:hAnsi="Times New Roman" w:cs="Times New Roman"/>
          <w:sz w:val="24"/>
          <w:szCs w:val="24"/>
        </w:rPr>
        <w:t>, as indicated by ORI’s directives</w:t>
      </w:r>
    </w:p>
    <w:p w14:paraId="3913A66B" w14:textId="0D0DD29B" w:rsidR="00034B75" w:rsidRPr="009C74C3"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lastRenderedPageBreak/>
        <w:t>Career-laddering plan in specific industries</w:t>
      </w:r>
      <w:r w:rsidR="00C02C73">
        <w:rPr>
          <w:rFonts w:ascii="Times New Roman" w:eastAsia="Times New Roman" w:hAnsi="Times New Roman" w:cs="Times New Roman"/>
          <w:sz w:val="24"/>
          <w:szCs w:val="24"/>
        </w:rPr>
        <w:t xml:space="preserve"> or fields</w:t>
      </w:r>
    </w:p>
    <w:p w14:paraId="41E427B8" w14:textId="77777777" w:rsidR="00034B75" w:rsidRPr="009C74C3"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Preparation of VST road map, including eligibility requirements for each option</w:t>
      </w:r>
    </w:p>
    <w:p w14:paraId="68D4974E" w14:textId="77777777" w:rsidR="00034B75" w:rsidRDefault="00034B75" w:rsidP="003B48BA">
      <w:pPr>
        <w:pStyle w:val="ListParagraph"/>
        <w:numPr>
          <w:ilvl w:val="0"/>
          <w:numId w:val="8"/>
        </w:numPr>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Counseling on higher education opportunities which could be pursued in combination with part-time or full-time employment</w:t>
      </w:r>
    </w:p>
    <w:p w14:paraId="46E9822D" w14:textId="64827B49" w:rsidR="00ED1D45" w:rsidRDefault="00ED1D45" w:rsidP="17A73B08">
      <w:pPr>
        <w:pStyle w:val="ListParagraph"/>
        <w:keepNext/>
        <w:widowControl w:val="0"/>
        <w:spacing w:after="0" w:line="240" w:lineRule="auto"/>
        <w:ind w:left="1440"/>
        <w:jc w:val="both"/>
        <w:rPr>
          <w:rFonts w:ascii="Times New Roman" w:eastAsia="Times New Roman" w:hAnsi="Times New Roman" w:cs="Times New Roman"/>
          <w:sz w:val="24"/>
          <w:szCs w:val="24"/>
        </w:rPr>
      </w:pPr>
    </w:p>
    <w:p w14:paraId="2D9A8F71" w14:textId="43373A29" w:rsidR="00ED1D45" w:rsidRDefault="006DA08F" w:rsidP="17A73B08">
      <w:pPr>
        <w:keepNext/>
        <w:widowControl w:val="0"/>
        <w:spacing w:after="0" w:line="240" w:lineRule="auto"/>
        <w:ind w:left="720"/>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d. </w:t>
      </w:r>
      <w:r w:rsidR="275B62BF" w:rsidRPr="17A73B08">
        <w:rPr>
          <w:rFonts w:ascii="Times New Roman" w:eastAsia="Times New Roman" w:hAnsi="Times New Roman" w:cs="Times New Roman"/>
          <w:color w:val="000000" w:themeColor="text1"/>
          <w:sz w:val="24"/>
          <w:szCs w:val="24"/>
          <w:u w:val="single"/>
        </w:rPr>
        <w:t>Employment-related case management services not otherwise provided through another case management program within the MRRP network</w:t>
      </w:r>
    </w:p>
    <w:p w14:paraId="2E9FA192" w14:textId="77777777" w:rsidR="00ED1D45" w:rsidRDefault="00ED1D45" w:rsidP="00ED1D45">
      <w:pPr>
        <w:pStyle w:val="ListParagraph"/>
        <w:spacing w:after="0" w:line="240" w:lineRule="auto"/>
        <w:jc w:val="both"/>
        <w:rPr>
          <w:rFonts w:ascii="Times New Roman" w:eastAsia="Times New Roman" w:hAnsi="Times New Roman" w:cs="Times New Roman"/>
          <w:color w:val="000000" w:themeColor="text1"/>
          <w:sz w:val="24"/>
          <w:szCs w:val="24"/>
        </w:rPr>
      </w:pPr>
    </w:p>
    <w:p w14:paraId="5331526A" w14:textId="4350F51A" w:rsidR="00ED1D45" w:rsidRPr="00F71CA4" w:rsidRDefault="50673328" w:rsidP="00ED1D45">
      <w:pPr>
        <w:pStyle w:val="ListParagraph"/>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Participants</w:t>
      </w:r>
      <w:r w:rsidR="2A433131" w:rsidRPr="17A73B08">
        <w:rPr>
          <w:rFonts w:ascii="Times New Roman" w:eastAsia="Times New Roman" w:hAnsi="Times New Roman" w:cs="Times New Roman"/>
          <w:color w:val="000000" w:themeColor="text1"/>
          <w:sz w:val="24"/>
          <w:szCs w:val="24"/>
        </w:rPr>
        <w:t xml:space="preserve"> who are no longer eligible for RCM </w:t>
      </w:r>
      <w:r w:rsidR="000E4993" w:rsidRPr="17A73B08">
        <w:rPr>
          <w:rFonts w:ascii="Times New Roman" w:eastAsia="Times New Roman" w:hAnsi="Times New Roman" w:cs="Times New Roman"/>
          <w:color w:val="000000" w:themeColor="text1"/>
          <w:sz w:val="24"/>
          <w:szCs w:val="24"/>
        </w:rPr>
        <w:t>services</w:t>
      </w:r>
      <w:r w:rsidR="2A433131" w:rsidRPr="17A73B08">
        <w:rPr>
          <w:rFonts w:ascii="Times New Roman" w:eastAsia="Times New Roman" w:hAnsi="Times New Roman" w:cs="Times New Roman"/>
          <w:color w:val="000000" w:themeColor="text1"/>
          <w:sz w:val="24"/>
          <w:szCs w:val="24"/>
        </w:rPr>
        <w:t xml:space="preserve"> may receive </w:t>
      </w:r>
      <w:r w:rsidR="275B62BF" w:rsidRPr="17A73B08">
        <w:rPr>
          <w:rFonts w:ascii="Times New Roman" w:eastAsia="Times New Roman" w:hAnsi="Times New Roman" w:cs="Times New Roman"/>
          <w:color w:val="000000" w:themeColor="text1"/>
          <w:sz w:val="24"/>
          <w:szCs w:val="24"/>
        </w:rPr>
        <w:t xml:space="preserve">limited </w:t>
      </w:r>
      <w:r w:rsidR="2A433131" w:rsidRPr="17A73B08">
        <w:rPr>
          <w:rFonts w:ascii="Times New Roman" w:eastAsia="Times New Roman" w:hAnsi="Times New Roman" w:cs="Times New Roman"/>
          <w:color w:val="000000" w:themeColor="text1"/>
          <w:sz w:val="24"/>
          <w:szCs w:val="24"/>
        </w:rPr>
        <w:t xml:space="preserve">case management services, as needed, within the RESET program (aka employment-related case management). The support services will identify and remove barriers to participation, employment and job retention, and will assist with </w:t>
      </w:r>
      <w:r w:rsidR="0893621D" w:rsidRPr="17A73B08">
        <w:rPr>
          <w:rFonts w:ascii="Times New Roman" w:eastAsia="Times New Roman" w:hAnsi="Times New Roman" w:cs="Times New Roman"/>
          <w:color w:val="000000" w:themeColor="text1"/>
          <w:sz w:val="24"/>
          <w:szCs w:val="24"/>
        </w:rPr>
        <w:t>any</w:t>
      </w:r>
      <w:r w:rsidR="2A433131" w:rsidRPr="17A73B08">
        <w:rPr>
          <w:rFonts w:ascii="Times New Roman" w:eastAsia="Times New Roman" w:hAnsi="Times New Roman" w:cs="Times New Roman"/>
          <w:color w:val="000000" w:themeColor="text1"/>
          <w:sz w:val="24"/>
          <w:szCs w:val="24"/>
        </w:rPr>
        <w:t xml:space="preserve"> ongoing cultural orientation needs.</w:t>
      </w:r>
    </w:p>
    <w:p w14:paraId="26339B07" w14:textId="77777777" w:rsidR="00ED1D45" w:rsidRPr="00F71CA4" w:rsidRDefault="00ED1D45" w:rsidP="00ED1D45">
      <w:pPr>
        <w:pStyle w:val="ListParagraph"/>
        <w:spacing w:after="0" w:line="240" w:lineRule="auto"/>
        <w:jc w:val="both"/>
        <w:rPr>
          <w:rFonts w:ascii="Times New Roman" w:eastAsia="Times New Roman" w:hAnsi="Times New Roman" w:cs="Times New Roman"/>
          <w:color w:val="000000" w:themeColor="text1"/>
          <w:sz w:val="24"/>
          <w:szCs w:val="24"/>
        </w:rPr>
      </w:pPr>
    </w:p>
    <w:p w14:paraId="24CF3250" w14:textId="77777777" w:rsidR="00ED1D45" w:rsidRPr="00F71CA4" w:rsidRDefault="00ED1D45" w:rsidP="00ED1D45">
      <w:pPr>
        <w:pStyle w:val="ListParagraph"/>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Allowable components of the employment-related Case Management Services will include:</w:t>
      </w:r>
    </w:p>
    <w:p w14:paraId="3BC9E794" w14:textId="35320D36" w:rsidR="00ED1D45" w:rsidRPr="00F71CA4" w:rsidRDefault="14C1AF5F" w:rsidP="003B48BA">
      <w:pPr>
        <w:pStyle w:val="ListParagraph"/>
        <w:numPr>
          <w:ilvl w:val="0"/>
          <w:numId w:val="12"/>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Follow-up on identified </w:t>
      </w:r>
      <w:r w:rsidR="2A433131" w:rsidRPr="17A73B08">
        <w:rPr>
          <w:rFonts w:ascii="Times New Roman" w:eastAsia="Times New Roman" w:hAnsi="Times New Roman" w:cs="Times New Roman"/>
          <w:color w:val="000000" w:themeColor="text1"/>
          <w:sz w:val="24"/>
          <w:szCs w:val="24"/>
        </w:rPr>
        <w:t>barriers to employment</w:t>
      </w:r>
      <w:r w:rsidR="275B62BF" w:rsidRPr="17A73B08">
        <w:rPr>
          <w:rFonts w:ascii="Times New Roman" w:eastAsia="Times New Roman" w:hAnsi="Times New Roman" w:cs="Times New Roman"/>
          <w:color w:val="000000" w:themeColor="text1"/>
          <w:sz w:val="24"/>
          <w:szCs w:val="24"/>
        </w:rPr>
        <w:t xml:space="preserve"> and </w:t>
      </w:r>
      <w:r w:rsidR="4FCBA833" w:rsidRPr="17A73B08">
        <w:rPr>
          <w:rFonts w:ascii="Times New Roman" w:eastAsia="Times New Roman" w:hAnsi="Times New Roman" w:cs="Times New Roman"/>
          <w:color w:val="000000" w:themeColor="text1"/>
          <w:sz w:val="24"/>
          <w:szCs w:val="24"/>
        </w:rPr>
        <w:t xml:space="preserve">development of </w:t>
      </w:r>
      <w:r w:rsidR="275B62BF" w:rsidRPr="17A73B08">
        <w:rPr>
          <w:rFonts w:ascii="Times New Roman" w:eastAsia="Times New Roman" w:hAnsi="Times New Roman" w:cs="Times New Roman"/>
          <w:color w:val="000000" w:themeColor="text1"/>
          <w:sz w:val="24"/>
          <w:szCs w:val="24"/>
        </w:rPr>
        <w:t>removal strategies</w:t>
      </w:r>
      <w:r w:rsidR="52B2F467" w:rsidRPr="17A73B08">
        <w:rPr>
          <w:rFonts w:ascii="Times New Roman" w:eastAsia="Times New Roman" w:hAnsi="Times New Roman" w:cs="Times New Roman"/>
          <w:color w:val="000000" w:themeColor="text1"/>
          <w:sz w:val="24"/>
          <w:szCs w:val="24"/>
        </w:rPr>
        <w:t>;</w:t>
      </w:r>
    </w:p>
    <w:p w14:paraId="4BC5DB4D" w14:textId="6DF627C9" w:rsidR="00ED1D45" w:rsidRDefault="00ED1D45" w:rsidP="003B48BA">
      <w:pPr>
        <w:pStyle w:val="ListParagraph"/>
        <w:numPr>
          <w:ilvl w:val="0"/>
          <w:numId w:val="12"/>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Internal referrals as well as external referrals to mainstream organizations, to address specific barriers to employment such as childcare and housing</w:t>
      </w:r>
      <w:r w:rsidR="00D559E4">
        <w:rPr>
          <w:rFonts w:ascii="Times New Roman" w:eastAsia="Times New Roman" w:hAnsi="Times New Roman" w:cs="Times New Roman"/>
          <w:color w:val="000000" w:themeColor="text1"/>
          <w:sz w:val="24"/>
          <w:szCs w:val="24"/>
        </w:rPr>
        <w:t>;</w:t>
      </w:r>
    </w:p>
    <w:p w14:paraId="0A244190" w14:textId="7ADD1A15" w:rsidR="00D559E4" w:rsidRDefault="00D559E4" w:rsidP="003B48BA">
      <w:pPr>
        <w:pStyle w:val="ListParagraph"/>
        <w:numPr>
          <w:ilvl w:val="0"/>
          <w:numId w:val="12"/>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Referrals to well-being services and medical professionals;</w:t>
      </w:r>
    </w:p>
    <w:p w14:paraId="5EAE2D31" w14:textId="25E49E42" w:rsidR="00AD60ED" w:rsidRPr="00F71CA4" w:rsidRDefault="76528012" w:rsidP="003B48BA">
      <w:pPr>
        <w:pStyle w:val="ListParagraph"/>
        <w:numPr>
          <w:ilvl w:val="0"/>
          <w:numId w:val="12"/>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Benefit</w:t>
      </w:r>
      <w:r w:rsidR="0C210350" w:rsidRPr="17A73B08">
        <w:rPr>
          <w:rFonts w:ascii="Times New Roman" w:eastAsia="Times New Roman" w:hAnsi="Times New Roman" w:cs="Times New Roman"/>
          <w:color w:val="000000" w:themeColor="text1"/>
          <w:sz w:val="24"/>
          <w:szCs w:val="24"/>
        </w:rPr>
        <w:t>s</w:t>
      </w:r>
      <w:r w:rsidRPr="17A73B08">
        <w:rPr>
          <w:rFonts w:ascii="Times New Roman" w:eastAsia="Times New Roman" w:hAnsi="Times New Roman" w:cs="Times New Roman"/>
          <w:color w:val="000000" w:themeColor="text1"/>
          <w:sz w:val="24"/>
          <w:szCs w:val="24"/>
        </w:rPr>
        <w:t xml:space="preserve"> Navigation Support</w:t>
      </w:r>
      <w:r w:rsidR="039C6DCC" w:rsidRPr="17A73B08">
        <w:rPr>
          <w:rFonts w:ascii="Times New Roman" w:eastAsia="Times New Roman" w:hAnsi="Times New Roman" w:cs="Times New Roman"/>
          <w:color w:val="000000" w:themeColor="text1"/>
          <w:sz w:val="24"/>
          <w:szCs w:val="24"/>
        </w:rPr>
        <w:t xml:space="preserve"> to assist eligible </w:t>
      </w:r>
      <w:r w:rsidR="51A89665" w:rsidRPr="17A73B08">
        <w:rPr>
          <w:rFonts w:ascii="Times New Roman" w:eastAsia="Times New Roman" w:hAnsi="Times New Roman" w:cs="Times New Roman"/>
          <w:color w:val="000000" w:themeColor="text1"/>
          <w:sz w:val="24"/>
          <w:szCs w:val="24"/>
        </w:rPr>
        <w:t>participants</w:t>
      </w:r>
      <w:r w:rsidR="1831A83E" w:rsidRPr="17A73B08">
        <w:rPr>
          <w:rFonts w:ascii="Times New Roman" w:eastAsia="Times New Roman" w:hAnsi="Times New Roman" w:cs="Times New Roman"/>
          <w:color w:val="000000" w:themeColor="text1"/>
          <w:sz w:val="24"/>
          <w:szCs w:val="24"/>
        </w:rPr>
        <w:t xml:space="preserve"> in accessing public assistance and on</w:t>
      </w:r>
      <w:r w:rsidR="285CE3F2" w:rsidRPr="17A73B08">
        <w:rPr>
          <w:rFonts w:ascii="Times New Roman" w:eastAsia="Times New Roman" w:hAnsi="Times New Roman" w:cs="Times New Roman"/>
          <w:color w:val="000000" w:themeColor="text1"/>
          <w:sz w:val="24"/>
          <w:szCs w:val="24"/>
        </w:rPr>
        <w:t>-</w:t>
      </w:r>
      <w:r w:rsidR="1831A83E" w:rsidRPr="17A73B08">
        <w:rPr>
          <w:rFonts w:ascii="Times New Roman" w:eastAsia="Times New Roman" w:hAnsi="Times New Roman" w:cs="Times New Roman"/>
          <w:color w:val="000000" w:themeColor="text1"/>
          <w:sz w:val="24"/>
          <w:szCs w:val="24"/>
        </w:rPr>
        <w:t>going supportive programs</w:t>
      </w:r>
      <w:r w:rsidR="285CE3F2" w:rsidRPr="17A73B08">
        <w:rPr>
          <w:rFonts w:ascii="Times New Roman" w:eastAsia="Times New Roman" w:hAnsi="Times New Roman" w:cs="Times New Roman"/>
          <w:color w:val="000000" w:themeColor="text1"/>
          <w:sz w:val="24"/>
          <w:szCs w:val="24"/>
        </w:rPr>
        <w:t>;</w:t>
      </w:r>
    </w:p>
    <w:p w14:paraId="007AFE34" w14:textId="5E386B51" w:rsidR="00ED1D45" w:rsidRPr="00F71CA4" w:rsidRDefault="2A433131" w:rsidP="003B48BA">
      <w:pPr>
        <w:pStyle w:val="ListParagraph"/>
        <w:numPr>
          <w:ilvl w:val="0"/>
          <w:numId w:val="12"/>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Continuous assessment of eligibility for specific populations </w:t>
      </w:r>
      <w:r w:rsidR="000E4993">
        <w:rPr>
          <w:rFonts w:ascii="Times New Roman" w:eastAsia="Times New Roman" w:hAnsi="Times New Roman" w:cs="Times New Roman"/>
          <w:color w:val="000000" w:themeColor="text1"/>
          <w:sz w:val="24"/>
          <w:szCs w:val="24"/>
        </w:rPr>
        <w:t xml:space="preserve">such </w:t>
      </w:r>
      <w:r w:rsidR="00ED1D45" w:rsidRPr="17A73B08">
        <w:rPr>
          <w:rFonts w:ascii="Times New Roman" w:eastAsia="Times New Roman" w:hAnsi="Times New Roman" w:cs="Times New Roman"/>
          <w:color w:val="000000" w:themeColor="text1"/>
          <w:sz w:val="24"/>
          <w:szCs w:val="24"/>
        </w:rPr>
        <w:t>Cuban/Haitian Entrants (C/HE).</w:t>
      </w:r>
    </w:p>
    <w:p w14:paraId="587EF736" w14:textId="1EF24FB8" w:rsidR="00034B75" w:rsidRDefault="00200E8C" w:rsidP="00ED1D45">
      <w:pPr>
        <w:keepNext/>
        <w:widowControl w:val="0"/>
        <w:spacing w:after="0" w:line="240" w:lineRule="auto"/>
        <w:ind w:left="720"/>
        <w:rPr>
          <w:rFonts w:ascii="Times New Roman" w:eastAsia="Times New Roman" w:hAnsi="Times New Roman" w:cs="Times New Roman"/>
          <w:color w:val="000000" w:themeColor="text1"/>
          <w:sz w:val="24"/>
          <w:szCs w:val="24"/>
        </w:rPr>
      </w:pPr>
      <w:r w:rsidRPr="00200E8C">
        <w:rPr>
          <w:rFonts w:ascii="Times New Roman" w:eastAsia="Times New Roman" w:hAnsi="Times New Roman" w:cs="Times New Roman"/>
          <w:color w:val="000000" w:themeColor="text1"/>
          <w:sz w:val="24"/>
          <w:szCs w:val="24"/>
        </w:rPr>
        <w:br/>
      </w:r>
      <w:r>
        <w:rPr>
          <w:rFonts w:ascii="Times New Roman" w:eastAsia="Times New Roman" w:hAnsi="Times New Roman" w:cs="Times New Roman"/>
          <w:color w:val="000000" w:themeColor="text1"/>
          <w:sz w:val="24"/>
          <w:szCs w:val="24"/>
        </w:rPr>
        <w:t xml:space="preserve">e. </w:t>
      </w:r>
      <w:r w:rsidRPr="00ED1D45">
        <w:rPr>
          <w:rFonts w:ascii="Times New Roman" w:eastAsia="Times New Roman" w:hAnsi="Times New Roman" w:cs="Times New Roman"/>
          <w:color w:val="000000" w:themeColor="text1"/>
          <w:sz w:val="24"/>
          <w:szCs w:val="24"/>
          <w:u w:val="single"/>
        </w:rPr>
        <w:t>ESOL instruction</w:t>
      </w:r>
      <w:r w:rsidR="00D559E4">
        <w:rPr>
          <w:rFonts w:ascii="Times New Roman" w:eastAsia="Times New Roman" w:hAnsi="Times New Roman" w:cs="Times New Roman"/>
          <w:color w:val="000000" w:themeColor="text1"/>
          <w:sz w:val="24"/>
          <w:szCs w:val="24"/>
          <w:u w:val="single"/>
        </w:rPr>
        <w:t xml:space="preserve"> (remote and in-person)</w:t>
      </w:r>
    </w:p>
    <w:p w14:paraId="19DEBEBE" w14:textId="72DC91EC" w:rsidR="00034B75" w:rsidRPr="00F71CA4" w:rsidRDefault="00034B75" w:rsidP="003B48BA">
      <w:pPr>
        <w:pStyle w:val="ListParagraph"/>
        <w:numPr>
          <w:ilvl w:val="0"/>
          <w:numId w:val="14"/>
        </w:numPr>
        <w:spacing w:line="252" w:lineRule="auto"/>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ESOL Instruction</w:t>
      </w:r>
      <w:r w:rsidR="00D559E4">
        <w:rPr>
          <w:rFonts w:ascii="Times New Roman" w:eastAsia="Times New Roman" w:hAnsi="Times New Roman" w:cs="Times New Roman"/>
          <w:color w:val="000000" w:themeColor="text1"/>
          <w:sz w:val="24"/>
          <w:szCs w:val="24"/>
        </w:rPr>
        <w:t xml:space="preserve">, provided remotely or in-person, </w:t>
      </w:r>
      <w:r w:rsidRPr="00F71CA4">
        <w:rPr>
          <w:rFonts w:ascii="Times New Roman" w:eastAsia="Times New Roman" w:hAnsi="Times New Roman" w:cs="Times New Roman"/>
          <w:color w:val="000000" w:themeColor="text1"/>
          <w:sz w:val="24"/>
          <w:szCs w:val="24"/>
        </w:rPr>
        <w:t>for various proficiency levels</w:t>
      </w:r>
    </w:p>
    <w:p w14:paraId="114836A0" w14:textId="7284503D" w:rsidR="00034B75" w:rsidRPr="00F71CA4" w:rsidRDefault="098FDFF1" w:rsidP="003B48BA">
      <w:pPr>
        <w:pStyle w:val="ListParagraph"/>
        <w:numPr>
          <w:ilvl w:val="0"/>
          <w:numId w:val="14"/>
        </w:numPr>
        <w:spacing w:line="252" w:lineRule="auto"/>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Mandatory for pre-employment </w:t>
      </w:r>
      <w:r w:rsidR="133104BA"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and provided as a supplement to post-employment </w:t>
      </w:r>
      <w:r w:rsidR="09FD8300"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and/or in place of English for Employment</w:t>
      </w:r>
    </w:p>
    <w:p w14:paraId="1A644310" w14:textId="77777777" w:rsidR="00034B75" w:rsidRDefault="00034B75" w:rsidP="003B48BA">
      <w:pPr>
        <w:pStyle w:val="ListParagraph"/>
        <w:numPr>
          <w:ilvl w:val="0"/>
          <w:numId w:val="14"/>
        </w:numPr>
        <w:spacing w:line="252" w:lineRule="auto"/>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Initial and on-going evaluation of students’ progress</w:t>
      </w:r>
    </w:p>
    <w:p w14:paraId="77314E6A" w14:textId="153C6F8E" w:rsidR="00D559E4" w:rsidRDefault="00D559E4" w:rsidP="003B48BA">
      <w:pPr>
        <w:pStyle w:val="ListParagraph"/>
        <w:numPr>
          <w:ilvl w:val="0"/>
          <w:numId w:val="14"/>
        </w:numPr>
        <w:spacing w:line="252"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Referrals to advance</w:t>
      </w:r>
      <w:r w:rsidR="003100C1">
        <w:rPr>
          <w:rFonts w:ascii="Times New Roman" w:eastAsia="Times New Roman" w:hAnsi="Times New Roman" w:cs="Times New Roman"/>
          <w:color w:val="000000" w:themeColor="text1"/>
          <w:sz w:val="24"/>
          <w:szCs w:val="24"/>
        </w:rPr>
        <w:t>d</w:t>
      </w:r>
      <w:r>
        <w:rPr>
          <w:rFonts w:ascii="Times New Roman" w:eastAsia="Times New Roman" w:hAnsi="Times New Roman" w:cs="Times New Roman"/>
          <w:color w:val="000000" w:themeColor="text1"/>
          <w:sz w:val="24"/>
          <w:szCs w:val="24"/>
        </w:rPr>
        <w:t xml:space="preserve"> classes in Community </w:t>
      </w:r>
      <w:r w:rsidR="003100C1">
        <w:rPr>
          <w:rFonts w:ascii="Times New Roman" w:eastAsia="Times New Roman" w:hAnsi="Times New Roman" w:cs="Times New Roman"/>
          <w:color w:val="000000" w:themeColor="text1"/>
          <w:sz w:val="24"/>
          <w:szCs w:val="24"/>
        </w:rPr>
        <w:t>Colleges</w:t>
      </w:r>
      <w:r>
        <w:rPr>
          <w:rFonts w:ascii="Times New Roman" w:eastAsia="Times New Roman" w:hAnsi="Times New Roman" w:cs="Times New Roman"/>
          <w:color w:val="000000" w:themeColor="text1"/>
          <w:sz w:val="24"/>
          <w:szCs w:val="24"/>
        </w:rPr>
        <w:t xml:space="preserve"> and other educational centers.</w:t>
      </w:r>
    </w:p>
    <w:p w14:paraId="5D8080C3" w14:textId="612A0F24" w:rsidR="00D559E4" w:rsidRDefault="00D559E4" w:rsidP="003B48BA">
      <w:pPr>
        <w:pStyle w:val="ListParagraph"/>
        <w:numPr>
          <w:ilvl w:val="0"/>
          <w:numId w:val="14"/>
        </w:numPr>
        <w:spacing w:line="252"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Additional support with volunteers and/or small workgroups</w:t>
      </w:r>
    </w:p>
    <w:p w14:paraId="310014CF" w14:textId="6B6ED177" w:rsidR="00D559E4" w:rsidRPr="00F71CA4" w:rsidRDefault="003100C1" w:rsidP="003B48BA">
      <w:pPr>
        <w:pStyle w:val="ListParagraph"/>
        <w:numPr>
          <w:ilvl w:val="0"/>
          <w:numId w:val="14"/>
        </w:numPr>
        <w:spacing w:line="252"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On-line enrichment programs/packages for students to continue developing language proficiency (e.g. Burlington English, </w:t>
      </w:r>
      <w:proofErr w:type="spellStart"/>
      <w:r>
        <w:rPr>
          <w:rFonts w:ascii="Times New Roman" w:eastAsia="Times New Roman" w:hAnsi="Times New Roman" w:cs="Times New Roman"/>
          <w:color w:val="000000" w:themeColor="text1"/>
          <w:sz w:val="24"/>
          <w:szCs w:val="24"/>
        </w:rPr>
        <w:t>Ell</w:t>
      </w:r>
      <w:r w:rsidR="00BA54E5">
        <w:rPr>
          <w:rFonts w:ascii="Times New Roman" w:eastAsia="Times New Roman" w:hAnsi="Times New Roman" w:cs="Times New Roman"/>
          <w:color w:val="000000" w:themeColor="text1"/>
          <w:sz w:val="24"/>
          <w:szCs w:val="24"/>
        </w:rPr>
        <w:t>ii</w:t>
      </w:r>
      <w:proofErr w:type="spellEnd"/>
      <w:r>
        <w:rPr>
          <w:rFonts w:ascii="Times New Roman" w:eastAsia="Times New Roman" w:hAnsi="Times New Roman" w:cs="Times New Roman"/>
          <w:color w:val="000000" w:themeColor="text1"/>
          <w:sz w:val="24"/>
          <w:szCs w:val="24"/>
        </w:rPr>
        <w:t>, etc.)</w:t>
      </w:r>
    </w:p>
    <w:p w14:paraId="46C7CE4F" w14:textId="7E201AF1" w:rsidR="00034B75" w:rsidRPr="00ED1D45" w:rsidRDefault="00200E8C" w:rsidP="00034B75">
      <w:pPr>
        <w:keepNext/>
        <w:widowControl w:val="0"/>
        <w:spacing w:after="0" w:line="240" w:lineRule="auto"/>
        <w:ind w:left="720"/>
        <w:rPr>
          <w:rFonts w:ascii="Times New Roman" w:eastAsia="Times New Roman" w:hAnsi="Times New Roman" w:cs="Times New Roman"/>
          <w:color w:val="000000" w:themeColor="text1"/>
          <w:sz w:val="24"/>
          <w:szCs w:val="24"/>
          <w:u w:val="single"/>
        </w:rPr>
      </w:pPr>
      <w:r w:rsidRPr="00200E8C">
        <w:rPr>
          <w:rFonts w:ascii="Times New Roman" w:eastAsia="Times New Roman" w:hAnsi="Times New Roman" w:cs="Times New Roman"/>
          <w:color w:val="000000" w:themeColor="text1"/>
          <w:sz w:val="24"/>
          <w:szCs w:val="24"/>
        </w:rPr>
        <w:br/>
      </w:r>
      <w:r>
        <w:rPr>
          <w:rFonts w:ascii="Times New Roman" w:eastAsia="Times New Roman" w:hAnsi="Times New Roman" w:cs="Times New Roman"/>
          <w:color w:val="000000" w:themeColor="text1"/>
          <w:sz w:val="24"/>
          <w:szCs w:val="24"/>
        </w:rPr>
        <w:t>f</w:t>
      </w:r>
      <w:r w:rsidRPr="00200E8C">
        <w:rPr>
          <w:rFonts w:ascii="Times New Roman" w:eastAsia="Times New Roman" w:hAnsi="Times New Roman" w:cs="Times New Roman"/>
          <w:color w:val="000000" w:themeColor="text1"/>
          <w:sz w:val="24"/>
          <w:szCs w:val="24"/>
        </w:rPr>
        <w:t xml:space="preserve">. </w:t>
      </w:r>
      <w:r w:rsidRPr="00ED1D45">
        <w:rPr>
          <w:rFonts w:ascii="Times New Roman" w:eastAsia="Times New Roman" w:hAnsi="Times New Roman" w:cs="Times New Roman"/>
          <w:color w:val="000000" w:themeColor="text1"/>
          <w:sz w:val="24"/>
          <w:szCs w:val="24"/>
          <w:u w:val="single"/>
        </w:rPr>
        <w:t xml:space="preserve">Integrated </w:t>
      </w:r>
      <w:r w:rsidR="00034B75" w:rsidRPr="00ED1D45">
        <w:rPr>
          <w:rFonts w:ascii="Times New Roman" w:eastAsia="Times New Roman" w:hAnsi="Times New Roman" w:cs="Times New Roman"/>
          <w:color w:val="000000" w:themeColor="text1"/>
          <w:sz w:val="24"/>
          <w:szCs w:val="24"/>
          <w:u w:val="single"/>
        </w:rPr>
        <w:t>E</w:t>
      </w:r>
      <w:r w:rsidRPr="00ED1D45">
        <w:rPr>
          <w:rFonts w:ascii="Times New Roman" w:eastAsia="Times New Roman" w:hAnsi="Times New Roman" w:cs="Times New Roman"/>
          <w:color w:val="000000" w:themeColor="text1"/>
          <w:sz w:val="24"/>
          <w:szCs w:val="24"/>
          <w:u w:val="single"/>
        </w:rPr>
        <w:t>mployment-</w:t>
      </w:r>
      <w:r w:rsidR="00034B75" w:rsidRPr="00ED1D45">
        <w:rPr>
          <w:rFonts w:ascii="Times New Roman" w:eastAsia="Times New Roman" w:hAnsi="Times New Roman" w:cs="Times New Roman"/>
          <w:color w:val="000000" w:themeColor="text1"/>
          <w:sz w:val="24"/>
          <w:szCs w:val="24"/>
          <w:u w:val="single"/>
        </w:rPr>
        <w:t>O</w:t>
      </w:r>
      <w:r w:rsidRPr="00ED1D45">
        <w:rPr>
          <w:rFonts w:ascii="Times New Roman" w:eastAsia="Times New Roman" w:hAnsi="Times New Roman" w:cs="Times New Roman"/>
          <w:color w:val="000000" w:themeColor="text1"/>
          <w:sz w:val="24"/>
          <w:szCs w:val="24"/>
          <w:u w:val="single"/>
        </w:rPr>
        <w:t xml:space="preserve">riented English language training </w:t>
      </w:r>
      <w:r w:rsidR="003100C1">
        <w:rPr>
          <w:rFonts w:ascii="Times New Roman" w:eastAsia="Times New Roman" w:hAnsi="Times New Roman" w:cs="Times New Roman"/>
          <w:color w:val="000000" w:themeColor="text1"/>
          <w:sz w:val="24"/>
          <w:szCs w:val="24"/>
          <w:u w:val="single"/>
        </w:rPr>
        <w:t>(remote or in-person)</w:t>
      </w:r>
    </w:p>
    <w:p w14:paraId="7A427F0B" w14:textId="48CE4641" w:rsidR="00034B75" w:rsidRPr="00F71CA4" w:rsidRDefault="098FDFF1" w:rsidP="003B48BA">
      <w:pPr>
        <w:pStyle w:val="ListParagraph"/>
        <w:numPr>
          <w:ilvl w:val="0"/>
          <w:numId w:val="9"/>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English for Employment instruction </w:t>
      </w:r>
      <w:r w:rsidR="754AF174" w:rsidRPr="17A73B08">
        <w:rPr>
          <w:rFonts w:ascii="Times New Roman" w:eastAsia="Times New Roman" w:hAnsi="Times New Roman" w:cs="Times New Roman"/>
          <w:color w:val="000000" w:themeColor="text1"/>
          <w:sz w:val="24"/>
          <w:szCs w:val="24"/>
        </w:rPr>
        <w:t>is provided remotely or in-person, for various</w:t>
      </w:r>
      <w:r w:rsidRPr="17A73B08">
        <w:rPr>
          <w:rFonts w:ascii="Times New Roman" w:eastAsia="Times New Roman" w:hAnsi="Times New Roman" w:cs="Times New Roman"/>
          <w:color w:val="000000" w:themeColor="text1"/>
          <w:sz w:val="24"/>
          <w:szCs w:val="24"/>
        </w:rPr>
        <w:t xml:space="preserve"> proficiency level</w:t>
      </w:r>
      <w:r w:rsidR="754AF174" w:rsidRPr="17A73B08">
        <w:rPr>
          <w:rFonts w:ascii="Times New Roman" w:eastAsia="Times New Roman" w:hAnsi="Times New Roman" w:cs="Times New Roman"/>
          <w:color w:val="000000" w:themeColor="text1"/>
          <w:sz w:val="24"/>
          <w:szCs w:val="24"/>
        </w:rPr>
        <w:t>s</w:t>
      </w:r>
      <w:r w:rsidR="0DD8ACA0" w:rsidRPr="17A73B08">
        <w:rPr>
          <w:rFonts w:ascii="Times New Roman" w:eastAsia="Times New Roman" w:hAnsi="Times New Roman" w:cs="Times New Roman"/>
          <w:color w:val="000000" w:themeColor="text1"/>
          <w:sz w:val="24"/>
          <w:szCs w:val="24"/>
        </w:rPr>
        <w:t>.</w:t>
      </w:r>
    </w:p>
    <w:p w14:paraId="6410BABC" w14:textId="6C46A0B2" w:rsidR="00034B75" w:rsidRPr="00F71CA4" w:rsidRDefault="098FDFF1" w:rsidP="003B48BA">
      <w:pPr>
        <w:pStyle w:val="ListParagraph"/>
        <w:numPr>
          <w:ilvl w:val="0"/>
          <w:numId w:val="9"/>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English for Employment instruction is integrated </w:t>
      </w:r>
      <w:r w:rsidR="754AF174" w:rsidRPr="17A73B08">
        <w:rPr>
          <w:rFonts w:ascii="Times New Roman" w:eastAsia="Times New Roman" w:hAnsi="Times New Roman" w:cs="Times New Roman"/>
          <w:color w:val="000000" w:themeColor="text1"/>
          <w:sz w:val="24"/>
          <w:szCs w:val="24"/>
        </w:rPr>
        <w:t xml:space="preserve">and delivered concurrently </w:t>
      </w:r>
      <w:r w:rsidRPr="17A73B08">
        <w:rPr>
          <w:rFonts w:ascii="Times New Roman" w:eastAsia="Times New Roman" w:hAnsi="Times New Roman" w:cs="Times New Roman"/>
          <w:color w:val="000000" w:themeColor="text1"/>
          <w:sz w:val="24"/>
          <w:szCs w:val="24"/>
        </w:rPr>
        <w:t xml:space="preserve">with </w:t>
      </w:r>
      <w:r w:rsidR="754AF174" w:rsidRPr="17A73B08">
        <w:rPr>
          <w:rFonts w:ascii="Times New Roman" w:eastAsia="Times New Roman" w:hAnsi="Times New Roman" w:cs="Times New Roman"/>
          <w:color w:val="000000" w:themeColor="text1"/>
          <w:sz w:val="24"/>
          <w:szCs w:val="24"/>
        </w:rPr>
        <w:t>employability and employment services</w:t>
      </w:r>
      <w:r w:rsidR="290332F1" w:rsidRPr="17A73B08">
        <w:rPr>
          <w:rFonts w:ascii="Times New Roman" w:eastAsia="Times New Roman" w:hAnsi="Times New Roman" w:cs="Times New Roman"/>
          <w:color w:val="000000" w:themeColor="text1"/>
          <w:sz w:val="24"/>
          <w:szCs w:val="24"/>
        </w:rPr>
        <w:t>.</w:t>
      </w:r>
    </w:p>
    <w:p w14:paraId="3987537B" w14:textId="1E23A7C9" w:rsidR="00034B75" w:rsidRDefault="098FDFF1" w:rsidP="003B48BA">
      <w:pPr>
        <w:pStyle w:val="ListParagraph"/>
        <w:keepNext/>
        <w:widowControl w:val="0"/>
        <w:numPr>
          <w:ilvl w:val="0"/>
          <w:numId w:val="9"/>
        </w:numPr>
        <w:spacing w:after="0" w:line="240" w:lineRule="auto"/>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Initial and on-going evaluation of </w:t>
      </w:r>
      <w:r w:rsidR="000E4993"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progress</w:t>
      </w:r>
    </w:p>
    <w:p w14:paraId="31AD184B" w14:textId="7473048F" w:rsidR="003100C1" w:rsidRDefault="754AF174" w:rsidP="003B48BA">
      <w:pPr>
        <w:pStyle w:val="ListParagraph"/>
        <w:numPr>
          <w:ilvl w:val="0"/>
          <w:numId w:val="9"/>
        </w:numPr>
        <w:spacing w:line="252" w:lineRule="auto"/>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Referrals to training courses, as </w:t>
      </w:r>
      <w:r w:rsidR="174F7C87"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develop their industry interests.</w:t>
      </w:r>
    </w:p>
    <w:p w14:paraId="1C52DB20" w14:textId="3042D2E2" w:rsidR="003100C1" w:rsidRPr="003100C1" w:rsidRDefault="003100C1" w:rsidP="003B48BA">
      <w:pPr>
        <w:pStyle w:val="ListParagraph"/>
        <w:numPr>
          <w:ilvl w:val="0"/>
          <w:numId w:val="9"/>
        </w:numPr>
        <w:spacing w:line="252"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On-line enrichment programs/packages for students to continue developing language proficiency (e.g. Burlington English, </w:t>
      </w:r>
      <w:proofErr w:type="spellStart"/>
      <w:r>
        <w:rPr>
          <w:rFonts w:ascii="Times New Roman" w:eastAsia="Times New Roman" w:hAnsi="Times New Roman" w:cs="Times New Roman"/>
          <w:color w:val="000000" w:themeColor="text1"/>
          <w:sz w:val="24"/>
          <w:szCs w:val="24"/>
        </w:rPr>
        <w:t>Ell</w:t>
      </w:r>
      <w:r w:rsidR="00C63B7B">
        <w:rPr>
          <w:rFonts w:ascii="Times New Roman" w:eastAsia="Times New Roman" w:hAnsi="Times New Roman" w:cs="Times New Roman"/>
          <w:color w:val="000000" w:themeColor="text1"/>
          <w:sz w:val="24"/>
          <w:szCs w:val="24"/>
        </w:rPr>
        <w:t>ii</w:t>
      </w:r>
      <w:proofErr w:type="spellEnd"/>
      <w:r>
        <w:rPr>
          <w:rFonts w:ascii="Times New Roman" w:eastAsia="Times New Roman" w:hAnsi="Times New Roman" w:cs="Times New Roman"/>
          <w:color w:val="000000" w:themeColor="text1"/>
          <w:sz w:val="24"/>
          <w:szCs w:val="24"/>
        </w:rPr>
        <w:t>, etc.)</w:t>
      </w:r>
    </w:p>
    <w:p w14:paraId="0A2EAA12" w14:textId="47A0ACBC" w:rsidR="00ED1D45" w:rsidRDefault="00200E8C" w:rsidP="00034B75">
      <w:pPr>
        <w:keepNext/>
        <w:widowControl w:val="0"/>
        <w:spacing w:after="0" w:line="240" w:lineRule="auto"/>
        <w:ind w:left="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g</w:t>
      </w:r>
      <w:r w:rsidRPr="00200E8C">
        <w:rPr>
          <w:rFonts w:ascii="Times New Roman" w:eastAsia="Times New Roman" w:hAnsi="Times New Roman" w:cs="Times New Roman"/>
          <w:color w:val="000000" w:themeColor="text1"/>
          <w:sz w:val="24"/>
          <w:szCs w:val="24"/>
        </w:rPr>
        <w:t xml:space="preserve">. </w:t>
      </w:r>
      <w:r w:rsidRPr="00ED1D45">
        <w:rPr>
          <w:rFonts w:ascii="Times New Roman" w:eastAsia="Times New Roman" w:hAnsi="Times New Roman" w:cs="Times New Roman"/>
          <w:color w:val="000000" w:themeColor="text1"/>
          <w:sz w:val="24"/>
          <w:szCs w:val="24"/>
          <w:u w:val="single"/>
        </w:rPr>
        <w:t>Literacy training</w:t>
      </w:r>
    </w:p>
    <w:p w14:paraId="3B3F2FF5" w14:textId="77777777" w:rsidR="00ED1D45" w:rsidRPr="00F71CA4" w:rsidRDefault="00ED1D45" w:rsidP="003B48BA">
      <w:pPr>
        <w:pStyle w:val="ListParagraph"/>
        <w:numPr>
          <w:ilvl w:val="0"/>
          <w:numId w:val="10"/>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Literacy instruction and training</w:t>
      </w:r>
    </w:p>
    <w:p w14:paraId="021FA56C" w14:textId="2ADC764E" w:rsidR="00ED1D45" w:rsidRPr="00F71CA4" w:rsidRDefault="2A433131" w:rsidP="003B48BA">
      <w:pPr>
        <w:pStyle w:val="ListParagraph"/>
        <w:numPr>
          <w:ilvl w:val="0"/>
          <w:numId w:val="10"/>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Literacy training is integrated </w:t>
      </w:r>
      <w:r w:rsidR="754AF174" w:rsidRPr="17A73B08">
        <w:rPr>
          <w:rFonts w:ascii="Times New Roman" w:eastAsia="Times New Roman" w:hAnsi="Times New Roman" w:cs="Times New Roman"/>
          <w:color w:val="000000" w:themeColor="text1"/>
          <w:sz w:val="24"/>
          <w:szCs w:val="24"/>
        </w:rPr>
        <w:t xml:space="preserve">and delivered concurrently </w:t>
      </w:r>
      <w:r w:rsidRPr="17A73B08">
        <w:rPr>
          <w:rFonts w:ascii="Times New Roman" w:eastAsia="Times New Roman" w:hAnsi="Times New Roman" w:cs="Times New Roman"/>
          <w:color w:val="000000" w:themeColor="text1"/>
          <w:sz w:val="24"/>
          <w:szCs w:val="24"/>
        </w:rPr>
        <w:t xml:space="preserve">with </w:t>
      </w:r>
      <w:r w:rsidR="754AF174" w:rsidRPr="17A73B08">
        <w:rPr>
          <w:rFonts w:ascii="Times New Roman" w:eastAsia="Times New Roman" w:hAnsi="Times New Roman" w:cs="Times New Roman"/>
          <w:color w:val="000000" w:themeColor="text1"/>
          <w:sz w:val="24"/>
          <w:szCs w:val="24"/>
        </w:rPr>
        <w:t xml:space="preserve">employability and employment services, </w:t>
      </w:r>
      <w:r w:rsidRPr="17A73B08">
        <w:rPr>
          <w:rFonts w:ascii="Times New Roman" w:eastAsia="Times New Roman" w:hAnsi="Times New Roman" w:cs="Times New Roman"/>
          <w:color w:val="000000" w:themeColor="text1"/>
          <w:sz w:val="24"/>
          <w:szCs w:val="24"/>
        </w:rPr>
        <w:t>as needed</w:t>
      </w:r>
      <w:r w:rsidR="1A38A8F6" w:rsidRPr="17A73B08">
        <w:rPr>
          <w:rFonts w:ascii="Times New Roman" w:eastAsia="Times New Roman" w:hAnsi="Times New Roman" w:cs="Times New Roman"/>
          <w:color w:val="000000" w:themeColor="text1"/>
          <w:sz w:val="24"/>
          <w:szCs w:val="24"/>
        </w:rPr>
        <w:t>.</w:t>
      </w:r>
    </w:p>
    <w:p w14:paraId="1319C46E" w14:textId="6F87871F" w:rsidR="00ED1D45" w:rsidRDefault="2A433131" w:rsidP="003B48BA">
      <w:pPr>
        <w:pStyle w:val="ListParagraph"/>
        <w:numPr>
          <w:ilvl w:val="0"/>
          <w:numId w:val="10"/>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Initial and on-going evaluation of </w:t>
      </w:r>
      <w:r w:rsidR="000E4993"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progress</w:t>
      </w:r>
    </w:p>
    <w:p w14:paraId="32D883C9" w14:textId="0556FE6E" w:rsidR="003100C1" w:rsidRPr="00F71CA4" w:rsidRDefault="003100C1" w:rsidP="003B48BA">
      <w:pPr>
        <w:pStyle w:val="ListParagraph"/>
        <w:numPr>
          <w:ilvl w:val="0"/>
          <w:numId w:val="10"/>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Volunteer support as needed</w:t>
      </w:r>
    </w:p>
    <w:p w14:paraId="70E738B6" w14:textId="3BC4F6C6" w:rsidR="00ED1D45" w:rsidRDefault="00200E8C" w:rsidP="00034B75">
      <w:pPr>
        <w:keepNext/>
        <w:widowControl w:val="0"/>
        <w:spacing w:after="0" w:line="240" w:lineRule="auto"/>
        <w:ind w:left="720"/>
        <w:rPr>
          <w:rFonts w:ascii="Times New Roman" w:eastAsia="Times New Roman" w:hAnsi="Times New Roman" w:cs="Times New Roman"/>
          <w:color w:val="000000" w:themeColor="text1"/>
          <w:sz w:val="24"/>
          <w:szCs w:val="24"/>
        </w:rPr>
      </w:pPr>
      <w:r w:rsidRPr="00200E8C">
        <w:rPr>
          <w:rFonts w:ascii="Times New Roman" w:eastAsia="Times New Roman" w:hAnsi="Times New Roman" w:cs="Times New Roman"/>
          <w:color w:val="000000" w:themeColor="text1"/>
          <w:sz w:val="24"/>
          <w:szCs w:val="24"/>
        </w:rPr>
        <w:br/>
      </w:r>
      <w:r>
        <w:rPr>
          <w:rFonts w:ascii="Times New Roman" w:eastAsia="Times New Roman" w:hAnsi="Times New Roman" w:cs="Times New Roman"/>
          <w:color w:val="000000" w:themeColor="text1"/>
          <w:sz w:val="24"/>
          <w:szCs w:val="24"/>
        </w:rPr>
        <w:t>h</w:t>
      </w:r>
      <w:r w:rsidRPr="00200E8C">
        <w:rPr>
          <w:rFonts w:ascii="Times New Roman" w:eastAsia="Times New Roman" w:hAnsi="Times New Roman" w:cs="Times New Roman"/>
          <w:color w:val="000000" w:themeColor="text1"/>
          <w:sz w:val="24"/>
          <w:szCs w:val="24"/>
        </w:rPr>
        <w:t xml:space="preserve">. </w:t>
      </w:r>
      <w:r w:rsidR="00730598">
        <w:rPr>
          <w:rFonts w:ascii="Times New Roman" w:eastAsia="Times New Roman" w:hAnsi="Times New Roman" w:cs="Times New Roman"/>
          <w:color w:val="000000" w:themeColor="text1"/>
          <w:sz w:val="24"/>
          <w:szCs w:val="24"/>
          <w:u w:val="single"/>
        </w:rPr>
        <w:t>Digital learning training, Technology and AI at work</w:t>
      </w:r>
    </w:p>
    <w:p w14:paraId="62057FA1" w14:textId="1E8E88C5" w:rsidR="00F54ADA" w:rsidRDefault="213649E8" w:rsidP="003B48BA">
      <w:pPr>
        <w:pStyle w:val="ListParagraph"/>
        <w:numPr>
          <w:ilvl w:val="0"/>
          <w:numId w:val="11"/>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Orientation</w:t>
      </w:r>
      <w:r w:rsidR="0CDD7B23" w:rsidRPr="17A73B08">
        <w:rPr>
          <w:rFonts w:ascii="Times New Roman" w:eastAsia="Times New Roman" w:hAnsi="Times New Roman" w:cs="Times New Roman"/>
          <w:color w:val="000000" w:themeColor="text1"/>
          <w:sz w:val="24"/>
          <w:szCs w:val="24"/>
        </w:rPr>
        <w:t xml:space="preserve"> to the digital world and digital communication and collaboration tools such as Zoom, Microsoft Teams, WhatsApp, Google Meet, etc.</w:t>
      </w:r>
    </w:p>
    <w:p w14:paraId="12D99A5F" w14:textId="621DFA7A" w:rsidR="00ED1D45" w:rsidRDefault="4F133750" w:rsidP="003B48BA">
      <w:pPr>
        <w:pStyle w:val="ListParagraph"/>
        <w:numPr>
          <w:ilvl w:val="0"/>
          <w:numId w:val="11"/>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Access </w:t>
      </w:r>
      <w:r w:rsidR="2A433131" w:rsidRPr="17A73B08">
        <w:rPr>
          <w:rFonts w:ascii="Times New Roman" w:eastAsia="Times New Roman" w:hAnsi="Times New Roman" w:cs="Times New Roman"/>
          <w:color w:val="000000" w:themeColor="text1"/>
          <w:sz w:val="24"/>
          <w:szCs w:val="24"/>
        </w:rPr>
        <w:t xml:space="preserve">to </w:t>
      </w:r>
      <w:r w:rsidR="0CDD7B23" w:rsidRPr="17A73B08">
        <w:rPr>
          <w:rFonts w:ascii="Times New Roman" w:eastAsia="Times New Roman" w:hAnsi="Times New Roman" w:cs="Times New Roman"/>
          <w:color w:val="000000" w:themeColor="text1"/>
          <w:sz w:val="24"/>
          <w:szCs w:val="24"/>
        </w:rPr>
        <w:t xml:space="preserve">consistent and reliable </w:t>
      </w:r>
      <w:r w:rsidR="2A433131" w:rsidRPr="17A73B08">
        <w:rPr>
          <w:rFonts w:ascii="Times New Roman" w:eastAsia="Times New Roman" w:hAnsi="Times New Roman" w:cs="Times New Roman"/>
          <w:color w:val="000000" w:themeColor="text1"/>
          <w:sz w:val="24"/>
          <w:szCs w:val="24"/>
        </w:rPr>
        <w:t>technology resources and internet</w:t>
      </w:r>
      <w:r w:rsidR="041DB862" w:rsidRPr="17A73B08">
        <w:rPr>
          <w:rFonts w:ascii="Times New Roman" w:eastAsia="Times New Roman" w:hAnsi="Times New Roman" w:cs="Times New Roman"/>
          <w:color w:val="000000" w:themeColor="text1"/>
          <w:sz w:val="24"/>
          <w:szCs w:val="24"/>
        </w:rPr>
        <w:t>.</w:t>
      </w:r>
    </w:p>
    <w:p w14:paraId="2B92233F" w14:textId="3710FE05" w:rsidR="00730598" w:rsidRPr="00F71CA4" w:rsidRDefault="00730598" w:rsidP="003B48BA">
      <w:pPr>
        <w:pStyle w:val="ListParagraph"/>
        <w:numPr>
          <w:ilvl w:val="0"/>
          <w:numId w:val="11"/>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AI Integration in the workplace.</w:t>
      </w:r>
    </w:p>
    <w:p w14:paraId="4103DA32" w14:textId="578049BC" w:rsidR="00ED1D45" w:rsidRDefault="61BE3036" w:rsidP="003B48BA">
      <w:pPr>
        <w:pStyle w:val="ListParagraph"/>
        <w:numPr>
          <w:ilvl w:val="0"/>
          <w:numId w:val="11"/>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Instruction in</w:t>
      </w:r>
      <w:r w:rsidR="2A433131" w:rsidRPr="17A73B08">
        <w:rPr>
          <w:rFonts w:ascii="Times New Roman" w:eastAsia="Times New Roman" w:hAnsi="Times New Roman" w:cs="Times New Roman"/>
          <w:color w:val="000000" w:themeColor="text1"/>
          <w:sz w:val="24"/>
          <w:szCs w:val="24"/>
        </w:rPr>
        <w:t xml:space="preserve"> the use of technological devices and remote face-to-face applications</w:t>
      </w:r>
      <w:r w:rsidR="10EC3592" w:rsidRPr="17A73B08">
        <w:rPr>
          <w:rFonts w:ascii="Times New Roman" w:eastAsia="Times New Roman" w:hAnsi="Times New Roman" w:cs="Times New Roman"/>
          <w:color w:val="000000" w:themeColor="text1"/>
          <w:sz w:val="24"/>
          <w:szCs w:val="24"/>
        </w:rPr>
        <w:t>.</w:t>
      </w:r>
    </w:p>
    <w:p w14:paraId="1AF464E1" w14:textId="30E8DC42" w:rsidR="00F54ADA" w:rsidRPr="00F71CA4" w:rsidRDefault="5472ED3A" w:rsidP="003B48BA">
      <w:pPr>
        <w:pStyle w:val="ListParagraph"/>
        <w:numPr>
          <w:ilvl w:val="0"/>
          <w:numId w:val="11"/>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T</w:t>
      </w:r>
      <w:r w:rsidR="4A0F2CB9" w:rsidRPr="17A73B08">
        <w:rPr>
          <w:rFonts w:ascii="Times New Roman" w:eastAsia="Times New Roman" w:hAnsi="Times New Roman" w:cs="Times New Roman"/>
          <w:color w:val="000000" w:themeColor="text1"/>
          <w:sz w:val="24"/>
          <w:szCs w:val="24"/>
        </w:rPr>
        <w:t>echnological</w:t>
      </w:r>
      <w:r w:rsidR="0CDD7B23" w:rsidRPr="17A73B08">
        <w:rPr>
          <w:rFonts w:ascii="Times New Roman" w:eastAsia="Times New Roman" w:hAnsi="Times New Roman" w:cs="Times New Roman"/>
          <w:color w:val="000000" w:themeColor="text1"/>
          <w:sz w:val="24"/>
          <w:szCs w:val="24"/>
        </w:rPr>
        <w:t xml:space="preserve"> support, as needed</w:t>
      </w:r>
      <w:r w:rsidR="7E71E2FB" w:rsidRPr="17A73B08">
        <w:rPr>
          <w:rFonts w:ascii="Times New Roman" w:eastAsia="Times New Roman" w:hAnsi="Times New Roman" w:cs="Times New Roman"/>
          <w:color w:val="000000" w:themeColor="text1"/>
          <w:sz w:val="24"/>
          <w:szCs w:val="24"/>
        </w:rPr>
        <w:t>.</w:t>
      </w:r>
    </w:p>
    <w:p w14:paraId="02D562CB" w14:textId="4A38FF6C" w:rsidR="008E5B60" w:rsidRDefault="00200E8C" w:rsidP="00F54ADA">
      <w:pPr>
        <w:keepNext/>
        <w:widowControl w:val="0"/>
        <w:spacing w:after="0" w:line="240" w:lineRule="auto"/>
        <w:ind w:left="720"/>
        <w:rPr>
          <w:rFonts w:ascii="Times New Roman" w:eastAsia="Times New Roman" w:hAnsi="Times New Roman" w:cs="Times New Roman"/>
          <w:color w:val="000000" w:themeColor="text1"/>
          <w:sz w:val="24"/>
          <w:szCs w:val="24"/>
        </w:rPr>
      </w:pPr>
      <w:r w:rsidRPr="00200E8C">
        <w:rPr>
          <w:rFonts w:ascii="Times New Roman" w:eastAsia="Times New Roman" w:hAnsi="Times New Roman" w:cs="Times New Roman"/>
          <w:color w:val="000000" w:themeColor="text1"/>
          <w:sz w:val="24"/>
          <w:szCs w:val="24"/>
        </w:rPr>
        <w:br/>
      </w:r>
      <w:proofErr w:type="spellStart"/>
      <w:r>
        <w:rPr>
          <w:rFonts w:ascii="Times New Roman" w:eastAsia="Times New Roman" w:hAnsi="Times New Roman" w:cs="Times New Roman"/>
          <w:color w:val="000000" w:themeColor="text1"/>
          <w:sz w:val="24"/>
          <w:szCs w:val="24"/>
        </w:rPr>
        <w:t>i</w:t>
      </w:r>
      <w:proofErr w:type="spellEnd"/>
      <w:r w:rsidRPr="00200E8C">
        <w:rPr>
          <w:rFonts w:ascii="Times New Roman" w:eastAsia="Times New Roman" w:hAnsi="Times New Roman" w:cs="Times New Roman"/>
          <w:color w:val="000000" w:themeColor="text1"/>
          <w:sz w:val="24"/>
          <w:szCs w:val="24"/>
        </w:rPr>
        <w:t xml:space="preserve">. </w:t>
      </w:r>
      <w:r w:rsidRPr="00ED1D45">
        <w:rPr>
          <w:rFonts w:ascii="Times New Roman" w:eastAsia="Times New Roman" w:hAnsi="Times New Roman" w:cs="Times New Roman"/>
          <w:color w:val="000000" w:themeColor="text1"/>
          <w:sz w:val="24"/>
          <w:szCs w:val="24"/>
          <w:u w:val="single"/>
        </w:rPr>
        <w:t xml:space="preserve">Access to short-term vocational skills </w:t>
      </w:r>
      <w:r w:rsidR="00F54ADA" w:rsidRPr="00ED1D45">
        <w:rPr>
          <w:rFonts w:ascii="Times New Roman" w:eastAsia="Times New Roman" w:hAnsi="Times New Roman" w:cs="Times New Roman"/>
          <w:color w:val="000000" w:themeColor="text1"/>
          <w:sz w:val="24"/>
          <w:szCs w:val="24"/>
          <w:u w:val="single"/>
        </w:rPr>
        <w:t>training</w:t>
      </w:r>
      <w:r w:rsidRPr="00200E8C">
        <w:rPr>
          <w:rFonts w:ascii="Times New Roman" w:eastAsia="Times New Roman" w:hAnsi="Times New Roman" w:cs="Times New Roman"/>
          <w:color w:val="000000" w:themeColor="text1"/>
          <w:sz w:val="24"/>
          <w:szCs w:val="24"/>
        </w:rPr>
        <w:t xml:space="preserve"> </w:t>
      </w:r>
      <w:r w:rsidR="00F54ADA">
        <w:rPr>
          <w:rFonts w:ascii="Times New Roman" w:eastAsia="Times New Roman" w:hAnsi="Times New Roman" w:cs="Times New Roman"/>
          <w:color w:val="000000" w:themeColor="text1"/>
          <w:sz w:val="24"/>
          <w:szCs w:val="24"/>
        </w:rPr>
        <w:t xml:space="preserve">(VST) – </w:t>
      </w:r>
      <w:r w:rsidRPr="00200E8C">
        <w:rPr>
          <w:rFonts w:ascii="Times New Roman" w:eastAsia="Times New Roman" w:hAnsi="Times New Roman" w:cs="Times New Roman"/>
          <w:color w:val="000000" w:themeColor="text1"/>
          <w:sz w:val="24"/>
          <w:szCs w:val="24"/>
        </w:rPr>
        <w:t>no longer than six months in duration</w:t>
      </w:r>
      <w:r w:rsidR="00F54ADA">
        <w:rPr>
          <w:rFonts w:ascii="Times New Roman" w:eastAsia="Times New Roman" w:hAnsi="Times New Roman" w:cs="Times New Roman"/>
          <w:color w:val="000000" w:themeColor="text1"/>
          <w:sz w:val="24"/>
          <w:szCs w:val="24"/>
        </w:rPr>
        <w:t>.</w:t>
      </w:r>
    </w:p>
    <w:p w14:paraId="039BCFDE" w14:textId="77777777" w:rsidR="00ED1D45" w:rsidRPr="00ED1D45" w:rsidRDefault="00ED1D45" w:rsidP="00ED1D45">
      <w:pPr>
        <w:keepNext/>
        <w:widowControl w:val="0"/>
        <w:spacing w:after="0" w:line="240" w:lineRule="auto"/>
        <w:ind w:left="720"/>
        <w:rPr>
          <w:rFonts w:ascii="Times New Roman" w:eastAsia="Times New Roman" w:hAnsi="Times New Roman" w:cs="Times New Roman"/>
          <w:color w:val="000000" w:themeColor="text1"/>
          <w:sz w:val="24"/>
          <w:szCs w:val="24"/>
        </w:rPr>
      </w:pPr>
    </w:p>
    <w:p w14:paraId="252EF8BE" w14:textId="66CD6BD6" w:rsidR="00F54ADA" w:rsidRDefault="791BB3AA" w:rsidP="002C79EB">
      <w:pPr>
        <w:pStyle w:val="ListParagraph"/>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w:t>
      </w:r>
      <w:r w:rsidR="2A433131" w:rsidRPr="17A73B08">
        <w:rPr>
          <w:rFonts w:ascii="Times New Roman" w:eastAsia="Times New Roman" w:hAnsi="Times New Roman" w:cs="Times New Roman"/>
          <w:color w:val="000000" w:themeColor="text1"/>
          <w:sz w:val="24"/>
          <w:szCs w:val="24"/>
        </w:rPr>
        <w:t>RESET</w:t>
      </w:r>
      <w:r w:rsidRPr="17A73B08">
        <w:rPr>
          <w:rFonts w:ascii="Times New Roman" w:eastAsia="Times New Roman" w:hAnsi="Times New Roman" w:cs="Times New Roman"/>
          <w:color w:val="000000" w:themeColor="text1"/>
          <w:sz w:val="24"/>
          <w:szCs w:val="24"/>
        </w:rPr>
        <w:t xml:space="preserve"> program is responsible for ensuring that employable </w:t>
      </w:r>
      <w:r w:rsidR="495E3548"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have an individualized plan that includes access to skill training, whenever possible. Eligible </w:t>
      </w:r>
      <w:r w:rsidR="2DB13CE6"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may be referred to</w:t>
      </w:r>
      <w:r w:rsidR="0CDD7B23" w:rsidRPr="17A73B08">
        <w:rPr>
          <w:rFonts w:ascii="Times New Roman" w:eastAsia="Times New Roman" w:hAnsi="Times New Roman" w:cs="Times New Roman"/>
          <w:color w:val="000000" w:themeColor="text1"/>
          <w:sz w:val="24"/>
          <w:szCs w:val="24"/>
        </w:rPr>
        <w:t>:</w:t>
      </w:r>
    </w:p>
    <w:p w14:paraId="3386BF8F" w14:textId="715E1515" w:rsidR="00F54ADA" w:rsidRDefault="0CDD7B23" w:rsidP="003B48BA">
      <w:pPr>
        <w:pStyle w:val="ListParagraph"/>
        <w:numPr>
          <w:ilvl w:val="0"/>
          <w:numId w:val="36"/>
        </w:num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internal </w:t>
      </w:r>
      <w:r w:rsidR="791BB3AA" w:rsidRPr="17A73B08">
        <w:rPr>
          <w:rFonts w:ascii="Times New Roman" w:eastAsia="Times New Roman" w:hAnsi="Times New Roman" w:cs="Times New Roman"/>
          <w:color w:val="000000" w:themeColor="text1"/>
          <w:sz w:val="24"/>
          <w:szCs w:val="24"/>
        </w:rPr>
        <w:t xml:space="preserve">training </w:t>
      </w:r>
      <w:r w:rsidRPr="17A73B08">
        <w:rPr>
          <w:rFonts w:ascii="Times New Roman" w:eastAsia="Times New Roman" w:hAnsi="Times New Roman" w:cs="Times New Roman"/>
          <w:color w:val="000000" w:themeColor="text1"/>
          <w:sz w:val="24"/>
          <w:szCs w:val="24"/>
        </w:rPr>
        <w:t>(</w:t>
      </w:r>
      <w:r w:rsidR="791BB3AA" w:rsidRPr="17A73B08">
        <w:rPr>
          <w:rFonts w:ascii="Times New Roman" w:eastAsia="Times New Roman" w:hAnsi="Times New Roman" w:cs="Times New Roman"/>
          <w:color w:val="000000" w:themeColor="text1"/>
          <w:sz w:val="24"/>
          <w:szCs w:val="24"/>
        </w:rPr>
        <w:t xml:space="preserve">within the same </w:t>
      </w:r>
      <w:r w:rsidR="2A433131" w:rsidRPr="17A73B08">
        <w:rPr>
          <w:rFonts w:ascii="Times New Roman" w:eastAsia="Times New Roman" w:hAnsi="Times New Roman" w:cs="Times New Roman"/>
          <w:color w:val="000000" w:themeColor="text1"/>
          <w:sz w:val="24"/>
          <w:szCs w:val="24"/>
        </w:rPr>
        <w:t>RESET</w:t>
      </w:r>
      <w:r w:rsidR="791BB3AA" w:rsidRPr="17A73B08">
        <w:rPr>
          <w:rFonts w:ascii="Times New Roman" w:eastAsia="Times New Roman" w:hAnsi="Times New Roman" w:cs="Times New Roman"/>
          <w:color w:val="000000" w:themeColor="text1"/>
          <w:sz w:val="24"/>
          <w:szCs w:val="24"/>
        </w:rPr>
        <w:t xml:space="preserve"> agency</w:t>
      </w:r>
      <w:r w:rsidRPr="17A73B08">
        <w:rPr>
          <w:rFonts w:ascii="Times New Roman" w:eastAsia="Times New Roman" w:hAnsi="Times New Roman" w:cs="Times New Roman"/>
          <w:color w:val="000000" w:themeColor="text1"/>
          <w:sz w:val="24"/>
          <w:szCs w:val="24"/>
        </w:rPr>
        <w:t>)</w:t>
      </w:r>
      <w:r w:rsidR="353775D8" w:rsidRPr="17A73B08">
        <w:rPr>
          <w:rFonts w:ascii="Times New Roman" w:eastAsia="Times New Roman" w:hAnsi="Times New Roman" w:cs="Times New Roman"/>
          <w:color w:val="000000" w:themeColor="text1"/>
          <w:sz w:val="24"/>
          <w:szCs w:val="24"/>
        </w:rPr>
        <w:t>,</w:t>
      </w:r>
      <w:r w:rsidR="791BB3AA" w:rsidRPr="17A73B08">
        <w:rPr>
          <w:rFonts w:ascii="Times New Roman" w:eastAsia="Times New Roman" w:hAnsi="Times New Roman" w:cs="Times New Roman"/>
          <w:color w:val="000000" w:themeColor="text1"/>
          <w:sz w:val="24"/>
          <w:szCs w:val="24"/>
        </w:rPr>
        <w:t xml:space="preserve"> or </w:t>
      </w:r>
    </w:p>
    <w:p w14:paraId="7E56B4C9" w14:textId="77777777" w:rsidR="00F54ADA" w:rsidRDefault="00F54ADA" w:rsidP="003B48BA">
      <w:pPr>
        <w:pStyle w:val="ListParagraph"/>
        <w:numPr>
          <w:ilvl w:val="0"/>
          <w:numId w:val="36"/>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external training (</w:t>
      </w:r>
      <w:r w:rsidR="009077D3" w:rsidRPr="00F71CA4">
        <w:rPr>
          <w:rFonts w:ascii="Times New Roman" w:eastAsia="Times New Roman" w:hAnsi="Times New Roman" w:cs="Times New Roman"/>
          <w:color w:val="000000" w:themeColor="text1"/>
          <w:sz w:val="24"/>
          <w:szCs w:val="24"/>
        </w:rPr>
        <w:t xml:space="preserve">with any other external mainstream provider such as Educational Trainings Centers (ETCs), </w:t>
      </w:r>
      <w:proofErr w:type="spellStart"/>
      <w:r w:rsidR="009077D3" w:rsidRPr="00F71CA4">
        <w:rPr>
          <w:rFonts w:ascii="Times New Roman" w:eastAsia="Times New Roman" w:hAnsi="Times New Roman" w:cs="Times New Roman"/>
          <w:color w:val="000000" w:themeColor="text1"/>
          <w:sz w:val="24"/>
          <w:szCs w:val="24"/>
        </w:rPr>
        <w:t>MassHire</w:t>
      </w:r>
      <w:proofErr w:type="spellEnd"/>
      <w:r w:rsidR="009077D3" w:rsidRPr="00F71CA4">
        <w:rPr>
          <w:rFonts w:ascii="Times New Roman" w:eastAsia="Times New Roman" w:hAnsi="Times New Roman" w:cs="Times New Roman"/>
          <w:color w:val="000000" w:themeColor="text1"/>
          <w:sz w:val="24"/>
          <w:szCs w:val="24"/>
        </w:rPr>
        <w:t>, or distance learning.</w:t>
      </w:r>
      <w:r>
        <w:rPr>
          <w:rFonts w:ascii="Times New Roman" w:eastAsia="Times New Roman" w:hAnsi="Times New Roman" w:cs="Times New Roman"/>
          <w:color w:val="000000" w:themeColor="text1"/>
          <w:sz w:val="24"/>
          <w:szCs w:val="24"/>
        </w:rPr>
        <w:t>)</w:t>
      </w:r>
      <w:r w:rsidR="009077D3" w:rsidRPr="00F71CA4">
        <w:rPr>
          <w:rFonts w:ascii="Times New Roman" w:eastAsia="Times New Roman" w:hAnsi="Times New Roman" w:cs="Times New Roman"/>
          <w:color w:val="000000" w:themeColor="text1"/>
          <w:sz w:val="24"/>
          <w:szCs w:val="24"/>
        </w:rPr>
        <w:t xml:space="preserve"> </w:t>
      </w:r>
    </w:p>
    <w:p w14:paraId="4AFFBA6A" w14:textId="77777777" w:rsidR="00F54ADA" w:rsidRDefault="00F54ADA" w:rsidP="00F54ADA">
      <w:pPr>
        <w:spacing w:after="0" w:line="240" w:lineRule="auto"/>
        <w:ind w:left="720"/>
        <w:jc w:val="both"/>
        <w:rPr>
          <w:rFonts w:ascii="Times New Roman" w:eastAsia="Times New Roman" w:hAnsi="Times New Roman" w:cs="Times New Roman"/>
          <w:color w:val="000000" w:themeColor="text1"/>
          <w:sz w:val="24"/>
          <w:szCs w:val="24"/>
        </w:rPr>
      </w:pPr>
    </w:p>
    <w:p w14:paraId="77635DF9" w14:textId="190478D2" w:rsidR="00D718B7" w:rsidRPr="00F54ADA" w:rsidRDefault="0CDD7B23" w:rsidP="00F54ADA">
      <w:pPr>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Participants in the </w:t>
      </w:r>
      <w:r w:rsidR="2A433131" w:rsidRPr="17A73B08">
        <w:rPr>
          <w:rFonts w:ascii="Times New Roman" w:eastAsia="Times New Roman" w:hAnsi="Times New Roman" w:cs="Times New Roman"/>
          <w:color w:val="000000" w:themeColor="text1"/>
          <w:sz w:val="24"/>
          <w:szCs w:val="24"/>
        </w:rPr>
        <w:t>RESET</w:t>
      </w:r>
      <w:r w:rsidR="791BB3AA" w:rsidRPr="17A73B08">
        <w:rPr>
          <w:rFonts w:ascii="Times New Roman" w:eastAsia="Times New Roman" w:hAnsi="Times New Roman" w:cs="Times New Roman"/>
          <w:color w:val="000000" w:themeColor="text1"/>
          <w:sz w:val="24"/>
          <w:szCs w:val="24"/>
        </w:rPr>
        <w:t xml:space="preserve"> program may request financial assistance </w:t>
      </w:r>
      <w:r w:rsidR="4C10171D" w:rsidRPr="17A73B08">
        <w:rPr>
          <w:rFonts w:ascii="Times New Roman" w:eastAsia="Times New Roman" w:hAnsi="Times New Roman" w:cs="Times New Roman"/>
          <w:color w:val="000000" w:themeColor="text1"/>
          <w:sz w:val="24"/>
          <w:szCs w:val="24"/>
        </w:rPr>
        <w:t xml:space="preserve">through the </w:t>
      </w:r>
      <w:r w:rsidR="4C10171D" w:rsidRPr="17A73B08">
        <w:rPr>
          <w:rFonts w:ascii="Times New Roman" w:eastAsia="Times New Roman" w:hAnsi="Times New Roman" w:cs="Times New Roman"/>
          <w:color w:val="000000" w:themeColor="text1"/>
          <w:sz w:val="24"/>
          <w:szCs w:val="24"/>
          <w:u w:val="single"/>
        </w:rPr>
        <w:t>Re/certification benefit</w:t>
      </w:r>
      <w:r w:rsidR="4C10171D" w:rsidRPr="17A73B08">
        <w:rPr>
          <w:rFonts w:ascii="Times New Roman" w:eastAsia="Times New Roman" w:hAnsi="Times New Roman" w:cs="Times New Roman"/>
          <w:color w:val="000000" w:themeColor="text1"/>
          <w:sz w:val="24"/>
          <w:szCs w:val="24"/>
        </w:rPr>
        <w:t xml:space="preserve"> </w:t>
      </w:r>
      <w:r w:rsidR="791BB3AA" w:rsidRPr="17A73B08">
        <w:rPr>
          <w:rFonts w:ascii="Times New Roman" w:eastAsia="Times New Roman" w:hAnsi="Times New Roman" w:cs="Times New Roman"/>
          <w:color w:val="000000" w:themeColor="text1"/>
          <w:sz w:val="24"/>
          <w:szCs w:val="24"/>
        </w:rPr>
        <w:t xml:space="preserve">for the </w:t>
      </w:r>
      <w:r w:rsidR="4AB608F2" w:rsidRPr="17A73B08">
        <w:rPr>
          <w:rFonts w:ascii="Times New Roman" w:eastAsia="Times New Roman" w:hAnsi="Times New Roman" w:cs="Times New Roman"/>
          <w:color w:val="000000" w:themeColor="text1"/>
          <w:sz w:val="24"/>
          <w:szCs w:val="24"/>
        </w:rPr>
        <w:t xml:space="preserve">participant </w:t>
      </w:r>
      <w:r w:rsidR="791BB3AA" w:rsidRPr="17A73B08">
        <w:rPr>
          <w:rFonts w:ascii="Times New Roman" w:eastAsia="Times New Roman" w:hAnsi="Times New Roman" w:cs="Times New Roman"/>
          <w:color w:val="000000" w:themeColor="text1"/>
          <w:sz w:val="24"/>
          <w:szCs w:val="24"/>
        </w:rPr>
        <w:t>to access short-term opportunities available through mainstream ETCs.</w:t>
      </w:r>
      <w:r w:rsidR="08862D4C"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b/>
          <w:bCs/>
          <w:i/>
          <w:iCs/>
          <w:color w:val="000000" w:themeColor="text1"/>
          <w:sz w:val="24"/>
          <w:szCs w:val="24"/>
        </w:rPr>
        <w:t>Please see section 4.5. of this RFR.</w:t>
      </w:r>
    </w:p>
    <w:p w14:paraId="0FA5CA3B" w14:textId="77777777" w:rsidR="00F07D3D" w:rsidRPr="00F71CA4" w:rsidRDefault="00F07D3D" w:rsidP="00F07D3D">
      <w:pPr>
        <w:pStyle w:val="ListParagraph"/>
        <w:spacing w:after="0" w:line="240" w:lineRule="auto"/>
        <w:ind w:left="2160"/>
        <w:jc w:val="both"/>
        <w:rPr>
          <w:rFonts w:ascii="Times New Roman" w:eastAsia="Times New Roman" w:hAnsi="Times New Roman" w:cs="Times New Roman"/>
          <w:color w:val="000000" w:themeColor="text1"/>
          <w:sz w:val="24"/>
          <w:szCs w:val="24"/>
        </w:rPr>
      </w:pPr>
    </w:p>
    <w:p w14:paraId="0ACC4CCF" w14:textId="592AEB6B" w:rsidR="00F07D3D" w:rsidRPr="00CC5F2D" w:rsidRDefault="00CC5F2D" w:rsidP="00CC5F2D">
      <w:pPr>
        <w:spacing w:after="0" w:line="240" w:lineRule="auto"/>
        <w:jc w:val="both"/>
        <w:rPr>
          <w:rFonts w:ascii="Times New Roman" w:eastAsia="Times New Roman" w:hAnsi="Times New Roman" w:cs="Times New Roman"/>
          <w:bCs/>
          <w:color w:val="000000" w:themeColor="text1"/>
          <w:sz w:val="24"/>
          <w:szCs w:val="24"/>
        </w:rPr>
      </w:pPr>
      <w:r w:rsidRPr="00CC5F2D">
        <w:rPr>
          <w:rFonts w:ascii="Times New Roman" w:eastAsia="Times New Roman" w:hAnsi="Times New Roman" w:cs="Times New Roman"/>
          <w:bCs/>
          <w:color w:val="000000" w:themeColor="text1"/>
          <w:sz w:val="24"/>
          <w:szCs w:val="24"/>
        </w:rPr>
        <w:t>Other</w:t>
      </w:r>
      <w:r>
        <w:rPr>
          <w:rFonts w:ascii="Times New Roman" w:eastAsia="Times New Roman" w:hAnsi="Times New Roman" w:cs="Times New Roman"/>
          <w:b/>
          <w:color w:val="000000" w:themeColor="text1"/>
          <w:sz w:val="24"/>
          <w:szCs w:val="24"/>
        </w:rPr>
        <w:t xml:space="preserve"> Supplemental Services </w:t>
      </w:r>
      <w:r w:rsidRPr="00CC5F2D">
        <w:rPr>
          <w:rFonts w:ascii="Times New Roman" w:eastAsia="Times New Roman" w:hAnsi="Times New Roman" w:cs="Times New Roman"/>
          <w:bCs/>
          <w:color w:val="000000" w:themeColor="text1"/>
          <w:sz w:val="24"/>
          <w:szCs w:val="24"/>
        </w:rPr>
        <w:t>or</w:t>
      </w:r>
      <w:r>
        <w:rPr>
          <w:rFonts w:ascii="Times New Roman" w:eastAsia="Times New Roman" w:hAnsi="Times New Roman" w:cs="Times New Roman"/>
          <w:b/>
          <w:color w:val="000000" w:themeColor="text1"/>
          <w:sz w:val="24"/>
          <w:szCs w:val="24"/>
        </w:rPr>
        <w:t xml:space="preserve"> </w:t>
      </w:r>
      <w:r w:rsidR="00F07D3D" w:rsidRPr="00CC5F2D">
        <w:rPr>
          <w:rFonts w:ascii="Times New Roman" w:eastAsia="Times New Roman" w:hAnsi="Times New Roman" w:cs="Times New Roman"/>
          <w:b/>
          <w:color w:val="000000" w:themeColor="text1"/>
          <w:sz w:val="24"/>
          <w:szCs w:val="24"/>
        </w:rPr>
        <w:t>Additional Optional Services</w:t>
      </w:r>
      <w:r>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Cs/>
          <w:color w:val="000000" w:themeColor="text1"/>
          <w:sz w:val="24"/>
          <w:szCs w:val="24"/>
        </w:rPr>
        <w:t xml:space="preserve">are </w:t>
      </w:r>
      <w:r w:rsidR="00ED541D" w:rsidRPr="00F71CA4">
        <w:rPr>
          <w:rFonts w:ascii="Times New Roman" w:eastAsia="Times New Roman" w:hAnsi="Times New Roman" w:cs="Times New Roman"/>
          <w:color w:val="000000" w:themeColor="text1"/>
          <w:sz w:val="24"/>
          <w:szCs w:val="24"/>
        </w:rPr>
        <w:t xml:space="preserve">encouraged </w:t>
      </w:r>
      <w:r>
        <w:rPr>
          <w:rFonts w:ascii="Times New Roman" w:eastAsia="Times New Roman" w:hAnsi="Times New Roman" w:cs="Times New Roman"/>
          <w:color w:val="000000" w:themeColor="text1"/>
          <w:sz w:val="24"/>
          <w:szCs w:val="24"/>
        </w:rPr>
        <w:t>to offer</w:t>
      </w:r>
      <w:r w:rsidR="00ED541D" w:rsidRPr="00F71CA4">
        <w:rPr>
          <w:rFonts w:ascii="Times New Roman" w:eastAsia="Times New Roman" w:hAnsi="Times New Roman" w:cs="Times New Roman"/>
          <w:color w:val="000000" w:themeColor="text1"/>
          <w:sz w:val="24"/>
          <w:szCs w:val="24"/>
        </w:rPr>
        <w:t xml:space="preserve"> activities with innovative and creative </w:t>
      </w:r>
      <w:r>
        <w:rPr>
          <w:rFonts w:ascii="Times New Roman" w:eastAsia="Times New Roman" w:hAnsi="Times New Roman" w:cs="Times New Roman"/>
          <w:color w:val="000000" w:themeColor="text1"/>
          <w:sz w:val="24"/>
          <w:szCs w:val="24"/>
        </w:rPr>
        <w:t>layered</w:t>
      </w:r>
      <w:r w:rsidR="00ED541D" w:rsidRPr="00F71CA4">
        <w:rPr>
          <w:rFonts w:ascii="Times New Roman" w:eastAsia="Times New Roman" w:hAnsi="Times New Roman" w:cs="Times New Roman"/>
          <w:color w:val="000000" w:themeColor="text1"/>
          <w:sz w:val="24"/>
          <w:szCs w:val="24"/>
        </w:rPr>
        <w:t xml:space="preserve"> services such as the examples outlined below.</w:t>
      </w:r>
    </w:p>
    <w:p w14:paraId="031AC836" w14:textId="357F6F93" w:rsidR="00ED541D" w:rsidRPr="00F71CA4" w:rsidRDefault="00ED541D" w:rsidP="003B4A3E">
      <w:pPr>
        <w:spacing w:after="0" w:line="240" w:lineRule="auto"/>
        <w:jc w:val="both"/>
        <w:rPr>
          <w:rFonts w:ascii="Times New Roman" w:eastAsia="Times New Roman" w:hAnsi="Times New Roman" w:cs="Times New Roman"/>
          <w:color w:val="000000" w:themeColor="text1"/>
          <w:sz w:val="24"/>
          <w:szCs w:val="24"/>
        </w:rPr>
      </w:pPr>
    </w:p>
    <w:p w14:paraId="1F00646A" w14:textId="77777777" w:rsidR="00F54ADA" w:rsidRDefault="00ED541D" w:rsidP="003B48BA">
      <w:pPr>
        <w:pStyle w:val="ListParagraph"/>
        <w:numPr>
          <w:ilvl w:val="0"/>
          <w:numId w:val="13"/>
        </w:numPr>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u w:val="single"/>
        </w:rPr>
        <w:t>Intensive Employment- Oriented English Language Training</w:t>
      </w:r>
      <w:r w:rsidRPr="00F71CA4">
        <w:rPr>
          <w:rFonts w:ascii="Times New Roman" w:eastAsia="Times New Roman" w:hAnsi="Times New Roman" w:cs="Times New Roman"/>
          <w:color w:val="000000" w:themeColor="text1"/>
          <w:sz w:val="24"/>
          <w:szCs w:val="24"/>
        </w:rPr>
        <w:t xml:space="preserve">: for those refugees that require intensive, short-term, near “immersion” experience </w:t>
      </w:r>
      <w:r w:rsidR="00FD22A6" w:rsidRPr="00F71CA4">
        <w:rPr>
          <w:rFonts w:ascii="Times New Roman" w:eastAsia="Times New Roman" w:hAnsi="Times New Roman" w:cs="Times New Roman"/>
          <w:color w:val="000000" w:themeColor="text1"/>
          <w:sz w:val="24"/>
          <w:szCs w:val="24"/>
        </w:rPr>
        <w:t>to</w:t>
      </w:r>
      <w:r w:rsidRPr="00F71CA4">
        <w:rPr>
          <w:rFonts w:ascii="Times New Roman" w:eastAsia="Times New Roman" w:hAnsi="Times New Roman" w:cs="Times New Roman"/>
          <w:color w:val="000000" w:themeColor="text1"/>
          <w:sz w:val="24"/>
          <w:szCs w:val="24"/>
        </w:rPr>
        <w:t xml:space="preserve"> get a head start for employability. This service element may also be considered for those who have some English skills but need an intensive training to enable them to work much more quickly, and at higher level jobs. </w:t>
      </w:r>
    </w:p>
    <w:p w14:paraId="45DC6F5B" w14:textId="77777777" w:rsidR="00CC5F2D" w:rsidRDefault="00CC5F2D" w:rsidP="00CC5F2D">
      <w:pPr>
        <w:spacing w:after="0" w:line="240" w:lineRule="auto"/>
        <w:jc w:val="both"/>
        <w:rPr>
          <w:rFonts w:ascii="Times New Roman" w:eastAsia="Times New Roman" w:hAnsi="Times New Roman" w:cs="Times New Roman"/>
          <w:color w:val="000000" w:themeColor="text1"/>
          <w:sz w:val="24"/>
          <w:szCs w:val="24"/>
        </w:rPr>
      </w:pPr>
    </w:p>
    <w:p w14:paraId="6AB8B7AB" w14:textId="688B5E4D" w:rsidR="00CC5F2D" w:rsidRDefault="00CC5F2D" w:rsidP="003B48BA">
      <w:pPr>
        <w:pStyle w:val="ListParagraph"/>
        <w:numPr>
          <w:ilvl w:val="0"/>
          <w:numId w:val="13"/>
        </w:numPr>
        <w:spacing w:after="0" w:line="240" w:lineRule="auto"/>
        <w:rPr>
          <w:rFonts w:ascii="Times New Roman" w:eastAsia="Times New Roman" w:hAnsi="Times New Roman" w:cs="Times New Roman"/>
          <w:color w:val="000000" w:themeColor="text1"/>
          <w:sz w:val="24"/>
          <w:szCs w:val="24"/>
        </w:rPr>
      </w:pPr>
      <w:r w:rsidRPr="00CC5F2D">
        <w:rPr>
          <w:rFonts w:ascii="Times New Roman" w:eastAsia="Times New Roman" w:hAnsi="Times New Roman" w:cs="Times New Roman"/>
          <w:color w:val="000000" w:themeColor="text1"/>
          <w:sz w:val="24"/>
          <w:szCs w:val="24"/>
          <w:u w:val="single"/>
        </w:rPr>
        <w:t>Mental health and wellness support groups</w:t>
      </w:r>
      <w:r>
        <w:rPr>
          <w:rFonts w:ascii="Times New Roman" w:eastAsia="Times New Roman" w:hAnsi="Times New Roman" w:cs="Times New Roman"/>
          <w:color w:val="000000" w:themeColor="text1"/>
          <w:sz w:val="24"/>
          <w:szCs w:val="24"/>
        </w:rPr>
        <w:t xml:space="preserve"> </w:t>
      </w:r>
      <w:r w:rsidRPr="00CC5F2D">
        <w:rPr>
          <w:rFonts w:ascii="Times New Roman" w:eastAsia="Times New Roman" w:hAnsi="Times New Roman" w:cs="Times New Roman"/>
          <w:color w:val="000000" w:themeColor="text1"/>
          <w:sz w:val="24"/>
          <w:szCs w:val="24"/>
        </w:rPr>
        <w:t xml:space="preserve">as </w:t>
      </w:r>
      <w:r>
        <w:rPr>
          <w:rFonts w:ascii="Times New Roman" w:eastAsia="Times New Roman" w:hAnsi="Times New Roman" w:cs="Times New Roman"/>
          <w:color w:val="000000" w:themeColor="text1"/>
          <w:sz w:val="24"/>
          <w:szCs w:val="24"/>
        </w:rPr>
        <w:t>layered</w:t>
      </w:r>
      <w:r w:rsidRPr="00CC5F2D">
        <w:rPr>
          <w:rFonts w:ascii="Times New Roman" w:eastAsia="Times New Roman" w:hAnsi="Times New Roman" w:cs="Times New Roman"/>
          <w:color w:val="000000" w:themeColor="text1"/>
          <w:sz w:val="24"/>
          <w:szCs w:val="24"/>
        </w:rPr>
        <w:t xml:space="preserve"> services</w:t>
      </w:r>
      <w:r>
        <w:rPr>
          <w:rFonts w:ascii="Times New Roman" w:eastAsia="Times New Roman" w:hAnsi="Times New Roman" w:cs="Times New Roman"/>
          <w:color w:val="000000" w:themeColor="text1"/>
          <w:sz w:val="24"/>
          <w:szCs w:val="24"/>
        </w:rPr>
        <w:t xml:space="preserve"> to promote personal stabilization and healthy integration into their local communities and their workplace. Some examples of services allowed </w:t>
      </w:r>
      <w:proofErr w:type="gramStart"/>
      <w:r>
        <w:rPr>
          <w:rFonts w:ascii="Times New Roman" w:eastAsia="Times New Roman" w:hAnsi="Times New Roman" w:cs="Times New Roman"/>
          <w:color w:val="000000" w:themeColor="text1"/>
          <w:sz w:val="24"/>
          <w:szCs w:val="24"/>
        </w:rPr>
        <w:t>are:</w:t>
      </w:r>
      <w:proofErr w:type="gramEnd"/>
      <w:r>
        <w:rPr>
          <w:rFonts w:ascii="Times New Roman" w:eastAsia="Times New Roman" w:hAnsi="Times New Roman" w:cs="Times New Roman"/>
          <w:color w:val="000000" w:themeColor="text1"/>
          <w:sz w:val="24"/>
          <w:szCs w:val="24"/>
        </w:rPr>
        <w:t xml:space="preserve"> c</w:t>
      </w:r>
      <w:r w:rsidRPr="00CC5F2D">
        <w:rPr>
          <w:rFonts w:ascii="Times New Roman" w:eastAsia="Times New Roman" w:hAnsi="Times New Roman" w:cs="Times New Roman"/>
          <w:color w:val="000000" w:themeColor="text1"/>
          <w:sz w:val="24"/>
          <w:szCs w:val="24"/>
        </w:rPr>
        <w:t xml:space="preserve">ounseling, trauma-informed care, or peer </w:t>
      </w:r>
      <w:r w:rsidRPr="00CC5F2D">
        <w:rPr>
          <w:rFonts w:ascii="Times New Roman" w:eastAsia="Times New Roman" w:hAnsi="Times New Roman" w:cs="Times New Roman"/>
          <w:color w:val="000000" w:themeColor="text1"/>
          <w:sz w:val="24"/>
          <w:szCs w:val="24"/>
        </w:rPr>
        <w:lastRenderedPageBreak/>
        <w:t>support groups are added to core resettlement services to support long-term stability and adjustment.</w:t>
      </w:r>
    </w:p>
    <w:p w14:paraId="0DEB3541" w14:textId="77777777" w:rsidR="00CC5F2D" w:rsidRPr="00CC5F2D" w:rsidRDefault="00CC5F2D" w:rsidP="00CC5F2D">
      <w:pPr>
        <w:pStyle w:val="ListParagraph"/>
        <w:rPr>
          <w:rFonts w:ascii="Times New Roman" w:eastAsia="Times New Roman" w:hAnsi="Times New Roman" w:cs="Times New Roman"/>
          <w:color w:val="000000" w:themeColor="text1"/>
          <w:sz w:val="24"/>
          <w:szCs w:val="24"/>
        </w:rPr>
      </w:pPr>
    </w:p>
    <w:p w14:paraId="2DF43D94" w14:textId="51CA7238" w:rsidR="00CC5F2D" w:rsidRDefault="70CB7764" w:rsidP="003B48BA">
      <w:pPr>
        <w:pStyle w:val="ListParagraph"/>
        <w:numPr>
          <w:ilvl w:val="0"/>
          <w:numId w:val="13"/>
        </w:numPr>
        <w:spacing w:after="0" w:line="240" w:lineRule="auto"/>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u w:val="single"/>
        </w:rPr>
        <w:t>Childcare support connected to workforce training</w:t>
      </w:r>
      <w:r w:rsidRPr="17A73B08">
        <w:rPr>
          <w:rFonts w:ascii="Times New Roman" w:eastAsia="Times New Roman" w:hAnsi="Times New Roman" w:cs="Times New Roman"/>
          <w:color w:val="000000" w:themeColor="text1"/>
          <w:sz w:val="24"/>
          <w:szCs w:val="24"/>
        </w:rPr>
        <w:t xml:space="preserve"> to assist with childcare vouchers or to provide on-site childcare so </w:t>
      </w:r>
      <w:r w:rsidR="08D4E4C3"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can attend ESOL classes, vocational training, or work-related activities.</w:t>
      </w:r>
    </w:p>
    <w:p w14:paraId="4DC054F2" w14:textId="77777777" w:rsidR="00CC5F2D" w:rsidRPr="00CC5F2D" w:rsidRDefault="00CC5F2D" w:rsidP="00CC5F2D">
      <w:pPr>
        <w:pStyle w:val="ListParagraph"/>
        <w:rPr>
          <w:rFonts w:ascii="Times New Roman" w:eastAsia="Times New Roman" w:hAnsi="Times New Roman" w:cs="Times New Roman"/>
          <w:color w:val="000000" w:themeColor="text1"/>
          <w:sz w:val="24"/>
          <w:szCs w:val="24"/>
        </w:rPr>
      </w:pPr>
    </w:p>
    <w:p w14:paraId="515F3D52" w14:textId="45435CE4" w:rsidR="00CC5F2D" w:rsidRDefault="70CB7764" w:rsidP="003B48BA">
      <w:pPr>
        <w:pStyle w:val="ListParagraph"/>
        <w:numPr>
          <w:ilvl w:val="0"/>
          <w:numId w:val="13"/>
        </w:numPr>
        <w:spacing w:after="0" w:line="240" w:lineRule="auto"/>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u w:val="single"/>
        </w:rPr>
        <w:t>Transportation assistance</w:t>
      </w:r>
      <w:r w:rsidRPr="17A73B08">
        <w:rPr>
          <w:rFonts w:ascii="Times New Roman" w:eastAsia="Times New Roman" w:hAnsi="Times New Roman" w:cs="Times New Roman"/>
          <w:color w:val="000000" w:themeColor="text1"/>
          <w:sz w:val="24"/>
          <w:szCs w:val="24"/>
        </w:rPr>
        <w:t xml:space="preserve"> such as </w:t>
      </w:r>
      <w:r w:rsidR="0461BB1E" w:rsidRPr="17A73B08">
        <w:rPr>
          <w:rFonts w:ascii="Times New Roman" w:eastAsia="Times New Roman" w:hAnsi="Times New Roman" w:cs="Times New Roman"/>
          <w:color w:val="000000" w:themeColor="text1"/>
          <w:sz w:val="24"/>
          <w:szCs w:val="24"/>
        </w:rPr>
        <w:t>b</w:t>
      </w:r>
      <w:r w:rsidRPr="17A73B08">
        <w:rPr>
          <w:rFonts w:ascii="Times New Roman" w:eastAsia="Times New Roman" w:hAnsi="Times New Roman" w:cs="Times New Roman"/>
          <w:color w:val="000000" w:themeColor="text1"/>
          <w:sz w:val="24"/>
          <w:szCs w:val="24"/>
        </w:rPr>
        <w:t xml:space="preserve">us passes, ride coordination, </w:t>
      </w:r>
      <w:r w:rsidR="0461BB1E" w:rsidRPr="17A73B08">
        <w:rPr>
          <w:rFonts w:ascii="Times New Roman" w:eastAsia="Times New Roman" w:hAnsi="Times New Roman" w:cs="Times New Roman"/>
          <w:color w:val="000000" w:themeColor="text1"/>
          <w:sz w:val="24"/>
          <w:szCs w:val="24"/>
        </w:rPr>
        <w:t xml:space="preserve">provision of bicycles, scooters </w:t>
      </w:r>
      <w:r w:rsidRPr="17A73B08">
        <w:rPr>
          <w:rFonts w:ascii="Times New Roman" w:eastAsia="Times New Roman" w:hAnsi="Times New Roman" w:cs="Times New Roman"/>
          <w:color w:val="000000" w:themeColor="text1"/>
          <w:sz w:val="24"/>
          <w:szCs w:val="24"/>
        </w:rPr>
        <w:t xml:space="preserve">or </w:t>
      </w:r>
      <w:r w:rsidR="0461BB1E" w:rsidRPr="17A73B08">
        <w:rPr>
          <w:rFonts w:ascii="Times New Roman" w:eastAsia="Times New Roman" w:hAnsi="Times New Roman" w:cs="Times New Roman"/>
          <w:color w:val="000000" w:themeColor="text1"/>
          <w:sz w:val="24"/>
          <w:szCs w:val="24"/>
        </w:rPr>
        <w:t>in-house driver’s education training</w:t>
      </w:r>
      <w:r w:rsidRPr="17A73B08">
        <w:rPr>
          <w:rFonts w:ascii="Times New Roman" w:eastAsia="Times New Roman" w:hAnsi="Times New Roman" w:cs="Times New Roman"/>
          <w:color w:val="000000" w:themeColor="text1"/>
          <w:sz w:val="24"/>
          <w:szCs w:val="24"/>
        </w:rPr>
        <w:t xml:space="preserve"> may be offered to help </w:t>
      </w:r>
      <w:r w:rsidR="044517F7"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access </w:t>
      </w:r>
      <w:r w:rsidR="0461BB1E" w:rsidRPr="17A73B08">
        <w:rPr>
          <w:rFonts w:ascii="Times New Roman" w:eastAsia="Times New Roman" w:hAnsi="Times New Roman" w:cs="Times New Roman"/>
          <w:color w:val="000000" w:themeColor="text1"/>
          <w:sz w:val="24"/>
          <w:szCs w:val="24"/>
        </w:rPr>
        <w:t xml:space="preserve">classes, </w:t>
      </w:r>
      <w:r w:rsidRPr="17A73B08">
        <w:rPr>
          <w:rFonts w:ascii="Times New Roman" w:eastAsia="Times New Roman" w:hAnsi="Times New Roman" w:cs="Times New Roman"/>
          <w:color w:val="000000" w:themeColor="text1"/>
          <w:sz w:val="24"/>
          <w:szCs w:val="24"/>
        </w:rPr>
        <w:t xml:space="preserve">jobs, </w:t>
      </w:r>
      <w:r w:rsidR="0461BB1E" w:rsidRPr="17A73B08">
        <w:rPr>
          <w:rFonts w:ascii="Times New Roman" w:eastAsia="Times New Roman" w:hAnsi="Times New Roman" w:cs="Times New Roman"/>
          <w:color w:val="000000" w:themeColor="text1"/>
          <w:sz w:val="24"/>
          <w:szCs w:val="24"/>
        </w:rPr>
        <w:t xml:space="preserve">various </w:t>
      </w:r>
      <w:r w:rsidRPr="17A73B08">
        <w:rPr>
          <w:rFonts w:ascii="Times New Roman" w:eastAsia="Times New Roman" w:hAnsi="Times New Roman" w:cs="Times New Roman"/>
          <w:color w:val="000000" w:themeColor="text1"/>
          <w:sz w:val="24"/>
          <w:szCs w:val="24"/>
        </w:rPr>
        <w:t>appointments, and training programs.</w:t>
      </w:r>
    </w:p>
    <w:p w14:paraId="08B64814" w14:textId="77777777" w:rsidR="007C2806" w:rsidRPr="007C2806" w:rsidRDefault="007C2806" w:rsidP="007C2806">
      <w:pPr>
        <w:pStyle w:val="ListParagraph"/>
        <w:rPr>
          <w:rFonts w:ascii="Times New Roman" w:eastAsia="Times New Roman" w:hAnsi="Times New Roman" w:cs="Times New Roman"/>
          <w:color w:val="000000" w:themeColor="text1"/>
          <w:sz w:val="24"/>
          <w:szCs w:val="24"/>
        </w:rPr>
      </w:pPr>
    </w:p>
    <w:p w14:paraId="694149BA" w14:textId="42F9BB9D" w:rsidR="007C2806" w:rsidRDefault="0461BB1E" w:rsidP="003B48BA">
      <w:pPr>
        <w:pStyle w:val="ListParagraph"/>
        <w:numPr>
          <w:ilvl w:val="0"/>
          <w:numId w:val="13"/>
        </w:numPr>
        <w:spacing w:after="0" w:line="240" w:lineRule="auto"/>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u w:val="single"/>
        </w:rPr>
        <w:t>Housing stabilization support</w:t>
      </w:r>
      <w:r w:rsidRPr="17A73B08">
        <w:rPr>
          <w:rFonts w:ascii="Times New Roman" w:eastAsia="Times New Roman" w:hAnsi="Times New Roman" w:cs="Times New Roman"/>
          <w:color w:val="000000" w:themeColor="text1"/>
          <w:sz w:val="24"/>
          <w:szCs w:val="24"/>
        </w:rPr>
        <w:t xml:space="preserve"> following initial resettlement may be included into employment-related case management activities for </w:t>
      </w:r>
      <w:r w:rsidR="2F5C9ACF"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to receive continued assistance with landlord communication, budgeting, or utility enrollment after core housing placement services end.</w:t>
      </w:r>
    </w:p>
    <w:p w14:paraId="37C83387" w14:textId="77777777" w:rsidR="007C2806" w:rsidRPr="007C2806" w:rsidRDefault="007C2806" w:rsidP="007C2806">
      <w:pPr>
        <w:pStyle w:val="ListParagraph"/>
        <w:rPr>
          <w:rFonts w:ascii="Times New Roman" w:eastAsia="Times New Roman" w:hAnsi="Times New Roman" w:cs="Times New Roman"/>
          <w:color w:val="000000" w:themeColor="text1"/>
          <w:sz w:val="24"/>
          <w:szCs w:val="24"/>
        </w:rPr>
      </w:pPr>
    </w:p>
    <w:p w14:paraId="6FF7B8AA" w14:textId="5598F9F3" w:rsidR="00F54ADA" w:rsidRPr="007C2806" w:rsidRDefault="007C2806" w:rsidP="003B48BA">
      <w:pPr>
        <w:pStyle w:val="ListParagraph"/>
        <w:numPr>
          <w:ilvl w:val="0"/>
          <w:numId w:val="13"/>
        </w:numPr>
        <w:spacing w:after="0" w:line="240" w:lineRule="auto"/>
        <w:jc w:val="both"/>
        <w:rPr>
          <w:rFonts w:ascii="Times New Roman" w:eastAsia="Times New Roman" w:hAnsi="Times New Roman" w:cs="Times New Roman"/>
          <w:color w:val="000000" w:themeColor="text1"/>
          <w:sz w:val="24"/>
          <w:szCs w:val="24"/>
          <w:u w:val="single"/>
        </w:rPr>
      </w:pPr>
      <w:r w:rsidRPr="007C2806">
        <w:rPr>
          <w:rFonts w:ascii="Times New Roman" w:eastAsia="Times New Roman" w:hAnsi="Times New Roman" w:cs="Times New Roman"/>
          <w:color w:val="000000" w:themeColor="text1"/>
          <w:sz w:val="24"/>
          <w:szCs w:val="24"/>
          <w:u w:val="single"/>
        </w:rPr>
        <w:t>Employment Authorization Assistance</w:t>
      </w:r>
      <w:r w:rsidRPr="007C2806">
        <w:rPr>
          <w:rFonts w:ascii="Times New Roman" w:eastAsia="Times New Roman" w:hAnsi="Times New Roman" w:cs="Times New Roman"/>
          <w:b/>
          <w:bCs/>
          <w:color w:val="000000" w:themeColor="text1"/>
          <w:sz w:val="24"/>
          <w:szCs w:val="24"/>
        </w:rPr>
        <w:t xml:space="preserve"> </w:t>
      </w:r>
      <w:r w:rsidRPr="007C2806">
        <w:rPr>
          <w:rFonts w:ascii="Times New Roman" w:eastAsia="Times New Roman" w:hAnsi="Times New Roman" w:cs="Times New Roman"/>
          <w:color w:val="000000" w:themeColor="text1"/>
          <w:sz w:val="24"/>
          <w:szCs w:val="24"/>
        </w:rPr>
        <w:t xml:space="preserve">with follow ups on applications, renewals, or submitting for the first time their I-765. </w:t>
      </w:r>
    </w:p>
    <w:p w14:paraId="279A63DE" w14:textId="77777777" w:rsidR="007C2806" w:rsidRPr="007C2806" w:rsidRDefault="007C2806" w:rsidP="007C2806">
      <w:pPr>
        <w:pStyle w:val="ListParagraph"/>
        <w:rPr>
          <w:rFonts w:ascii="Times New Roman" w:eastAsia="Times New Roman" w:hAnsi="Times New Roman" w:cs="Times New Roman"/>
          <w:color w:val="000000" w:themeColor="text1"/>
          <w:sz w:val="24"/>
          <w:szCs w:val="24"/>
          <w:u w:val="single"/>
        </w:rPr>
      </w:pPr>
    </w:p>
    <w:p w14:paraId="37F40617" w14:textId="0304DD66" w:rsidR="007C2806" w:rsidRPr="007C2806" w:rsidRDefault="007C2806" w:rsidP="003B48BA">
      <w:pPr>
        <w:pStyle w:val="ListParagraph"/>
        <w:numPr>
          <w:ilvl w:val="0"/>
          <w:numId w:val="13"/>
        </w:numPr>
        <w:spacing w:after="0" w:line="240" w:lineRule="auto"/>
        <w:rPr>
          <w:rFonts w:ascii="Times New Roman" w:eastAsia="Times New Roman" w:hAnsi="Times New Roman" w:cs="Times New Roman"/>
          <w:color w:val="000000" w:themeColor="text1"/>
          <w:sz w:val="24"/>
          <w:szCs w:val="24"/>
        </w:rPr>
      </w:pPr>
      <w:r w:rsidRPr="007C2806">
        <w:rPr>
          <w:rFonts w:ascii="Times New Roman" w:eastAsia="Times New Roman" w:hAnsi="Times New Roman" w:cs="Times New Roman"/>
          <w:color w:val="000000" w:themeColor="text1"/>
          <w:sz w:val="24"/>
          <w:szCs w:val="24"/>
          <w:u w:val="single"/>
        </w:rPr>
        <w:t>Career pathway and credential evaluation services</w:t>
      </w:r>
      <w:r>
        <w:rPr>
          <w:rFonts w:ascii="Times New Roman" w:eastAsia="Times New Roman" w:hAnsi="Times New Roman" w:cs="Times New Roman"/>
          <w:color w:val="000000" w:themeColor="text1"/>
          <w:sz w:val="24"/>
          <w:szCs w:val="24"/>
        </w:rPr>
        <w:t xml:space="preserve"> specifically oriented to r</w:t>
      </w:r>
      <w:r w:rsidRPr="007C2806">
        <w:rPr>
          <w:rFonts w:ascii="Times New Roman" w:eastAsia="Times New Roman" w:hAnsi="Times New Roman" w:cs="Times New Roman"/>
          <w:color w:val="000000" w:themeColor="text1"/>
          <w:sz w:val="24"/>
          <w:szCs w:val="24"/>
        </w:rPr>
        <w:t xml:space="preserve">efugees with professional backgrounds </w:t>
      </w:r>
      <w:r>
        <w:rPr>
          <w:rFonts w:ascii="Times New Roman" w:eastAsia="Times New Roman" w:hAnsi="Times New Roman" w:cs="Times New Roman"/>
          <w:color w:val="000000" w:themeColor="text1"/>
          <w:sz w:val="24"/>
          <w:szCs w:val="24"/>
        </w:rPr>
        <w:t xml:space="preserve">who </w:t>
      </w:r>
      <w:r w:rsidRPr="007C2806">
        <w:rPr>
          <w:rFonts w:ascii="Times New Roman" w:eastAsia="Times New Roman" w:hAnsi="Times New Roman" w:cs="Times New Roman"/>
          <w:color w:val="000000" w:themeColor="text1"/>
          <w:sz w:val="24"/>
          <w:szCs w:val="24"/>
        </w:rPr>
        <w:t xml:space="preserve">may </w:t>
      </w:r>
      <w:r>
        <w:rPr>
          <w:rFonts w:ascii="Times New Roman" w:eastAsia="Times New Roman" w:hAnsi="Times New Roman" w:cs="Times New Roman"/>
          <w:color w:val="000000" w:themeColor="text1"/>
          <w:sz w:val="24"/>
          <w:szCs w:val="24"/>
        </w:rPr>
        <w:t>need</w:t>
      </w:r>
      <w:r w:rsidRPr="007C2806">
        <w:rPr>
          <w:rFonts w:ascii="Times New Roman" w:eastAsia="Times New Roman" w:hAnsi="Times New Roman" w:cs="Times New Roman"/>
          <w:color w:val="000000" w:themeColor="text1"/>
          <w:sz w:val="24"/>
          <w:szCs w:val="24"/>
        </w:rPr>
        <w:t xml:space="preserve"> additional support to transfer foreign credentials, pursue licensing, or access higher education pathways.</w:t>
      </w:r>
    </w:p>
    <w:p w14:paraId="1DE5C1D0" w14:textId="77777777" w:rsidR="00F54ADA" w:rsidRPr="007C2806" w:rsidRDefault="00F54ADA" w:rsidP="007C2806">
      <w:pPr>
        <w:spacing w:after="0" w:line="240" w:lineRule="auto"/>
        <w:jc w:val="both"/>
        <w:rPr>
          <w:rFonts w:ascii="Times New Roman" w:eastAsia="Times New Roman" w:hAnsi="Times New Roman" w:cs="Times New Roman"/>
          <w:color w:val="000000" w:themeColor="text1"/>
          <w:sz w:val="24"/>
          <w:szCs w:val="24"/>
        </w:rPr>
      </w:pPr>
    </w:p>
    <w:p w14:paraId="11DC7F91" w14:textId="3D579138" w:rsidR="003B4A3E" w:rsidRPr="007C2806" w:rsidRDefault="007C2806" w:rsidP="003B48BA">
      <w:pPr>
        <w:pStyle w:val="ListParagraph"/>
        <w:numPr>
          <w:ilvl w:val="0"/>
          <w:numId w:val="13"/>
        </w:numPr>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u w:val="single"/>
        </w:rPr>
        <w:t>B</w:t>
      </w:r>
      <w:r w:rsidR="00497BE1" w:rsidRPr="00F71CA4">
        <w:rPr>
          <w:rFonts w:ascii="Times New Roman" w:eastAsia="Times New Roman" w:hAnsi="Times New Roman" w:cs="Times New Roman"/>
          <w:color w:val="000000" w:themeColor="text1"/>
          <w:sz w:val="24"/>
          <w:szCs w:val="24"/>
          <w:u w:val="single"/>
        </w:rPr>
        <w:t>asic safety training required by hiring industries</w:t>
      </w:r>
      <w:r>
        <w:rPr>
          <w:rFonts w:ascii="Times New Roman" w:eastAsia="Times New Roman" w:hAnsi="Times New Roman" w:cs="Times New Roman"/>
          <w:color w:val="000000" w:themeColor="text1"/>
          <w:sz w:val="24"/>
          <w:szCs w:val="24"/>
          <w:u w:val="single"/>
        </w:rPr>
        <w:t xml:space="preserve"> and integrated </w:t>
      </w:r>
      <w:r w:rsidR="00693063">
        <w:rPr>
          <w:rFonts w:ascii="Times New Roman" w:eastAsia="Times New Roman" w:hAnsi="Times New Roman" w:cs="Times New Roman"/>
          <w:color w:val="000000" w:themeColor="text1"/>
          <w:sz w:val="24"/>
          <w:szCs w:val="24"/>
          <w:u w:val="single"/>
        </w:rPr>
        <w:t>into</w:t>
      </w:r>
      <w:r>
        <w:rPr>
          <w:rFonts w:ascii="Times New Roman" w:eastAsia="Times New Roman" w:hAnsi="Times New Roman" w:cs="Times New Roman"/>
          <w:color w:val="000000" w:themeColor="text1"/>
          <w:sz w:val="24"/>
          <w:szCs w:val="24"/>
          <w:u w:val="single"/>
        </w:rPr>
        <w:t xml:space="preserve"> the VESOL curriculum</w:t>
      </w:r>
      <w:r w:rsidR="00497BE1" w:rsidRPr="00F71CA4">
        <w:rPr>
          <w:rFonts w:ascii="Times New Roman" w:eastAsia="Times New Roman" w:hAnsi="Times New Roman" w:cs="Times New Roman"/>
          <w:color w:val="000000" w:themeColor="text1"/>
          <w:sz w:val="24"/>
          <w:szCs w:val="24"/>
        </w:rPr>
        <w:t xml:space="preserve">: training </w:t>
      </w:r>
      <w:r w:rsidR="00497BE1" w:rsidRPr="00F71CA4">
        <w:rPr>
          <w:rFonts w:ascii="Times New Roman" w:hAnsi="Times New Roman" w:cs="Times New Roman"/>
          <w:color w:val="000000" w:themeColor="text1"/>
          <w:sz w:val="24"/>
          <w:szCs w:val="24"/>
        </w:rPr>
        <w:t xml:space="preserve">aimed </w:t>
      </w:r>
      <w:r w:rsidRPr="00F71CA4">
        <w:rPr>
          <w:rFonts w:ascii="Times New Roman" w:hAnsi="Times New Roman" w:cs="Times New Roman"/>
          <w:color w:val="000000" w:themeColor="text1"/>
          <w:sz w:val="24"/>
          <w:szCs w:val="24"/>
        </w:rPr>
        <w:t>at</w:t>
      </w:r>
      <w:r w:rsidR="00497BE1" w:rsidRPr="00F71CA4">
        <w:rPr>
          <w:rFonts w:ascii="Times New Roman" w:hAnsi="Times New Roman" w:cs="Times New Roman"/>
          <w:color w:val="000000" w:themeColor="text1"/>
          <w:sz w:val="24"/>
          <w:szCs w:val="24"/>
        </w:rPr>
        <w:t xml:space="preserve"> maintain</w:t>
      </w:r>
      <w:r>
        <w:rPr>
          <w:rFonts w:ascii="Times New Roman" w:hAnsi="Times New Roman" w:cs="Times New Roman"/>
          <w:color w:val="000000" w:themeColor="text1"/>
          <w:sz w:val="24"/>
          <w:szCs w:val="24"/>
        </w:rPr>
        <w:t>ing</w:t>
      </w:r>
      <w:r w:rsidR="00497BE1" w:rsidRPr="00F71CA4">
        <w:rPr>
          <w:rFonts w:ascii="Times New Roman" w:hAnsi="Times New Roman" w:cs="Times New Roman"/>
          <w:color w:val="000000" w:themeColor="text1"/>
          <w:sz w:val="24"/>
          <w:szCs w:val="24"/>
        </w:rPr>
        <w:t xml:space="preserve"> a safe and healthy workplace. For example, Occupational Safety and Health Administration (OSHA) and Sexual Harassment Prevention training. </w:t>
      </w:r>
    </w:p>
    <w:p w14:paraId="15920CFB" w14:textId="77777777" w:rsidR="007C2806" w:rsidRPr="007C2806" w:rsidRDefault="007C2806" w:rsidP="007C2806">
      <w:pPr>
        <w:pStyle w:val="ListParagraph"/>
        <w:rPr>
          <w:rFonts w:ascii="Times New Roman" w:eastAsia="Times New Roman" w:hAnsi="Times New Roman" w:cs="Times New Roman"/>
          <w:b/>
          <w:color w:val="000000" w:themeColor="text1"/>
          <w:sz w:val="24"/>
          <w:szCs w:val="24"/>
        </w:rPr>
      </w:pPr>
    </w:p>
    <w:p w14:paraId="2DF40C50" w14:textId="7714952B" w:rsidR="007C2806" w:rsidRPr="0094057C" w:rsidRDefault="007C2806" w:rsidP="003B48BA">
      <w:pPr>
        <w:pStyle w:val="ListParagraph"/>
        <w:numPr>
          <w:ilvl w:val="0"/>
          <w:numId w:val="13"/>
        </w:numPr>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u w:val="single"/>
        </w:rPr>
        <w:t>Employer</w:t>
      </w:r>
      <w:r w:rsidRPr="007C2806">
        <w:rPr>
          <w:rFonts w:ascii="Times New Roman" w:eastAsia="Times New Roman" w:hAnsi="Times New Roman" w:cs="Times New Roman"/>
          <w:color w:val="000000" w:themeColor="text1"/>
          <w:sz w:val="24"/>
          <w:szCs w:val="24"/>
          <w:u w:val="single"/>
        </w:rPr>
        <w:t xml:space="preserve"> collaborations</w:t>
      </w:r>
      <w:r w:rsidR="0094057C">
        <w:rPr>
          <w:rFonts w:ascii="Times New Roman" w:eastAsia="Times New Roman" w:hAnsi="Times New Roman" w:cs="Times New Roman"/>
          <w:color w:val="000000" w:themeColor="text1"/>
          <w:sz w:val="24"/>
          <w:szCs w:val="24"/>
          <w:u w:val="single"/>
        </w:rPr>
        <w:t xml:space="preserve"> and partnerships</w:t>
      </w:r>
      <w:r>
        <w:rPr>
          <w:rFonts w:ascii="Times New Roman" w:eastAsia="Times New Roman" w:hAnsi="Times New Roman" w:cs="Times New Roman"/>
          <w:color w:val="000000" w:themeColor="text1"/>
          <w:sz w:val="24"/>
          <w:szCs w:val="24"/>
        </w:rPr>
        <w:t xml:space="preserve"> </w:t>
      </w:r>
      <w:r w:rsidRPr="007C2806">
        <w:rPr>
          <w:rFonts w:ascii="Times New Roman" w:eastAsia="Times New Roman" w:hAnsi="Times New Roman" w:cs="Times New Roman"/>
          <w:color w:val="000000" w:themeColor="text1"/>
          <w:sz w:val="24"/>
          <w:szCs w:val="24"/>
        </w:rPr>
        <w:t>to develop on-the-job training opportunities that support refugees in gaining practical workplace skills, industry knowledge, and long-term employment pathways. Through coordinated partnerships, employers can provide hands-on training and mentorship, while service providers offer case management, language support, job coaching, and retention services to help participants successfully transition into and advance within the workforce.</w:t>
      </w:r>
    </w:p>
    <w:p w14:paraId="5A5A58FC" w14:textId="77777777" w:rsidR="0094057C" w:rsidRPr="0094057C" w:rsidRDefault="0094057C" w:rsidP="0094057C">
      <w:pPr>
        <w:pStyle w:val="ListParagraph"/>
        <w:rPr>
          <w:rFonts w:ascii="Times New Roman" w:eastAsia="Times New Roman" w:hAnsi="Times New Roman" w:cs="Times New Roman"/>
          <w:b/>
          <w:color w:val="000000" w:themeColor="text1"/>
          <w:sz w:val="24"/>
          <w:szCs w:val="24"/>
        </w:rPr>
      </w:pPr>
    </w:p>
    <w:p w14:paraId="067E1947" w14:textId="147227B9" w:rsidR="007C2806" w:rsidRPr="0094057C" w:rsidRDefault="0094057C" w:rsidP="003B48BA">
      <w:pPr>
        <w:pStyle w:val="ListParagraph"/>
        <w:numPr>
          <w:ilvl w:val="0"/>
          <w:numId w:val="13"/>
        </w:numPr>
        <w:spacing w:after="0" w:line="240" w:lineRule="auto"/>
        <w:jc w:val="both"/>
        <w:rPr>
          <w:rFonts w:ascii="Times New Roman" w:eastAsia="Times New Roman" w:hAnsi="Times New Roman" w:cs="Times New Roman"/>
          <w:bCs/>
          <w:color w:val="000000" w:themeColor="text1"/>
          <w:sz w:val="24"/>
          <w:szCs w:val="24"/>
        </w:rPr>
      </w:pPr>
      <w:r w:rsidRPr="0094057C">
        <w:rPr>
          <w:rFonts w:ascii="Times New Roman" w:eastAsia="Times New Roman" w:hAnsi="Times New Roman" w:cs="Times New Roman"/>
          <w:bCs/>
          <w:color w:val="000000" w:themeColor="text1"/>
          <w:sz w:val="24"/>
          <w:szCs w:val="24"/>
          <w:u w:val="single"/>
        </w:rPr>
        <w:t>Post-employment social connection programs</w:t>
      </w:r>
      <w:r w:rsidRPr="0094057C">
        <w:rPr>
          <w:rFonts w:ascii="Times New Roman" w:eastAsia="Times New Roman" w:hAnsi="Times New Roman" w:cs="Times New Roman"/>
          <w:bCs/>
          <w:color w:val="000000" w:themeColor="text1"/>
          <w:sz w:val="24"/>
          <w:szCs w:val="24"/>
        </w:rPr>
        <w:t xml:space="preserve"> to develop mentorships models for other </w:t>
      </w:r>
      <w:r w:rsidR="00693063" w:rsidRPr="0094057C">
        <w:rPr>
          <w:rFonts w:ascii="Times New Roman" w:eastAsia="Times New Roman" w:hAnsi="Times New Roman" w:cs="Times New Roman"/>
          <w:bCs/>
          <w:color w:val="000000" w:themeColor="text1"/>
          <w:sz w:val="24"/>
          <w:szCs w:val="24"/>
        </w:rPr>
        <w:t>newly arrived</w:t>
      </w:r>
      <w:r w:rsidRPr="0094057C">
        <w:rPr>
          <w:rFonts w:ascii="Times New Roman" w:eastAsia="Times New Roman" w:hAnsi="Times New Roman" w:cs="Times New Roman"/>
          <w:bCs/>
          <w:color w:val="000000" w:themeColor="text1"/>
          <w:sz w:val="24"/>
          <w:szCs w:val="24"/>
        </w:rPr>
        <w:t xml:space="preserve"> refugees, </w:t>
      </w:r>
      <w:r>
        <w:rPr>
          <w:rFonts w:ascii="Times New Roman" w:eastAsia="Times New Roman" w:hAnsi="Times New Roman" w:cs="Times New Roman"/>
          <w:bCs/>
          <w:color w:val="000000" w:themeColor="text1"/>
          <w:sz w:val="24"/>
          <w:szCs w:val="24"/>
        </w:rPr>
        <w:t>networking events with former refugees, workshops with guest speakers of specific industries, employers’ recognition events, etc.</w:t>
      </w:r>
    </w:p>
    <w:p w14:paraId="7D81FC53" w14:textId="1961228F" w:rsidR="007A27B6" w:rsidRPr="00F71CA4" w:rsidRDefault="007A27B6" w:rsidP="007A27B6">
      <w:pPr>
        <w:spacing w:after="0" w:line="240" w:lineRule="auto"/>
        <w:ind w:left="360"/>
        <w:jc w:val="both"/>
        <w:rPr>
          <w:rFonts w:ascii="Times New Roman" w:eastAsia="Times New Roman" w:hAnsi="Times New Roman" w:cs="Times New Roman"/>
          <w:color w:val="000000" w:themeColor="text1"/>
          <w:sz w:val="24"/>
          <w:szCs w:val="24"/>
        </w:rPr>
      </w:pPr>
    </w:p>
    <w:p w14:paraId="4250B242" w14:textId="57494AF9" w:rsidR="001203FA" w:rsidRDefault="04CB6307" w:rsidP="00FE35EE">
      <w:pPr>
        <w:spacing w:after="0" w:line="240" w:lineRule="auto"/>
        <w:ind w:left="36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Additionally, RESET providers may propose supplementary services that enhance the program’s core services and support </w:t>
      </w:r>
      <w:r w:rsidR="6FF83EF5"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in obtaining employment and achieving long-term economic self-sufficiency.</w:t>
      </w:r>
    </w:p>
    <w:p w14:paraId="6B46A4FF" w14:textId="77777777" w:rsidR="00D47268" w:rsidRDefault="00D47268" w:rsidP="00FE35EE">
      <w:pPr>
        <w:spacing w:after="0" w:line="240" w:lineRule="auto"/>
        <w:ind w:left="360"/>
        <w:jc w:val="both"/>
        <w:rPr>
          <w:rFonts w:ascii="Times New Roman" w:eastAsia="Times New Roman" w:hAnsi="Times New Roman" w:cs="Times New Roman"/>
          <w:color w:val="000000" w:themeColor="text1"/>
          <w:sz w:val="24"/>
          <w:szCs w:val="24"/>
        </w:rPr>
      </w:pPr>
    </w:p>
    <w:p w14:paraId="5464CB21" w14:textId="77777777" w:rsidR="00D47268" w:rsidRDefault="00D47268" w:rsidP="00FE35EE">
      <w:pPr>
        <w:spacing w:after="0" w:line="240" w:lineRule="auto"/>
        <w:ind w:left="360"/>
        <w:jc w:val="both"/>
        <w:rPr>
          <w:rFonts w:ascii="Times New Roman" w:eastAsia="Times New Roman" w:hAnsi="Times New Roman" w:cs="Times New Roman"/>
          <w:color w:val="000000" w:themeColor="text1"/>
          <w:sz w:val="24"/>
          <w:szCs w:val="24"/>
        </w:rPr>
      </w:pPr>
    </w:p>
    <w:p w14:paraId="662FF6A2" w14:textId="77777777" w:rsidR="00A05257" w:rsidRDefault="00A05257" w:rsidP="000E4993">
      <w:pPr>
        <w:spacing w:after="0" w:line="240" w:lineRule="auto"/>
        <w:jc w:val="both"/>
        <w:rPr>
          <w:rFonts w:ascii="Times New Roman" w:eastAsia="Times New Roman" w:hAnsi="Times New Roman" w:cs="Times New Roman"/>
          <w:color w:val="000000" w:themeColor="text1"/>
          <w:sz w:val="24"/>
          <w:szCs w:val="24"/>
        </w:rPr>
      </w:pPr>
    </w:p>
    <w:p w14:paraId="45DAE7BE" w14:textId="750F4A94" w:rsidR="001203FA" w:rsidRPr="001203FA" w:rsidRDefault="00472877" w:rsidP="00FE35EE">
      <w:pPr>
        <w:spacing w:after="0" w:line="240" w:lineRule="auto"/>
        <w:ind w:left="360"/>
        <w:jc w:val="both"/>
        <w:rPr>
          <w:rFonts w:ascii="Times New Roman" w:eastAsia="Times New Roman" w:hAnsi="Times New Roman" w:cs="Times New Roman"/>
          <w:b/>
          <w:bCs/>
          <w:color w:val="000000" w:themeColor="text1"/>
          <w:sz w:val="24"/>
          <w:szCs w:val="24"/>
        </w:rPr>
      </w:pPr>
      <w:r w:rsidRPr="002256D5">
        <w:rPr>
          <w:rFonts w:ascii="Times New Roman" w:eastAsia="Times New Roman" w:hAnsi="Times New Roman" w:cs="Times New Roman"/>
          <w:b/>
          <w:bCs/>
          <w:color w:val="000000" w:themeColor="text1"/>
          <w:sz w:val="24"/>
          <w:szCs w:val="24"/>
        </w:rPr>
        <w:lastRenderedPageBreak/>
        <w:t>6</w:t>
      </w:r>
      <w:r w:rsidR="001203FA" w:rsidRPr="002256D5">
        <w:rPr>
          <w:rFonts w:ascii="Times New Roman" w:eastAsia="Times New Roman" w:hAnsi="Times New Roman" w:cs="Times New Roman"/>
          <w:b/>
          <w:bCs/>
          <w:color w:val="000000" w:themeColor="text1"/>
          <w:sz w:val="24"/>
          <w:szCs w:val="24"/>
        </w:rPr>
        <w:t>.5. Re/certification Benefit</w:t>
      </w:r>
    </w:p>
    <w:p w14:paraId="25DC49FA" w14:textId="77777777" w:rsidR="003B4A3E" w:rsidRDefault="003B4A3E" w:rsidP="003B4A3E">
      <w:pPr>
        <w:keepNext/>
        <w:spacing w:after="0" w:line="240" w:lineRule="auto"/>
        <w:jc w:val="both"/>
        <w:rPr>
          <w:rFonts w:ascii="Times New Roman" w:eastAsia="Times New Roman" w:hAnsi="Times New Roman" w:cs="Times New Roman"/>
          <w:b/>
          <w:color w:val="000000" w:themeColor="text1"/>
          <w:sz w:val="24"/>
          <w:szCs w:val="24"/>
        </w:rPr>
      </w:pPr>
    </w:p>
    <w:p w14:paraId="0BB88AB9" w14:textId="2AC1BB27" w:rsidR="00354A6E" w:rsidRDefault="00354A6E" w:rsidP="000E4993">
      <w:pPr>
        <w:keepNext/>
        <w:spacing w:after="0" w:line="240" w:lineRule="auto"/>
        <w:ind w:left="360"/>
        <w:jc w:val="both"/>
        <w:rPr>
          <w:rFonts w:ascii="Times New Roman" w:eastAsia="Times New Roman" w:hAnsi="Times New Roman" w:cs="Times New Roman"/>
          <w:bCs/>
          <w:color w:val="000000" w:themeColor="text1"/>
          <w:sz w:val="24"/>
          <w:szCs w:val="24"/>
        </w:rPr>
      </w:pPr>
      <w:r w:rsidRPr="00354A6E">
        <w:rPr>
          <w:rFonts w:ascii="Times New Roman" w:eastAsia="Times New Roman" w:hAnsi="Times New Roman" w:cs="Times New Roman"/>
          <w:bCs/>
          <w:color w:val="000000" w:themeColor="text1"/>
          <w:sz w:val="24"/>
          <w:szCs w:val="24"/>
        </w:rPr>
        <w:t xml:space="preserve">The Recertification benefit supports eligible participants in obtaining </w:t>
      </w:r>
      <w:r w:rsidR="00402564">
        <w:rPr>
          <w:rFonts w:ascii="Times New Roman" w:eastAsia="Times New Roman" w:hAnsi="Times New Roman" w:cs="Times New Roman"/>
          <w:bCs/>
          <w:color w:val="000000" w:themeColor="text1"/>
          <w:sz w:val="24"/>
          <w:szCs w:val="24"/>
        </w:rPr>
        <w:t xml:space="preserve">a certification </w:t>
      </w:r>
      <w:r>
        <w:rPr>
          <w:rFonts w:ascii="Times New Roman" w:eastAsia="Times New Roman" w:hAnsi="Times New Roman" w:cs="Times New Roman"/>
          <w:bCs/>
          <w:color w:val="000000" w:themeColor="text1"/>
          <w:sz w:val="24"/>
          <w:szCs w:val="24"/>
        </w:rPr>
        <w:t xml:space="preserve">for the first time </w:t>
      </w:r>
      <w:r w:rsidRPr="00354A6E">
        <w:rPr>
          <w:rFonts w:ascii="Times New Roman" w:eastAsia="Times New Roman" w:hAnsi="Times New Roman" w:cs="Times New Roman"/>
          <w:bCs/>
          <w:color w:val="000000" w:themeColor="text1"/>
          <w:sz w:val="24"/>
          <w:szCs w:val="24"/>
        </w:rPr>
        <w:t xml:space="preserve">or renewing certifications, licenses or credentials that lead to </w:t>
      </w:r>
      <w:r w:rsidR="008872AB">
        <w:rPr>
          <w:rFonts w:ascii="Times New Roman" w:eastAsia="Times New Roman" w:hAnsi="Times New Roman" w:cs="Times New Roman"/>
          <w:bCs/>
          <w:color w:val="000000" w:themeColor="text1"/>
          <w:sz w:val="24"/>
          <w:szCs w:val="24"/>
        </w:rPr>
        <w:t xml:space="preserve">first </w:t>
      </w:r>
      <w:r w:rsidRPr="00354A6E">
        <w:rPr>
          <w:rFonts w:ascii="Times New Roman" w:eastAsia="Times New Roman" w:hAnsi="Times New Roman" w:cs="Times New Roman"/>
          <w:bCs/>
          <w:color w:val="000000" w:themeColor="text1"/>
          <w:sz w:val="24"/>
          <w:szCs w:val="24"/>
        </w:rPr>
        <w:t>employment or career advancements.</w:t>
      </w:r>
    </w:p>
    <w:p w14:paraId="2C6AB252" w14:textId="77777777" w:rsidR="00544E36" w:rsidRDefault="00544E36" w:rsidP="003B4A3E">
      <w:pPr>
        <w:keepNext/>
        <w:spacing w:after="0" w:line="240" w:lineRule="auto"/>
        <w:jc w:val="both"/>
        <w:rPr>
          <w:rFonts w:ascii="Times New Roman" w:eastAsia="Times New Roman" w:hAnsi="Times New Roman" w:cs="Times New Roman"/>
          <w:bCs/>
          <w:color w:val="000000" w:themeColor="text1"/>
          <w:sz w:val="24"/>
          <w:szCs w:val="24"/>
        </w:rPr>
      </w:pPr>
    </w:p>
    <w:p w14:paraId="3938AAF0" w14:textId="77777777" w:rsidR="00832979" w:rsidRPr="00832979" w:rsidRDefault="00832979" w:rsidP="00832979">
      <w:pPr>
        <w:keepNext/>
        <w:spacing w:after="0" w:line="240" w:lineRule="auto"/>
        <w:ind w:firstLine="720"/>
        <w:jc w:val="both"/>
        <w:rPr>
          <w:rFonts w:ascii="Times New Roman" w:eastAsia="Times New Roman" w:hAnsi="Times New Roman" w:cs="Times New Roman"/>
          <w:b/>
          <w:color w:val="000000" w:themeColor="text1"/>
          <w:sz w:val="24"/>
          <w:szCs w:val="24"/>
        </w:rPr>
      </w:pPr>
      <w:r w:rsidRPr="00832979">
        <w:rPr>
          <w:rFonts w:ascii="Times New Roman" w:eastAsia="Times New Roman" w:hAnsi="Times New Roman" w:cs="Times New Roman"/>
          <w:b/>
          <w:color w:val="000000" w:themeColor="text1"/>
          <w:sz w:val="24"/>
          <w:szCs w:val="24"/>
        </w:rPr>
        <w:t>6.5.1. Eligibility</w:t>
      </w:r>
    </w:p>
    <w:p w14:paraId="4FDE529C" w14:textId="77777777" w:rsidR="00832979" w:rsidRDefault="00832979" w:rsidP="00832979">
      <w:pPr>
        <w:keepNext/>
        <w:spacing w:after="0" w:line="240" w:lineRule="auto"/>
        <w:ind w:firstLine="720"/>
        <w:jc w:val="both"/>
        <w:rPr>
          <w:rFonts w:ascii="Times New Roman" w:eastAsia="Times New Roman" w:hAnsi="Times New Roman" w:cs="Times New Roman"/>
          <w:bCs/>
          <w:color w:val="000000" w:themeColor="text1"/>
          <w:sz w:val="24"/>
          <w:szCs w:val="24"/>
        </w:rPr>
      </w:pPr>
    </w:p>
    <w:p w14:paraId="4986F5D7" w14:textId="35BEFB31" w:rsidR="00544E36" w:rsidRDefault="30C38548" w:rsidP="17A73B08">
      <w:pPr>
        <w:keepNext/>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Eligible participants include enrolled RESET </w:t>
      </w:r>
      <w:r w:rsidR="7AB5F5B1"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who are actively engaged in employment services and identified as needing certification or recertification to obtain or maintain employment or advance in career pathway.</w:t>
      </w:r>
    </w:p>
    <w:p w14:paraId="5C3A9B90" w14:textId="77777777" w:rsidR="00832979" w:rsidRDefault="00832979" w:rsidP="00832979">
      <w:pPr>
        <w:keepNext/>
        <w:spacing w:after="0" w:line="240" w:lineRule="auto"/>
        <w:ind w:left="720"/>
        <w:jc w:val="both"/>
        <w:rPr>
          <w:rFonts w:ascii="Times New Roman" w:eastAsia="Times New Roman" w:hAnsi="Times New Roman" w:cs="Times New Roman"/>
          <w:bCs/>
          <w:color w:val="000000" w:themeColor="text1"/>
          <w:sz w:val="24"/>
          <w:szCs w:val="24"/>
        </w:rPr>
      </w:pPr>
    </w:p>
    <w:p w14:paraId="6B437A52" w14:textId="32E1CB4D" w:rsidR="00832979" w:rsidRPr="00D11805" w:rsidRDefault="00832979" w:rsidP="00832979">
      <w:pPr>
        <w:keepNext/>
        <w:spacing w:after="0" w:line="240" w:lineRule="auto"/>
        <w:ind w:left="720"/>
        <w:jc w:val="both"/>
        <w:rPr>
          <w:rFonts w:ascii="Times New Roman" w:eastAsia="Times New Roman" w:hAnsi="Times New Roman" w:cs="Times New Roman"/>
          <w:b/>
          <w:color w:val="000000" w:themeColor="text1"/>
          <w:sz w:val="24"/>
          <w:szCs w:val="24"/>
        </w:rPr>
      </w:pPr>
      <w:r w:rsidRPr="00D11805">
        <w:rPr>
          <w:rFonts w:ascii="Times New Roman" w:eastAsia="Times New Roman" w:hAnsi="Times New Roman" w:cs="Times New Roman"/>
          <w:b/>
          <w:color w:val="000000" w:themeColor="text1"/>
          <w:sz w:val="24"/>
          <w:szCs w:val="24"/>
        </w:rPr>
        <w:t xml:space="preserve">6.5.2. </w:t>
      </w:r>
      <w:r w:rsidR="00584C97" w:rsidRPr="00D11805">
        <w:rPr>
          <w:rFonts w:ascii="Times New Roman" w:eastAsia="Times New Roman" w:hAnsi="Times New Roman" w:cs="Times New Roman"/>
          <w:b/>
          <w:color w:val="000000" w:themeColor="text1"/>
          <w:sz w:val="24"/>
          <w:szCs w:val="24"/>
        </w:rPr>
        <w:t>Allowable uses/training</w:t>
      </w:r>
    </w:p>
    <w:p w14:paraId="2971BECF" w14:textId="77777777" w:rsidR="00584C97" w:rsidRDefault="00584C97" w:rsidP="00832979">
      <w:pPr>
        <w:keepNext/>
        <w:spacing w:after="0" w:line="240" w:lineRule="auto"/>
        <w:ind w:left="720"/>
        <w:jc w:val="both"/>
        <w:rPr>
          <w:rFonts w:ascii="Times New Roman" w:eastAsia="Times New Roman" w:hAnsi="Times New Roman" w:cs="Times New Roman"/>
          <w:bCs/>
          <w:color w:val="000000" w:themeColor="text1"/>
          <w:sz w:val="24"/>
          <w:szCs w:val="24"/>
        </w:rPr>
      </w:pPr>
    </w:p>
    <w:p w14:paraId="196209AF" w14:textId="75BCECEE" w:rsidR="00495258" w:rsidRDefault="13A9F0BE" w:rsidP="17A73B08">
      <w:pPr>
        <w:keepNext/>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Priority should be given to programs or training that result in industry recognized certification, occupational credential or licensure that </w:t>
      </w:r>
      <w:r w:rsidR="07F3F291" w:rsidRPr="17A73B08">
        <w:rPr>
          <w:rFonts w:ascii="Times New Roman" w:eastAsia="Times New Roman" w:hAnsi="Times New Roman" w:cs="Times New Roman"/>
          <w:color w:val="000000" w:themeColor="text1"/>
          <w:sz w:val="24"/>
          <w:szCs w:val="24"/>
        </w:rPr>
        <w:t>improve</w:t>
      </w:r>
      <w:r w:rsidRPr="17A73B08">
        <w:rPr>
          <w:rFonts w:ascii="Times New Roman" w:eastAsia="Times New Roman" w:hAnsi="Times New Roman" w:cs="Times New Roman"/>
          <w:color w:val="000000" w:themeColor="text1"/>
          <w:sz w:val="24"/>
          <w:szCs w:val="24"/>
        </w:rPr>
        <w:t xml:space="preserve"> employment opportunities, wages or career advancement</w:t>
      </w:r>
      <w:r w:rsidR="6C4B9477" w:rsidRPr="17A73B08">
        <w:rPr>
          <w:rFonts w:ascii="Times New Roman" w:eastAsia="Times New Roman" w:hAnsi="Times New Roman" w:cs="Times New Roman"/>
          <w:color w:val="000000" w:themeColor="text1"/>
          <w:sz w:val="24"/>
          <w:szCs w:val="24"/>
        </w:rPr>
        <w:t xml:space="preserve">. </w:t>
      </w:r>
      <w:r w:rsidR="5110F69D" w:rsidRPr="17A73B08">
        <w:rPr>
          <w:rFonts w:ascii="Times New Roman" w:eastAsia="Times New Roman" w:hAnsi="Times New Roman" w:cs="Times New Roman"/>
          <w:color w:val="000000" w:themeColor="text1"/>
          <w:sz w:val="24"/>
          <w:szCs w:val="24"/>
        </w:rPr>
        <w:t>Training that only provide</w:t>
      </w:r>
      <w:r w:rsidR="3AC33446" w:rsidRPr="17A73B08">
        <w:rPr>
          <w:rFonts w:ascii="Times New Roman" w:eastAsia="Times New Roman" w:hAnsi="Times New Roman" w:cs="Times New Roman"/>
          <w:color w:val="000000" w:themeColor="text1"/>
          <w:sz w:val="24"/>
          <w:szCs w:val="24"/>
        </w:rPr>
        <w:t>s</w:t>
      </w:r>
      <w:r w:rsidR="5110F69D" w:rsidRPr="17A73B08">
        <w:rPr>
          <w:rFonts w:ascii="Times New Roman" w:eastAsia="Times New Roman" w:hAnsi="Times New Roman" w:cs="Times New Roman"/>
          <w:color w:val="000000" w:themeColor="text1"/>
          <w:sz w:val="24"/>
          <w:szCs w:val="24"/>
        </w:rPr>
        <w:t xml:space="preserve"> certificate of attendance or completion without a recognized credential may receive lower consideration for funding. </w:t>
      </w:r>
    </w:p>
    <w:p w14:paraId="3639E5E5" w14:textId="77777777" w:rsidR="008C005B" w:rsidRDefault="008C005B" w:rsidP="00D11805">
      <w:pPr>
        <w:keepNext/>
        <w:spacing w:after="0" w:line="240" w:lineRule="auto"/>
        <w:ind w:left="720"/>
        <w:jc w:val="both"/>
        <w:rPr>
          <w:rFonts w:ascii="Times New Roman" w:eastAsia="Times New Roman" w:hAnsi="Times New Roman" w:cs="Times New Roman"/>
          <w:bCs/>
          <w:color w:val="000000" w:themeColor="text1"/>
          <w:sz w:val="24"/>
          <w:szCs w:val="24"/>
        </w:rPr>
      </w:pPr>
    </w:p>
    <w:p w14:paraId="149162FB" w14:textId="3B49E1E8" w:rsidR="00495258" w:rsidRDefault="00F51AC9" w:rsidP="00495258">
      <w:pPr>
        <w:keepNext/>
        <w:spacing w:after="0" w:line="240" w:lineRule="auto"/>
        <w:ind w:left="720"/>
        <w:jc w:val="both"/>
        <w:rPr>
          <w:rFonts w:ascii="Times New Roman" w:eastAsia="Times New Roman" w:hAnsi="Times New Roman" w:cs="Times New Roman"/>
          <w:b/>
          <w:color w:val="000000" w:themeColor="text1"/>
          <w:sz w:val="24"/>
          <w:szCs w:val="24"/>
        </w:rPr>
      </w:pPr>
      <w:r w:rsidRPr="00F51AC9">
        <w:rPr>
          <w:rFonts w:ascii="Times New Roman" w:eastAsia="Times New Roman" w:hAnsi="Times New Roman" w:cs="Times New Roman"/>
          <w:b/>
          <w:color w:val="000000" w:themeColor="text1"/>
          <w:sz w:val="24"/>
          <w:szCs w:val="24"/>
        </w:rPr>
        <w:t xml:space="preserve">6.5.3. </w:t>
      </w:r>
      <w:r w:rsidR="00495258" w:rsidRPr="00F51AC9">
        <w:rPr>
          <w:rFonts w:ascii="Times New Roman" w:eastAsia="Times New Roman" w:hAnsi="Times New Roman" w:cs="Times New Roman"/>
          <w:b/>
          <w:color w:val="000000" w:themeColor="text1"/>
          <w:sz w:val="24"/>
          <w:szCs w:val="24"/>
        </w:rPr>
        <w:t>Funds</w:t>
      </w:r>
    </w:p>
    <w:p w14:paraId="6A89CBAB" w14:textId="77777777" w:rsidR="0018642E" w:rsidRPr="00F51AC9" w:rsidRDefault="0018642E" w:rsidP="00495258">
      <w:pPr>
        <w:keepNext/>
        <w:spacing w:after="0" w:line="240" w:lineRule="auto"/>
        <w:ind w:left="720"/>
        <w:jc w:val="both"/>
        <w:rPr>
          <w:rFonts w:ascii="Times New Roman" w:eastAsia="Times New Roman" w:hAnsi="Times New Roman" w:cs="Times New Roman"/>
          <w:b/>
          <w:color w:val="000000" w:themeColor="text1"/>
          <w:sz w:val="24"/>
          <w:szCs w:val="24"/>
        </w:rPr>
      </w:pPr>
    </w:p>
    <w:p w14:paraId="45FBE304" w14:textId="7E932860" w:rsidR="00495258" w:rsidRDefault="0018642E" w:rsidP="00D11805">
      <w:pPr>
        <w:keepNext/>
        <w:spacing w:after="0" w:line="240" w:lineRule="auto"/>
        <w:ind w:left="720"/>
        <w:jc w:val="both"/>
        <w:rPr>
          <w:rFonts w:ascii="Times New Roman" w:eastAsia="Times New Roman" w:hAnsi="Times New Roman" w:cs="Times New Roman"/>
          <w:bCs/>
          <w:color w:val="000000" w:themeColor="text1"/>
          <w:sz w:val="24"/>
          <w:szCs w:val="24"/>
        </w:rPr>
      </w:pPr>
      <w:r w:rsidRPr="0018642E">
        <w:rPr>
          <w:rFonts w:ascii="Times New Roman" w:eastAsia="Times New Roman" w:hAnsi="Times New Roman" w:cs="Times New Roman"/>
          <w:bCs/>
          <w:color w:val="000000" w:themeColor="text1"/>
          <w:sz w:val="24"/>
          <w:szCs w:val="24"/>
        </w:rPr>
        <w:t>Recertification funds may be available to all RESET providers for eligible participants, contingent upon the availability of funding. The reimbursement amount for each fiscal year will be determined and communicated to RESET providers through the annual procurement process.</w:t>
      </w:r>
    </w:p>
    <w:p w14:paraId="65E4EEDF" w14:textId="77777777" w:rsidR="001203FA" w:rsidRPr="0018642E" w:rsidRDefault="001203FA" w:rsidP="0018642E">
      <w:pPr>
        <w:keepNext/>
        <w:spacing w:after="0" w:line="240" w:lineRule="auto"/>
        <w:jc w:val="both"/>
        <w:rPr>
          <w:rFonts w:ascii="Times New Roman" w:eastAsia="Times New Roman" w:hAnsi="Times New Roman" w:cs="Times New Roman"/>
          <w:b/>
          <w:color w:val="000000" w:themeColor="text1"/>
          <w:sz w:val="24"/>
          <w:szCs w:val="24"/>
        </w:rPr>
      </w:pPr>
    </w:p>
    <w:p w14:paraId="7EBAEE3C" w14:textId="4602A1A7" w:rsidR="0094057C" w:rsidRPr="001203FA" w:rsidRDefault="00E06632" w:rsidP="0094057C">
      <w:pPr>
        <w:pStyle w:val="ListParagraph"/>
        <w:keepNext/>
        <w:spacing w:after="0" w:line="240" w:lineRule="auto"/>
        <w:ind w:left="0"/>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6</w:t>
      </w:r>
      <w:r w:rsidR="0094057C">
        <w:rPr>
          <w:rFonts w:ascii="Times New Roman" w:eastAsia="Times New Roman" w:hAnsi="Times New Roman" w:cs="Times New Roman"/>
          <w:b/>
          <w:color w:val="000000" w:themeColor="text1"/>
          <w:sz w:val="24"/>
          <w:szCs w:val="24"/>
        </w:rPr>
        <w:t>.6. Performance Measures and Program Outcomes: Attachment 2</w:t>
      </w:r>
    </w:p>
    <w:p w14:paraId="1EF02A30" w14:textId="77777777" w:rsidR="00E41D68" w:rsidRPr="00F71CA4" w:rsidRDefault="00E41D68" w:rsidP="00E41D68">
      <w:pPr>
        <w:spacing w:after="0" w:line="240" w:lineRule="auto"/>
        <w:jc w:val="both"/>
        <w:rPr>
          <w:rFonts w:ascii="Times New Roman" w:eastAsia="Times New Roman" w:hAnsi="Times New Roman" w:cs="Times New Roman"/>
          <w:b/>
          <w:bCs/>
          <w:color w:val="000000" w:themeColor="text1"/>
          <w:sz w:val="24"/>
          <w:szCs w:val="24"/>
        </w:rPr>
      </w:pPr>
    </w:p>
    <w:p w14:paraId="79EBD08A" w14:textId="77777777" w:rsidR="0094057C" w:rsidRDefault="0094057C" w:rsidP="0094057C">
      <w:pPr>
        <w:spacing w:after="0" w:line="240" w:lineRule="auto"/>
        <w:jc w:val="both"/>
        <w:rPr>
          <w:rFonts w:ascii="Times New Roman" w:eastAsia="Times New Roman" w:hAnsi="Times New Roman" w:cs="Times New Roman"/>
          <w:color w:val="000000" w:themeColor="text1"/>
          <w:sz w:val="24"/>
          <w:szCs w:val="24"/>
        </w:rPr>
      </w:pPr>
      <w:r w:rsidRPr="0094057C">
        <w:rPr>
          <w:rFonts w:ascii="Times New Roman" w:eastAsia="Times New Roman" w:hAnsi="Times New Roman" w:cs="Times New Roman"/>
          <w:color w:val="000000" w:themeColor="text1"/>
          <w:sz w:val="24"/>
          <w:szCs w:val="24"/>
        </w:rPr>
        <w:t>Each awarded contract will include a performance measurement document (Attachment 2: Performance Measures of the Standard Service Contract), provided in the Attachments section of this Bid for reference only and not required as part of the Bid Response.</w:t>
      </w:r>
    </w:p>
    <w:p w14:paraId="4FAF7598" w14:textId="77777777" w:rsidR="0094057C" w:rsidRPr="0094057C" w:rsidRDefault="0094057C" w:rsidP="0094057C">
      <w:pPr>
        <w:spacing w:after="0" w:line="240" w:lineRule="auto"/>
        <w:jc w:val="both"/>
        <w:rPr>
          <w:rFonts w:ascii="Times New Roman" w:eastAsia="Times New Roman" w:hAnsi="Times New Roman" w:cs="Times New Roman"/>
          <w:color w:val="000000" w:themeColor="text1"/>
          <w:sz w:val="24"/>
          <w:szCs w:val="24"/>
        </w:rPr>
      </w:pPr>
    </w:p>
    <w:p w14:paraId="66AC2EAC" w14:textId="77777777" w:rsidR="0094057C" w:rsidRPr="0094057C" w:rsidRDefault="0094057C" w:rsidP="0094057C">
      <w:pPr>
        <w:spacing w:after="0" w:line="240" w:lineRule="auto"/>
        <w:jc w:val="both"/>
        <w:rPr>
          <w:rFonts w:ascii="Times New Roman" w:eastAsia="Times New Roman" w:hAnsi="Times New Roman" w:cs="Times New Roman"/>
          <w:color w:val="000000" w:themeColor="text1"/>
          <w:sz w:val="24"/>
          <w:szCs w:val="24"/>
        </w:rPr>
      </w:pPr>
      <w:r w:rsidRPr="0094057C">
        <w:rPr>
          <w:rFonts w:ascii="Times New Roman" w:eastAsia="Times New Roman" w:hAnsi="Times New Roman" w:cs="Times New Roman"/>
          <w:color w:val="000000" w:themeColor="text1"/>
          <w:sz w:val="24"/>
          <w:szCs w:val="24"/>
        </w:rPr>
        <w:t>The services and activities outlined in Attachment 2, whether delivered in-person, remotely, or through a hybrid model, include the following performance measures:</w:t>
      </w:r>
    </w:p>
    <w:p w14:paraId="77878A4F" w14:textId="25D1E81F" w:rsidR="0056082B" w:rsidRPr="00F71CA4" w:rsidRDefault="0056082B" w:rsidP="0056082B">
      <w:pPr>
        <w:spacing w:after="0" w:line="240" w:lineRule="auto"/>
        <w:jc w:val="both"/>
        <w:rPr>
          <w:rFonts w:ascii="Times New Roman" w:eastAsia="Times New Roman" w:hAnsi="Times New Roman" w:cs="Times New Roman"/>
          <w:color w:val="000000" w:themeColor="text1"/>
          <w:sz w:val="24"/>
          <w:szCs w:val="24"/>
        </w:rPr>
      </w:pPr>
    </w:p>
    <w:p w14:paraId="374C1F80" w14:textId="4DA99D30" w:rsidR="007E6C19" w:rsidRPr="000C5D07" w:rsidRDefault="007E6C19" w:rsidP="003B48BA">
      <w:pPr>
        <w:pStyle w:val="ListParagraph"/>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eligible individuals enrolled in the RESET program </w:t>
      </w:r>
    </w:p>
    <w:p w14:paraId="7E614C62" w14:textId="287F5DD7" w:rsidR="007E6C19" w:rsidRPr="007E6C19" w:rsidRDefault="007E6C19"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Pr="007E6C19">
        <w:rPr>
          <w:rFonts w:ascii="Times New Roman" w:eastAsia="Times New Roman" w:hAnsi="Times New Roman" w:cs="Times New Roman"/>
          <w:color w:val="000000" w:themeColor="text1"/>
          <w:sz w:val="24"/>
          <w:szCs w:val="24"/>
        </w:rPr>
        <w:t xml:space="preserve">of participants who demonstrate understanding of MRRP goals, including rapid employment and self-sufficiency </w:t>
      </w:r>
    </w:p>
    <w:p w14:paraId="75BC5877" w14:textId="06BAEB0E" w:rsidR="007E6C19" w:rsidRPr="007E6C19" w:rsidRDefault="007E6C19"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7E6C19">
        <w:rPr>
          <w:rFonts w:ascii="Times New Roman" w:eastAsia="Times New Roman" w:hAnsi="Times New Roman" w:cs="Times New Roman"/>
          <w:color w:val="000000" w:themeColor="text1"/>
          <w:sz w:val="24"/>
          <w:szCs w:val="24"/>
        </w:rPr>
        <w:t xml:space="preserve"> of participants who demonstrate understanding of their rights and responsibilities in the RESET program </w:t>
      </w:r>
    </w:p>
    <w:p w14:paraId="559AB9A7" w14:textId="3F28C3B1" w:rsidR="007E6C19" w:rsidRPr="007E6C19" w:rsidRDefault="007E6C19"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7E6C19">
        <w:rPr>
          <w:rFonts w:ascii="Times New Roman" w:eastAsia="Times New Roman" w:hAnsi="Times New Roman" w:cs="Times New Roman"/>
          <w:color w:val="000000" w:themeColor="text1"/>
          <w:sz w:val="24"/>
          <w:szCs w:val="24"/>
        </w:rPr>
        <w:t xml:space="preserve"> of participants who achieve literacy gains while receiving services </w:t>
      </w:r>
    </w:p>
    <w:p w14:paraId="2BD10F37" w14:textId="7C19B770" w:rsidR="007E6C19" w:rsidRPr="000C5D07" w:rsidRDefault="007E6C19"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participants who begin ESOL instruction at an appropriate level based on their skills and needs </w:t>
      </w:r>
    </w:p>
    <w:p w14:paraId="0E4178C4" w14:textId="5458A675" w:rsidR="007E6C19" w:rsidRPr="007E6C19" w:rsidRDefault="007E6C19"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7E6C19">
        <w:rPr>
          <w:rFonts w:ascii="Times New Roman" w:eastAsia="Times New Roman" w:hAnsi="Times New Roman" w:cs="Times New Roman"/>
          <w:color w:val="000000" w:themeColor="text1"/>
          <w:sz w:val="24"/>
          <w:szCs w:val="24"/>
        </w:rPr>
        <w:t xml:space="preserve"> of participants who make satisfactory progress and are reassessed to a higher instructional level or referred to external educational institutions for continued advancement, with tutoring provided as needed </w:t>
      </w:r>
    </w:p>
    <w:p w14:paraId="00C2AB22" w14:textId="7D0066CD" w:rsidR="007E6C19" w:rsidRPr="007E6C19" w:rsidRDefault="007E6C19"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w:t>
      </w:r>
      <w:r w:rsidRPr="007E6C19">
        <w:rPr>
          <w:rFonts w:ascii="Times New Roman" w:eastAsia="Times New Roman" w:hAnsi="Times New Roman" w:cs="Times New Roman"/>
          <w:color w:val="000000" w:themeColor="text1"/>
          <w:sz w:val="24"/>
          <w:szCs w:val="24"/>
        </w:rPr>
        <w:t xml:space="preserve"> of participants who gain knowledge of U.S. workplace culture and develop job search, job retention, and English language skills to enhance employability </w:t>
      </w:r>
    </w:p>
    <w:p w14:paraId="472BE61B" w14:textId="01053776" w:rsidR="007E6C19" w:rsidRDefault="007E6C19"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7E6C19">
        <w:rPr>
          <w:rFonts w:ascii="Times New Roman" w:eastAsia="Times New Roman" w:hAnsi="Times New Roman" w:cs="Times New Roman"/>
          <w:color w:val="000000" w:themeColor="text1"/>
          <w:sz w:val="24"/>
          <w:szCs w:val="24"/>
        </w:rPr>
        <w:t xml:space="preserve"> of participants with employment barriers who successfully address those barriers and </w:t>
      </w:r>
      <w:proofErr w:type="gramStart"/>
      <w:r w:rsidRPr="007E6C19">
        <w:rPr>
          <w:rFonts w:ascii="Times New Roman" w:eastAsia="Times New Roman" w:hAnsi="Times New Roman" w:cs="Times New Roman"/>
          <w:color w:val="000000" w:themeColor="text1"/>
          <w:sz w:val="24"/>
          <w:szCs w:val="24"/>
        </w:rPr>
        <w:t>are able to</w:t>
      </w:r>
      <w:proofErr w:type="gramEnd"/>
      <w:r w:rsidRPr="007E6C19">
        <w:rPr>
          <w:rFonts w:ascii="Times New Roman" w:eastAsia="Times New Roman" w:hAnsi="Times New Roman" w:cs="Times New Roman"/>
          <w:color w:val="000000" w:themeColor="text1"/>
          <w:sz w:val="24"/>
          <w:szCs w:val="24"/>
        </w:rPr>
        <w:t xml:space="preserve"> compete effectively in the job market </w:t>
      </w:r>
    </w:p>
    <w:p w14:paraId="68FDC3F5" w14:textId="77777777" w:rsidR="007E6C19" w:rsidRPr="000C5D07" w:rsidRDefault="007E6C19"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sz w:val="24"/>
          <w:szCs w:val="24"/>
        </w:rPr>
        <w:t># of participants who access vocational skills training (VST) and/or occupational training (OT)</w:t>
      </w:r>
    </w:p>
    <w:p w14:paraId="423C68C3" w14:textId="77777777" w:rsidR="007E6C19" w:rsidRPr="000C5D07" w:rsidRDefault="007E6C19"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sz w:val="24"/>
          <w:szCs w:val="24"/>
        </w:rPr>
        <w:t xml:space="preserve"> </w:t>
      </w:r>
      <w:r w:rsidRPr="000C5D07">
        <w:rPr>
          <w:rFonts w:ascii="Times New Roman" w:eastAsia="Times New Roman" w:hAnsi="Times New Roman" w:cs="Times New Roman"/>
          <w:i/>
          <w:iCs/>
          <w:color w:val="000000" w:themeColor="text1"/>
          <w:sz w:val="24"/>
          <w:szCs w:val="24"/>
        </w:rPr>
        <w:t xml:space="preserve"># </w:t>
      </w:r>
      <w:r w:rsidRPr="000C5D07">
        <w:rPr>
          <w:rFonts w:ascii="Times New Roman" w:eastAsia="Times New Roman" w:hAnsi="Times New Roman" w:cs="Times New Roman"/>
          <w:i/>
          <w:iCs/>
          <w:sz w:val="24"/>
          <w:szCs w:val="24"/>
        </w:rPr>
        <w:t>of participants who complete VST/OT and obtain relevant certificates and/or licenses</w:t>
      </w:r>
    </w:p>
    <w:p w14:paraId="0C78A482" w14:textId="77777777" w:rsidR="000920D0" w:rsidRDefault="007E6C19"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sidRPr="007E6C19">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themeColor="text1"/>
          <w:sz w:val="24"/>
          <w:szCs w:val="24"/>
        </w:rPr>
        <w:t>#</w:t>
      </w:r>
      <w:r w:rsidRPr="007E6C19">
        <w:rPr>
          <w:rFonts w:ascii="Times New Roman" w:eastAsia="Times New Roman" w:hAnsi="Times New Roman" w:cs="Times New Roman"/>
          <w:sz w:val="24"/>
          <w:szCs w:val="24"/>
        </w:rPr>
        <w:t xml:space="preserve"> of participants who are referred to community colleges to pursue long-term higher education goals</w:t>
      </w:r>
    </w:p>
    <w:p w14:paraId="5FD858C3" w14:textId="7567DA53" w:rsidR="000920D0" w:rsidRPr="000C5D07" w:rsidRDefault="000920D0"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pre-employment participants who engage in job readiness and job search activities to prepare for job placement </w:t>
      </w:r>
    </w:p>
    <w:p w14:paraId="09D22C66" w14:textId="1923DECA" w:rsidR="000920D0" w:rsidRPr="000C5D07" w:rsidRDefault="000920D0" w:rsidP="003B48BA">
      <w:pPr>
        <w:pStyle w:val="ListParagraph"/>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participants who achieve job outcomes during the contract year, including: </w:t>
      </w:r>
    </w:p>
    <w:p w14:paraId="5EFE0CAF" w14:textId="2443BB03" w:rsidR="000920D0" w:rsidRPr="000C5D07" w:rsidRDefault="000920D0" w:rsidP="003B48BA">
      <w:pPr>
        <w:numPr>
          <w:ilvl w:val="1"/>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participants placed in their first job </w:t>
      </w:r>
    </w:p>
    <w:p w14:paraId="5339884A" w14:textId="65A420FD" w:rsidR="000920D0" w:rsidRPr="000C5D07" w:rsidRDefault="000920D0" w:rsidP="003B48BA">
      <w:pPr>
        <w:numPr>
          <w:ilvl w:val="1"/>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participants who have lost a job and are re-employed </w:t>
      </w:r>
    </w:p>
    <w:p w14:paraId="612E5C3E" w14:textId="5FDB64FB" w:rsidR="000920D0" w:rsidRPr="000C5D07" w:rsidRDefault="000920D0" w:rsidP="003B48BA">
      <w:pPr>
        <w:numPr>
          <w:ilvl w:val="1"/>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participants placed in a second or subsequent job </w:t>
      </w:r>
    </w:p>
    <w:p w14:paraId="4A959CCD" w14:textId="52FA0D27" w:rsidR="000920D0" w:rsidRPr="000C5D07" w:rsidRDefault="000920D0" w:rsidP="003B48BA">
      <w:pPr>
        <w:numPr>
          <w:ilvl w:val="1"/>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participants who obtain job upgrades following employment </w:t>
      </w:r>
    </w:p>
    <w:p w14:paraId="0AF1E339" w14:textId="77777777" w:rsidR="000920D0" w:rsidRPr="000C5D07" w:rsidRDefault="000920D0" w:rsidP="000920D0">
      <w:pPr>
        <w:spacing w:after="0" w:line="240" w:lineRule="auto"/>
        <w:ind w:left="1440"/>
        <w:jc w:val="both"/>
        <w:rPr>
          <w:rFonts w:ascii="Times New Roman" w:eastAsia="Times New Roman" w:hAnsi="Times New Roman" w:cs="Times New Roman"/>
          <w:i/>
          <w:iCs/>
          <w:color w:val="000000" w:themeColor="text1"/>
          <w:sz w:val="24"/>
          <w:szCs w:val="24"/>
        </w:rPr>
      </w:pPr>
    </w:p>
    <w:p w14:paraId="68AD3BFD" w14:textId="44AF292A" w:rsidR="000920D0" w:rsidRPr="000C5D07" w:rsidRDefault="000920D0" w:rsidP="003B48BA">
      <w:pPr>
        <w:pStyle w:val="ListParagraph"/>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employed individuals who receive employer-provided health benefits </w:t>
      </w:r>
    </w:p>
    <w:p w14:paraId="58E338BE" w14:textId="2A7695A5" w:rsidR="000920D0" w:rsidRPr="000C5D07" w:rsidRDefault="000920D0"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employed individuals placed in jobs with competitive hourly wages </w:t>
      </w:r>
    </w:p>
    <w:p w14:paraId="2004B714" w14:textId="164F9F03" w:rsidR="000920D0" w:rsidRPr="000C5D07" w:rsidRDefault="000920D0"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cash assistance recipients who reduce or terminate cash assistance due to employment </w:t>
      </w:r>
    </w:p>
    <w:p w14:paraId="6FF03CE0" w14:textId="515A2700" w:rsidR="000920D0" w:rsidRPr="000C5D07" w:rsidRDefault="000920D0"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individuals who achieve early employment outcomes following program participation </w:t>
      </w:r>
    </w:p>
    <w:p w14:paraId="6E5C4992" w14:textId="5DF50D51" w:rsidR="000920D0" w:rsidRPr="000C5D07" w:rsidRDefault="000920D0" w:rsidP="003B48BA">
      <w:pPr>
        <w:numPr>
          <w:ilvl w:val="0"/>
          <w:numId w:val="37"/>
        </w:numPr>
        <w:spacing w:after="0" w:line="240" w:lineRule="auto"/>
        <w:jc w:val="both"/>
        <w:rPr>
          <w:rFonts w:ascii="Times New Roman" w:eastAsia="Times New Roman" w:hAnsi="Times New Roman" w:cs="Times New Roman"/>
          <w:i/>
          <w:iCs/>
          <w:color w:val="000000" w:themeColor="text1"/>
          <w:sz w:val="24"/>
          <w:szCs w:val="24"/>
        </w:rPr>
      </w:pPr>
      <w:r w:rsidRPr="000C5D07">
        <w:rPr>
          <w:rFonts w:ascii="Times New Roman" w:eastAsia="Times New Roman" w:hAnsi="Times New Roman" w:cs="Times New Roman"/>
          <w:i/>
          <w:iCs/>
          <w:color w:val="000000" w:themeColor="text1"/>
          <w:sz w:val="24"/>
          <w:szCs w:val="24"/>
        </w:rPr>
        <w:t xml:space="preserve"># of employed individuals who retain for at least 90 days after job placement </w:t>
      </w:r>
    </w:p>
    <w:p w14:paraId="657F4AF7" w14:textId="10C6A62E" w:rsidR="000920D0" w:rsidRPr="000920D0" w:rsidRDefault="000920D0"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0920D0">
        <w:rPr>
          <w:rFonts w:ascii="Times New Roman" w:eastAsia="Times New Roman" w:hAnsi="Times New Roman" w:cs="Times New Roman"/>
          <w:color w:val="000000" w:themeColor="text1"/>
          <w:sz w:val="24"/>
          <w:szCs w:val="24"/>
        </w:rPr>
        <w:t xml:space="preserve"> of employed individuals who access post-employment services to support job retention and/or advancement </w:t>
      </w:r>
    </w:p>
    <w:p w14:paraId="5F6BD958" w14:textId="0C02E62D" w:rsidR="000920D0" w:rsidRPr="000920D0" w:rsidRDefault="000920D0" w:rsidP="003B48BA">
      <w:pPr>
        <w:numPr>
          <w:ilvl w:val="0"/>
          <w:numId w:val="37"/>
        </w:num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Pr="000920D0">
        <w:rPr>
          <w:rFonts w:ascii="Times New Roman" w:eastAsia="Times New Roman" w:hAnsi="Times New Roman" w:cs="Times New Roman"/>
          <w:color w:val="000000" w:themeColor="text1"/>
          <w:sz w:val="24"/>
          <w:szCs w:val="24"/>
        </w:rPr>
        <w:t xml:space="preserve"> of post-employed individuals who achieve job upgrades, including higher wages, increased hours, improved benefits, or progression along a career pathway </w:t>
      </w:r>
    </w:p>
    <w:p w14:paraId="5A2A48C3" w14:textId="77777777" w:rsidR="000920D0" w:rsidRDefault="000920D0" w:rsidP="003B4A3E">
      <w:pPr>
        <w:spacing w:after="0" w:line="240" w:lineRule="auto"/>
        <w:jc w:val="both"/>
        <w:rPr>
          <w:rFonts w:ascii="Times New Roman" w:eastAsia="Times New Roman" w:hAnsi="Times New Roman" w:cs="Times New Roman"/>
          <w:sz w:val="24"/>
          <w:szCs w:val="24"/>
        </w:rPr>
      </w:pPr>
    </w:p>
    <w:p w14:paraId="3F388584" w14:textId="0FB4B512" w:rsidR="00E41D68" w:rsidRDefault="117CCF84" w:rsidP="003B4A3E">
      <w:pPr>
        <w:spacing w:after="0" w:line="240" w:lineRule="auto"/>
        <w:jc w:val="both"/>
        <w:rPr>
          <w:rFonts w:ascii="Times New Roman" w:eastAsia="Times New Roman" w:hAnsi="Times New Roman" w:cs="Times New Roman"/>
          <w:sz w:val="24"/>
          <w:szCs w:val="24"/>
        </w:rPr>
      </w:pPr>
      <w:r w:rsidRPr="17A73B08">
        <w:rPr>
          <w:rFonts w:ascii="Times New Roman" w:eastAsia="Times New Roman" w:hAnsi="Times New Roman" w:cs="Times New Roman"/>
          <w:sz w:val="24"/>
          <w:szCs w:val="24"/>
        </w:rPr>
        <w:t xml:space="preserve">The measures in </w:t>
      </w:r>
      <w:r w:rsidR="2AC05C51" w:rsidRPr="17A73B08">
        <w:rPr>
          <w:rFonts w:ascii="Times New Roman" w:eastAsia="Times New Roman" w:hAnsi="Times New Roman" w:cs="Times New Roman"/>
          <w:sz w:val="24"/>
          <w:szCs w:val="24"/>
        </w:rPr>
        <w:t>italic</w:t>
      </w:r>
      <w:r w:rsidRPr="17A73B08">
        <w:rPr>
          <w:rFonts w:ascii="Times New Roman" w:eastAsia="Times New Roman" w:hAnsi="Times New Roman" w:cs="Times New Roman"/>
          <w:sz w:val="24"/>
          <w:szCs w:val="24"/>
        </w:rPr>
        <w:t xml:space="preserve"> are reported on a semiannual basis to the federal Office of Refugee Resettlement.</w:t>
      </w:r>
    </w:p>
    <w:p w14:paraId="01F43DDC" w14:textId="77777777" w:rsidR="000920D0" w:rsidRDefault="000920D0" w:rsidP="003B4A3E">
      <w:pPr>
        <w:spacing w:after="0" w:line="240" w:lineRule="auto"/>
        <w:jc w:val="both"/>
        <w:rPr>
          <w:rFonts w:ascii="Times New Roman" w:eastAsia="Times New Roman" w:hAnsi="Times New Roman" w:cs="Times New Roman"/>
          <w:sz w:val="24"/>
          <w:szCs w:val="24"/>
        </w:rPr>
      </w:pPr>
    </w:p>
    <w:p w14:paraId="01D997C8" w14:textId="1CDCAF40" w:rsidR="0094782B" w:rsidRPr="0094782B" w:rsidRDefault="00E06632" w:rsidP="003B4A3E">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w:t>
      </w:r>
      <w:r w:rsidR="0094782B" w:rsidRPr="002E0419">
        <w:rPr>
          <w:rFonts w:ascii="Times New Roman" w:eastAsia="Times New Roman" w:hAnsi="Times New Roman" w:cs="Times New Roman"/>
          <w:b/>
          <w:bCs/>
          <w:sz w:val="24"/>
          <w:szCs w:val="24"/>
        </w:rPr>
        <w:t>.7. Operational Requirements</w:t>
      </w:r>
    </w:p>
    <w:p w14:paraId="73C92D6D" w14:textId="77777777" w:rsidR="003B4A3E" w:rsidRPr="009C74C3" w:rsidRDefault="003B4A3E" w:rsidP="003B4A3E">
      <w:pPr>
        <w:spacing w:after="0" w:line="240" w:lineRule="auto"/>
        <w:jc w:val="both"/>
        <w:rPr>
          <w:rFonts w:ascii="Times New Roman" w:eastAsia="Times New Roman" w:hAnsi="Times New Roman" w:cs="Times New Roman"/>
          <w:b/>
          <w:sz w:val="24"/>
          <w:szCs w:val="24"/>
        </w:rPr>
      </w:pPr>
    </w:p>
    <w:p w14:paraId="52CC9291" w14:textId="15B8500B" w:rsidR="003B4A3E" w:rsidRDefault="4155F2CD" w:rsidP="003B4A3E">
      <w:p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The following requirements will apply to the provision of </w:t>
      </w:r>
      <w:r w:rsidR="0F478D10" w:rsidRPr="030387D5">
        <w:rPr>
          <w:rFonts w:ascii="Times New Roman" w:eastAsia="Times New Roman" w:hAnsi="Times New Roman" w:cs="Times New Roman"/>
          <w:color w:val="000000" w:themeColor="text1"/>
          <w:sz w:val="24"/>
          <w:szCs w:val="24"/>
        </w:rPr>
        <w:t>RESET</w:t>
      </w:r>
      <w:r w:rsidRPr="030387D5">
        <w:rPr>
          <w:rFonts w:ascii="Times New Roman" w:eastAsia="Times New Roman" w:hAnsi="Times New Roman" w:cs="Times New Roman"/>
          <w:color w:val="000000" w:themeColor="text1"/>
          <w:sz w:val="24"/>
          <w:szCs w:val="24"/>
        </w:rPr>
        <w:t xml:space="preserve">, as </w:t>
      </w:r>
      <w:r w:rsidR="76090A0C" w:rsidRPr="030387D5">
        <w:rPr>
          <w:rFonts w:ascii="Times New Roman" w:eastAsia="Times New Roman" w:hAnsi="Times New Roman" w:cs="Times New Roman"/>
          <w:color w:val="000000" w:themeColor="text1"/>
          <w:sz w:val="24"/>
          <w:szCs w:val="24"/>
        </w:rPr>
        <w:t>outlined in</w:t>
      </w:r>
      <w:r w:rsidRPr="030387D5">
        <w:rPr>
          <w:rFonts w:ascii="Times New Roman" w:eastAsia="Times New Roman" w:hAnsi="Times New Roman" w:cs="Times New Roman"/>
          <w:color w:val="000000" w:themeColor="text1"/>
          <w:sz w:val="24"/>
          <w:szCs w:val="24"/>
        </w:rPr>
        <w:t xml:space="preserve"> </w:t>
      </w:r>
      <w:r w:rsidR="7ACA96EA" w:rsidRPr="030387D5">
        <w:rPr>
          <w:rFonts w:ascii="Times New Roman" w:eastAsia="Times New Roman" w:hAnsi="Times New Roman" w:cs="Times New Roman"/>
          <w:color w:val="000000" w:themeColor="text1"/>
          <w:sz w:val="24"/>
          <w:szCs w:val="24"/>
        </w:rPr>
        <w:t>the</w:t>
      </w:r>
      <w:r w:rsidRPr="030387D5">
        <w:rPr>
          <w:rFonts w:ascii="Times New Roman" w:eastAsia="Times New Roman" w:hAnsi="Times New Roman" w:cs="Times New Roman"/>
          <w:color w:val="000000" w:themeColor="text1"/>
          <w:sz w:val="24"/>
          <w:szCs w:val="24"/>
        </w:rPr>
        <w:t xml:space="preserve"> Additional Contract Requirements </w:t>
      </w:r>
      <w:r w:rsidR="511C4009" w:rsidRPr="030387D5">
        <w:rPr>
          <w:rFonts w:ascii="Times New Roman" w:eastAsia="Times New Roman" w:hAnsi="Times New Roman" w:cs="Times New Roman"/>
          <w:color w:val="000000" w:themeColor="text1"/>
          <w:sz w:val="24"/>
          <w:szCs w:val="24"/>
        </w:rPr>
        <w:t>attached to</w:t>
      </w:r>
      <w:r w:rsidRPr="030387D5">
        <w:rPr>
          <w:rFonts w:ascii="Times New Roman" w:eastAsia="Times New Roman" w:hAnsi="Times New Roman" w:cs="Times New Roman"/>
          <w:color w:val="000000" w:themeColor="text1"/>
          <w:sz w:val="24"/>
          <w:szCs w:val="24"/>
        </w:rPr>
        <w:t xml:space="preserve"> each yearly contract.</w:t>
      </w:r>
    </w:p>
    <w:p w14:paraId="626B8AB4" w14:textId="77777777" w:rsidR="002E0419" w:rsidRPr="00F71CA4" w:rsidRDefault="002E0419" w:rsidP="003B4A3E">
      <w:pPr>
        <w:spacing w:after="0" w:line="240" w:lineRule="auto"/>
        <w:jc w:val="both"/>
        <w:rPr>
          <w:rFonts w:ascii="Times New Roman" w:eastAsia="Times New Roman" w:hAnsi="Times New Roman" w:cs="Times New Roman"/>
          <w:b/>
          <w:color w:val="000000" w:themeColor="text1"/>
          <w:sz w:val="24"/>
          <w:szCs w:val="24"/>
        </w:rPr>
      </w:pPr>
    </w:p>
    <w:p w14:paraId="467F1590" w14:textId="01400423" w:rsidR="003B4A3E" w:rsidRPr="00E06632" w:rsidRDefault="003B4A3E" w:rsidP="003B48BA">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00E06632">
        <w:rPr>
          <w:rFonts w:ascii="Times New Roman" w:eastAsia="Times New Roman" w:hAnsi="Times New Roman" w:cs="Times New Roman"/>
          <w:color w:val="000000" w:themeColor="text1"/>
          <w:sz w:val="24"/>
          <w:szCs w:val="24"/>
        </w:rPr>
        <w:t>Staffing</w:t>
      </w:r>
    </w:p>
    <w:p w14:paraId="146B184C"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06BAB429" w14:textId="5AE37BE7" w:rsidR="003B4A3E" w:rsidRDefault="4155F2CD" w:rsidP="003B4A3E">
      <w:p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Program staffing must reflect the needs of the </w:t>
      </w:r>
      <w:r w:rsidR="5AB03384" w:rsidRPr="030387D5">
        <w:rPr>
          <w:rFonts w:ascii="Times New Roman" w:eastAsia="Times New Roman" w:hAnsi="Times New Roman" w:cs="Times New Roman"/>
          <w:color w:val="000000" w:themeColor="text1"/>
          <w:sz w:val="24"/>
          <w:szCs w:val="24"/>
        </w:rPr>
        <w:t xml:space="preserve">participant </w:t>
      </w:r>
      <w:r w:rsidRPr="030387D5">
        <w:rPr>
          <w:rFonts w:ascii="Times New Roman" w:eastAsia="Times New Roman" w:hAnsi="Times New Roman" w:cs="Times New Roman"/>
          <w:color w:val="000000" w:themeColor="text1"/>
          <w:sz w:val="24"/>
          <w:szCs w:val="24"/>
        </w:rPr>
        <w:t xml:space="preserve">population and include sufficient multilingual and multicultural capacity to ensure effective communication with refugee </w:t>
      </w:r>
      <w:r w:rsidR="27FBEC02" w:rsidRPr="030387D5">
        <w:rPr>
          <w:rFonts w:ascii="Times New Roman" w:eastAsia="Times New Roman" w:hAnsi="Times New Roman" w:cs="Times New Roman"/>
          <w:color w:val="000000" w:themeColor="text1"/>
          <w:sz w:val="24"/>
          <w:szCs w:val="24"/>
        </w:rPr>
        <w:t>participants</w:t>
      </w:r>
      <w:r w:rsidRPr="030387D5">
        <w:rPr>
          <w:rFonts w:ascii="Times New Roman" w:eastAsia="Times New Roman" w:hAnsi="Times New Roman" w:cs="Times New Roman"/>
          <w:color w:val="000000" w:themeColor="text1"/>
          <w:sz w:val="24"/>
          <w:szCs w:val="24"/>
        </w:rPr>
        <w:t xml:space="preserve">. Services must be delivered in a linguistically and culturally appropriate manner that aligns with </w:t>
      </w:r>
      <w:r w:rsidR="3B1BC501" w:rsidRPr="030387D5">
        <w:rPr>
          <w:rFonts w:ascii="Times New Roman" w:eastAsia="Times New Roman" w:hAnsi="Times New Roman" w:cs="Times New Roman"/>
          <w:color w:val="000000" w:themeColor="text1"/>
          <w:sz w:val="24"/>
          <w:szCs w:val="24"/>
        </w:rPr>
        <w:t>participant</w:t>
      </w:r>
      <w:r w:rsidRPr="030387D5">
        <w:rPr>
          <w:rFonts w:ascii="Times New Roman" w:eastAsia="Times New Roman" w:hAnsi="Times New Roman" w:cs="Times New Roman"/>
          <w:color w:val="000000" w:themeColor="text1"/>
          <w:sz w:val="24"/>
          <w:szCs w:val="24"/>
        </w:rPr>
        <w:t>s’ language and cultural backgrounds whenever possible.</w:t>
      </w:r>
    </w:p>
    <w:p w14:paraId="3675FD79" w14:textId="77777777" w:rsidR="002E0419" w:rsidRPr="00F71CA4" w:rsidRDefault="002E0419" w:rsidP="003B4A3E">
      <w:pPr>
        <w:spacing w:after="0" w:line="240" w:lineRule="auto"/>
        <w:jc w:val="both"/>
        <w:rPr>
          <w:rFonts w:ascii="Times New Roman" w:eastAsia="Times New Roman" w:hAnsi="Times New Roman" w:cs="Times New Roman"/>
          <w:b/>
          <w:color w:val="000000" w:themeColor="text1"/>
          <w:sz w:val="24"/>
          <w:szCs w:val="24"/>
        </w:rPr>
      </w:pPr>
    </w:p>
    <w:p w14:paraId="439E382D" w14:textId="1111C6E4" w:rsidR="003B4A3E" w:rsidRPr="004E206A" w:rsidRDefault="003B4A3E" w:rsidP="003B48BA">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004E206A">
        <w:rPr>
          <w:rFonts w:ascii="Times New Roman" w:eastAsia="Times New Roman" w:hAnsi="Times New Roman" w:cs="Times New Roman"/>
          <w:color w:val="000000" w:themeColor="text1"/>
          <w:sz w:val="24"/>
          <w:szCs w:val="24"/>
        </w:rPr>
        <w:t xml:space="preserve">Ongoing Training by </w:t>
      </w:r>
      <w:r w:rsidR="002E0419" w:rsidRPr="004E206A">
        <w:rPr>
          <w:rFonts w:ascii="Times New Roman" w:eastAsia="Times New Roman" w:hAnsi="Times New Roman" w:cs="Times New Roman"/>
          <w:color w:val="000000" w:themeColor="text1"/>
          <w:sz w:val="24"/>
          <w:szCs w:val="24"/>
        </w:rPr>
        <w:t>RESET</w:t>
      </w:r>
      <w:r w:rsidRPr="004E206A">
        <w:rPr>
          <w:rFonts w:ascii="Times New Roman" w:eastAsia="Times New Roman" w:hAnsi="Times New Roman" w:cs="Times New Roman"/>
          <w:color w:val="000000" w:themeColor="text1"/>
          <w:sz w:val="24"/>
          <w:szCs w:val="24"/>
        </w:rPr>
        <w:t xml:space="preserve"> Program Supervisor</w:t>
      </w:r>
    </w:p>
    <w:p w14:paraId="27DDE16D"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450A161A" w14:textId="5DD240D0" w:rsidR="003B4A3E" w:rsidRDefault="002E0419" w:rsidP="003B4A3E">
      <w:pPr>
        <w:spacing w:after="0" w:line="240" w:lineRule="auto"/>
        <w:jc w:val="both"/>
        <w:rPr>
          <w:rFonts w:ascii="Times New Roman" w:eastAsia="Times New Roman" w:hAnsi="Times New Roman" w:cs="Times New Roman"/>
          <w:color w:val="000000" w:themeColor="text1"/>
          <w:sz w:val="24"/>
          <w:szCs w:val="24"/>
        </w:rPr>
      </w:pPr>
      <w:r w:rsidRPr="002E0419">
        <w:rPr>
          <w:rFonts w:ascii="Times New Roman" w:eastAsia="Times New Roman" w:hAnsi="Times New Roman" w:cs="Times New Roman"/>
          <w:color w:val="000000" w:themeColor="text1"/>
          <w:sz w:val="24"/>
          <w:szCs w:val="24"/>
        </w:rPr>
        <w:lastRenderedPageBreak/>
        <w:t xml:space="preserve">Program Supervisors are responsible for ensuring that all new and existing staff receive comprehensive initial and ongoing training. They must also keep staff up to date on all MRRP policy directives, contract requirements, and other relevant </w:t>
      </w:r>
      <w:r>
        <w:rPr>
          <w:rFonts w:ascii="Times New Roman" w:eastAsia="Times New Roman" w:hAnsi="Times New Roman" w:cs="Times New Roman"/>
          <w:color w:val="000000" w:themeColor="text1"/>
          <w:sz w:val="24"/>
          <w:szCs w:val="24"/>
        </w:rPr>
        <w:t>RESET</w:t>
      </w:r>
      <w:r w:rsidRPr="002E0419">
        <w:rPr>
          <w:rFonts w:ascii="Times New Roman" w:eastAsia="Times New Roman" w:hAnsi="Times New Roman" w:cs="Times New Roman"/>
          <w:color w:val="000000" w:themeColor="text1"/>
          <w:sz w:val="24"/>
          <w:szCs w:val="24"/>
        </w:rPr>
        <w:t xml:space="preserve"> information.</w:t>
      </w:r>
    </w:p>
    <w:p w14:paraId="6E7C0E55" w14:textId="77777777" w:rsidR="002E0419" w:rsidRPr="00F71CA4" w:rsidRDefault="002E0419" w:rsidP="003B4A3E">
      <w:pPr>
        <w:spacing w:after="0" w:line="240" w:lineRule="auto"/>
        <w:jc w:val="both"/>
        <w:rPr>
          <w:rFonts w:ascii="Times New Roman" w:eastAsia="Times New Roman" w:hAnsi="Times New Roman" w:cs="Times New Roman"/>
          <w:b/>
          <w:color w:val="000000" w:themeColor="text1"/>
          <w:sz w:val="24"/>
          <w:szCs w:val="24"/>
        </w:rPr>
      </w:pPr>
    </w:p>
    <w:p w14:paraId="2EFEB498" w14:textId="6497850B" w:rsidR="003B4A3E" w:rsidRPr="00F71CA4" w:rsidRDefault="003B4A3E" w:rsidP="003B48BA">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Days and Hours of Operation</w:t>
      </w:r>
    </w:p>
    <w:p w14:paraId="7C62FA31"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500832E0" w14:textId="22EA5AE3" w:rsidR="00FD22A6" w:rsidRDefault="4155F2CD" w:rsidP="17A73B08">
      <w:pPr>
        <w:spacing w:after="0" w:line="240" w:lineRule="auto"/>
        <w:jc w:val="both"/>
        <w:rPr>
          <w:rFonts w:ascii="Times New Roman" w:eastAsia="Times New Roman" w:hAnsi="Times New Roman" w:cs="Times New Roman"/>
          <w:b/>
          <w:bCs/>
          <w:color w:val="000000" w:themeColor="text1"/>
          <w:sz w:val="24"/>
          <w:szCs w:val="24"/>
        </w:rPr>
      </w:pPr>
      <w:r w:rsidRPr="17A73B08">
        <w:rPr>
          <w:rFonts w:ascii="Times New Roman" w:eastAsia="Times New Roman" w:hAnsi="Times New Roman" w:cs="Times New Roman"/>
          <w:color w:val="000000" w:themeColor="text1"/>
          <w:sz w:val="24"/>
          <w:szCs w:val="24"/>
        </w:rPr>
        <w:t xml:space="preserve">RESET services, whether delivered in-person, remotely, or through a hybrid model, are expected to be provided during standard business hours. In addition, selected providers may offer extended hours, including evenings and/or weekends, to ensure access for </w:t>
      </w:r>
      <w:r w:rsidR="13D2DB56"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with varied scheduling needs, such as post-employment participants and parents with childcare responsibilities.</w:t>
      </w:r>
    </w:p>
    <w:p w14:paraId="4250F547" w14:textId="77777777" w:rsidR="00431335" w:rsidRDefault="00431335" w:rsidP="003B4A3E">
      <w:pPr>
        <w:spacing w:after="0" w:line="240" w:lineRule="auto"/>
        <w:jc w:val="both"/>
        <w:rPr>
          <w:rFonts w:ascii="Times New Roman" w:eastAsia="Times New Roman" w:hAnsi="Times New Roman" w:cs="Times New Roman"/>
          <w:b/>
          <w:color w:val="000000" w:themeColor="text1"/>
          <w:sz w:val="24"/>
          <w:szCs w:val="24"/>
        </w:rPr>
      </w:pPr>
    </w:p>
    <w:p w14:paraId="21367F71" w14:textId="3DCB6DCA" w:rsidR="003B4A3E" w:rsidRPr="00AD15EA" w:rsidRDefault="003B4A3E" w:rsidP="003B48BA">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00AD15EA">
        <w:rPr>
          <w:rFonts w:ascii="Times New Roman" w:eastAsia="Times New Roman" w:hAnsi="Times New Roman" w:cs="Times New Roman"/>
          <w:color w:val="000000" w:themeColor="text1"/>
          <w:sz w:val="24"/>
          <w:szCs w:val="24"/>
        </w:rPr>
        <w:t>Location of Services</w:t>
      </w:r>
    </w:p>
    <w:p w14:paraId="42C3C633"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6B977C8C" w14:textId="217DDE5F" w:rsidR="003B4A3E" w:rsidRPr="00F71CA4" w:rsidRDefault="49F79743"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Program facilities must be readily accessible to the</w:t>
      </w:r>
      <w:r w:rsidR="2343D48D" w:rsidRPr="17A73B08">
        <w:rPr>
          <w:rFonts w:ascii="Times New Roman" w:eastAsia="Times New Roman" w:hAnsi="Times New Roman" w:cs="Times New Roman"/>
          <w:color w:val="000000" w:themeColor="text1"/>
          <w:sz w:val="24"/>
          <w:szCs w:val="24"/>
        </w:rPr>
        <w:t xml:space="preserve"> participant</w:t>
      </w:r>
      <w:r w:rsidRPr="17A73B08">
        <w:rPr>
          <w:rFonts w:ascii="Times New Roman" w:eastAsia="Times New Roman" w:hAnsi="Times New Roman" w:cs="Times New Roman"/>
          <w:color w:val="000000" w:themeColor="text1"/>
          <w:sz w:val="24"/>
          <w:szCs w:val="24"/>
        </w:rPr>
        <w:t xml:space="preserve"> population by public transportation and must be conveniently located in areas where significant numbers of the service population are concentrated. </w:t>
      </w:r>
    </w:p>
    <w:p w14:paraId="2D9207E3"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56456136" w14:textId="10CE3C57" w:rsidR="003B4A3E" w:rsidRPr="00F71CA4" w:rsidRDefault="003B4A3E" w:rsidP="003B48BA">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 xml:space="preserve">Culturally and Linguistically Appropriate Service Delivery </w:t>
      </w:r>
    </w:p>
    <w:p w14:paraId="3EAF34FA"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629024EC" w14:textId="105DF424" w:rsidR="003B4A3E" w:rsidRPr="00F71CA4" w:rsidRDefault="49F79743"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Funded grantees must provide culturally and linguistically appropriate services to </w:t>
      </w:r>
      <w:r w:rsidR="316D545B"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as required by Title VI (Prohibition Against National Origin Discrimination) and of Civil Rights Act and as required by 45 CFR Sections 400.55 and 400.156 of ORR regulations. </w:t>
      </w:r>
    </w:p>
    <w:p w14:paraId="4EE56439"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06AC9BAE" w14:textId="6AC6A78F" w:rsidR="002E0419" w:rsidRDefault="003B4A3E" w:rsidP="003B4A3E">
      <w:p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All vital documents </w:t>
      </w:r>
      <w:r w:rsidR="005655E8" w:rsidRPr="030387D5">
        <w:rPr>
          <w:rFonts w:ascii="Times New Roman" w:eastAsia="Times New Roman" w:hAnsi="Times New Roman" w:cs="Times New Roman"/>
          <w:color w:val="000000" w:themeColor="text1"/>
          <w:sz w:val="24"/>
          <w:szCs w:val="24"/>
        </w:rPr>
        <w:t>which include</w:t>
      </w:r>
      <w:r w:rsidRPr="030387D5">
        <w:rPr>
          <w:rFonts w:ascii="Times New Roman" w:eastAsia="Times New Roman" w:hAnsi="Times New Roman" w:cs="Times New Roman"/>
          <w:color w:val="000000" w:themeColor="text1"/>
          <w:sz w:val="24"/>
          <w:szCs w:val="24"/>
        </w:rPr>
        <w:t xml:space="preserve"> written policies and forms should be available in the refugee's primary language. Vital documents include the following: </w:t>
      </w:r>
    </w:p>
    <w:p w14:paraId="5DEE1A62" w14:textId="77777777" w:rsidR="002E0419" w:rsidRDefault="002E0419" w:rsidP="003B4A3E">
      <w:pPr>
        <w:spacing w:after="0" w:line="240" w:lineRule="auto"/>
        <w:jc w:val="both"/>
        <w:rPr>
          <w:rFonts w:ascii="Times New Roman" w:eastAsia="Times New Roman" w:hAnsi="Times New Roman" w:cs="Times New Roman"/>
          <w:color w:val="000000" w:themeColor="text1"/>
          <w:sz w:val="24"/>
          <w:szCs w:val="24"/>
        </w:rPr>
      </w:pPr>
    </w:p>
    <w:p w14:paraId="0ACC7028" w14:textId="4A0DCBBC" w:rsidR="002E0419" w:rsidRDefault="49F79743" w:rsidP="002E0419">
      <w:pPr>
        <w:spacing w:after="0" w:line="240" w:lineRule="auto"/>
        <w:ind w:left="144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a) documents that require </w:t>
      </w:r>
      <w:r w:rsidR="5E832F17" w:rsidRPr="17A73B08">
        <w:rPr>
          <w:rFonts w:ascii="Times New Roman" w:eastAsia="Times New Roman" w:hAnsi="Times New Roman" w:cs="Times New Roman"/>
          <w:color w:val="000000" w:themeColor="text1"/>
          <w:sz w:val="24"/>
          <w:szCs w:val="24"/>
        </w:rPr>
        <w:t>participants'</w:t>
      </w:r>
      <w:r w:rsidR="267FCF08"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color w:val="000000" w:themeColor="text1"/>
          <w:sz w:val="24"/>
          <w:szCs w:val="24"/>
        </w:rPr>
        <w:t xml:space="preserve">signature; </w:t>
      </w:r>
    </w:p>
    <w:p w14:paraId="302A1BE4" w14:textId="77777777" w:rsidR="002E0419" w:rsidRDefault="003B4A3E" w:rsidP="002E0419">
      <w:pPr>
        <w:spacing w:after="0" w:line="240" w:lineRule="auto"/>
        <w:ind w:left="1440"/>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 xml:space="preserve">b) documents that explain program services; </w:t>
      </w:r>
    </w:p>
    <w:p w14:paraId="012D402B" w14:textId="0FA126D9" w:rsidR="002E0419" w:rsidRDefault="49F79743" w:rsidP="002E0419">
      <w:pPr>
        <w:spacing w:after="0" w:line="240" w:lineRule="auto"/>
        <w:ind w:left="144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c) documents that explain </w:t>
      </w:r>
      <w:r w:rsidR="4713DB10" w:rsidRPr="17A73B08">
        <w:rPr>
          <w:rFonts w:ascii="Times New Roman" w:eastAsia="Times New Roman" w:hAnsi="Times New Roman" w:cs="Times New Roman"/>
          <w:color w:val="000000" w:themeColor="text1"/>
          <w:sz w:val="24"/>
          <w:szCs w:val="24"/>
        </w:rPr>
        <w:t xml:space="preserve">participants’ </w:t>
      </w:r>
      <w:r w:rsidRPr="17A73B08">
        <w:rPr>
          <w:rFonts w:ascii="Times New Roman" w:eastAsia="Times New Roman" w:hAnsi="Times New Roman" w:cs="Times New Roman"/>
          <w:color w:val="000000" w:themeColor="text1"/>
          <w:sz w:val="24"/>
          <w:szCs w:val="24"/>
        </w:rPr>
        <w:t xml:space="preserve">rights and responsibilities; </w:t>
      </w:r>
    </w:p>
    <w:p w14:paraId="5142CD86" w14:textId="10323E23" w:rsidR="003B4A3E" w:rsidRPr="00F71CA4" w:rsidRDefault="49F79743" w:rsidP="002E0419">
      <w:pPr>
        <w:spacing w:after="0" w:line="240" w:lineRule="auto"/>
        <w:ind w:left="144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d)documents that provide notice in change of benefits or opportunity for hearings. </w:t>
      </w:r>
    </w:p>
    <w:p w14:paraId="0AD38053"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6EEEA02E" w14:textId="5CC231ED" w:rsidR="003B4A3E" w:rsidRPr="00F71CA4" w:rsidRDefault="003B4A3E" w:rsidP="003B48BA">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00F71CA4">
        <w:rPr>
          <w:rFonts w:ascii="Times New Roman" w:eastAsia="Times New Roman" w:hAnsi="Times New Roman" w:cs="Times New Roman"/>
          <w:color w:val="000000" w:themeColor="text1"/>
          <w:sz w:val="24"/>
          <w:szCs w:val="24"/>
        </w:rPr>
        <w:t>Ensuring Access to Persons with Disabilities (ADA)</w:t>
      </w:r>
    </w:p>
    <w:p w14:paraId="5383EF1C"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0778DC51" w14:textId="25BA8A98" w:rsidR="003B4A3E" w:rsidRPr="00F71CA4" w:rsidRDefault="49F79743"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In accordance with 45 CFR 85.42, contracted service providers are required to ensure accessibility to all </w:t>
      </w:r>
      <w:r w:rsidR="62515C00"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Grantees should adopt and operationalize policies to enable people with disabilities, including those who have mobility, vision, hearing, cognitive disabilities, mental illness, or other disabilities, to equitably access service provisions. Service provision enhancements must include and address physical access, and/or indicate use of interpreters, translators or assistive technology. Grantees may enable access supports to persons with disabilities by providing referral to appropriate service entities including but not limited to the Massachusetts Commission for the Blind, Massachusetts Commission for the Deaf and Hard of Hearing, Massachusetts Rehabilitation Commission or by contacting the Massachusetts Office for Disability. Additionally, funded grantees may obtain additional technical assistance and supports from the ORI’s Americans with Disabilities Act (ADA) Coordinator. </w:t>
      </w:r>
    </w:p>
    <w:p w14:paraId="1B5C37FD" w14:textId="77777777" w:rsidR="002256D5" w:rsidRPr="00F71CA4" w:rsidRDefault="002256D5" w:rsidP="003B4A3E">
      <w:pPr>
        <w:spacing w:after="0" w:line="240" w:lineRule="auto"/>
        <w:jc w:val="both"/>
        <w:rPr>
          <w:rFonts w:ascii="Times New Roman" w:eastAsia="Times New Roman" w:hAnsi="Times New Roman" w:cs="Times New Roman"/>
          <w:b/>
          <w:color w:val="000000" w:themeColor="text1"/>
          <w:sz w:val="24"/>
          <w:szCs w:val="24"/>
        </w:rPr>
      </w:pPr>
    </w:p>
    <w:p w14:paraId="60B6F92A" w14:textId="7F620076" w:rsidR="003B4A3E" w:rsidRPr="00F71CA4" w:rsidRDefault="4155F2CD" w:rsidP="17A73B08">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lastRenderedPageBreak/>
        <w:t xml:space="preserve">Meeting the Unique Needs of </w:t>
      </w:r>
      <w:r w:rsidR="3A2C4F47" w:rsidRPr="17A73B08">
        <w:rPr>
          <w:rFonts w:ascii="Times New Roman" w:eastAsia="Times New Roman" w:hAnsi="Times New Roman" w:cs="Times New Roman"/>
          <w:color w:val="000000" w:themeColor="text1"/>
          <w:sz w:val="24"/>
          <w:szCs w:val="24"/>
        </w:rPr>
        <w:t>Participants</w:t>
      </w:r>
    </w:p>
    <w:p w14:paraId="6681A75B"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131995B2" w14:textId="2EA66CF6" w:rsidR="002E0419" w:rsidRDefault="5EB2E2DA" w:rsidP="003B4A3E">
      <w:pPr>
        <w:spacing w:after="0" w:line="240" w:lineRule="auto"/>
        <w:jc w:val="both"/>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 xml:space="preserve">ORI recognizes that refugees may have unique needs that can impact their ability to achieve and maintain economic self-sufficiency and community integration. Contracted service providers commit to train and support their staff to sensitively and compassionately serve all individuals based on the individual’s unique needs, and provide opportunities related to the </w:t>
      </w:r>
      <w:r w:rsidR="0AC143CE" w:rsidRPr="4C2CAEB2">
        <w:rPr>
          <w:rFonts w:ascii="Times New Roman" w:eastAsia="Times New Roman" w:hAnsi="Times New Roman" w:cs="Times New Roman"/>
          <w:color w:val="000000" w:themeColor="text1"/>
          <w:sz w:val="24"/>
          <w:szCs w:val="24"/>
        </w:rPr>
        <w:t>participant</w:t>
      </w:r>
      <w:r w:rsidRPr="4C2CAEB2">
        <w:rPr>
          <w:rFonts w:ascii="Times New Roman" w:eastAsia="Times New Roman" w:hAnsi="Times New Roman" w:cs="Times New Roman"/>
          <w:color w:val="000000" w:themeColor="text1"/>
          <w:sz w:val="24"/>
          <w:szCs w:val="24"/>
        </w:rPr>
        <w:t>’s individual circumstances.</w:t>
      </w:r>
    </w:p>
    <w:p w14:paraId="66723976" w14:textId="25B9A3AE" w:rsidR="4C2CAEB2" w:rsidRDefault="4C2CAEB2" w:rsidP="4C2CAEB2">
      <w:pPr>
        <w:spacing w:after="0" w:line="240" w:lineRule="auto"/>
        <w:jc w:val="both"/>
        <w:rPr>
          <w:rFonts w:ascii="Times New Roman" w:eastAsia="Times New Roman" w:hAnsi="Times New Roman" w:cs="Times New Roman"/>
          <w:color w:val="000000" w:themeColor="text1"/>
          <w:sz w:val="24"/>
          <w:szCs w:val="24"/>
        </w:rPr>
      </w:pPr>
    </w:p>
    <w:p w14:paraId="1404A9D4" w14:textId="2C813521" w:rsidR="00F4238D" w:rsidRPr="00197389" w:rsidRDefault="35A09266" w:rsidP="4C2CAEB2">
      <w:pPr>
        <w:numPr>
          <w:ilvl w:val="2"/>
          <w:numId w:val="43"/>
        </w:numPr>
        <w:spacing w:after="0" w:line="240" w:lineRule="auto"/>
        <w:jc w:val="both"/>
        <w:rPr>
          <w:rFonts w:ascii="Times New Roman" w:eastAsiaTheme="minorEastAsia" w:hAnsi="Times New Roman" w:cs="Times New Roman"/>
          <w:color w:val="000000" w:themeColor="text1"/>
          <w:sz w:val="24"/>
          <w:szCs w:val="24"/>
        </w:rPr>
      </w:pPr>
      <w:r w:rsidRPr="4C2CAEB2">
        <w:rPr>
          <w:rFonts w:ascii="Times New Roman" w:eastAsiaTheme="minorEastAsia" w:hAnsi="Times New Roman" w:cs="Times New Roman"/>
          <w:color w:val="000000" w:themeColor="text1"/>
          <w:sz w:val="24"/>
          <w:szCs w:val="24"/>
        </w:rPr>
        <w:t>Background Check Requirements</w:t>
      </w:r>
    </w:p>
    <w:p w14:paraId="11F3E609" w14:textId="3E0257E9" w:rsidR="00F4238D" w:rsidRDefault="00F4238D" w:rsidP="4C2CAEB2">
      <w:pPr>
        <w:spacing w:after="0" w:line="240" w:lineRule="auto"/>
        <w:jc w:val="both"/>
        <w:rPr>
          <w:rFonts w:ascii="Times New Roman" w:eastAsia="Times New Roman" w:hAnsi="Times New Roman" w:cs="Times New Roman"/>
          <w:color w:val="000000" w:themeColor="text1"/>
          <w:sz w:val="24"/>
          <w:szCs w:val="24"/>
        </w:rPr>
      </w:pPr>
    </w:p>
    <w:p w14:paraId="54CCADB4" w14:textId="77777777" w:rsidR="00F4238D" w:rsidRPr="007B0B07" w:rsidRDefault="35A09266" w:rsidP="4C2CAEB2">
      <w:pPr>
        <w:spacing w:after="0" w:line="240" w:lineRule="auto"/>
        <w:jc w:val="both"/>
        <w:rPr>
          <w:rFonts w:ascii="Times New Roman" w:eastAsiaTheme="minorEastAsia" w:hAnsi="Times New Roman" w:cs="Times New Roman"/>
          <w:color w:val="000000" w:themeColor="text1"/>
          <w:sz w:val="24"/>
          <w:szCs w:val="24"/>
        </w:rPr>
      </w:pPr>
      <w:r w:rsidRPr="4C2CAEB2">
        <w:rPr>
          <w:rFonts w:ascii="Times New Roman" w:eastAsiaTheme="minorEastAsia" w:hAnsi="Times New Roman" w:cs="Times New Roman"/>
          <w:color w:val="000000" w:themeColor="text1"/>
          <w:sz w:val="24"/>
          <w:szCs w:val="24"/>
        </w:rPr>
        <w:t>The following background check requirements apply to all staffing for the services provided under this Contract, including staffing and volunteers of any subcontractor providing such services.</w:t>
      </w:r>
    </w:p>
    <w:p w14:paraId="4B30A257" w14:textId="77777777" w:rsidR="00F4238D" w:rsidRDefault="00F4238D" w:rsidP="4C2CAEB2">
      <w:pPr>
        <w:spacing w:after="0" w:line="240" w:lineRule="auto"/>
        <w:jc w:val="both"/>
        <w:rPr>
          <w:rFonts w:ascii="Times New Roman" w:eastAsiaTheme="minorEastAsia" w:hAnsi="Times New Roman" w:cs="Times New Roman"/>
          <w:color w:val="000000" w:themeColor="text1"/>
          <w:sz w:val="24"/>
          <w:szCs w:val="24"/>
        </w:rPr>
      </w:pPr>
    </w:p>
    <w:p w14:paraId="23D0B62E" w14:textId="771B1BB2" w:rsidR="00F4238D" w:rsidRPr="007B0B07" w:rsidRDefault="35A09266" w:rsidP="4C2CAEB2">
      <w:pPr>
        <w:spacing w:after="0" w:line="240" w:lineRule="auto"/>
        <w:jc w:val="both"/>
        <w:rPr>
          <w:rFonts w:ascii="Times New Roman" w:eastAsiaTheme="minorEastAsia" w:hAnsi="Times New Roman" w:cs="Times New Roman"/>
          <w:color w:val="000000" w:themeColor="text1"/>
          <w:sz w:val="24"/>
          <w:szCs w:val="24"/>
        </w:rPr>
      </w:pPr>
      <w:r w:rsidRPr="4C2CAEB2">
        <w:rPr>
          <w:rFonts w:ascii="Times New Roman" w:eastAsiaTheme="minorEastAsia" w:hAnsi="Times New Roman" w:cs="Times New Roman"/>
          <w:color w:val="000000" w:themeColor="text1"/>
          <w:sz w:val="24"/>
          <w:szCs w:val="24"/>
        </w:rPr>
        <w:t>Contractor must comply with 101 CMR 15.00, et seq. Pursuant to 101 CMR 15.00, the Contractor must conduct a Criminal O</w:t>
      </w:r>
      <w:r w:rsidR="054E0C61" w:rsidRPr="4C2CAEB2">
        <w:rPr>
          <w:rFonts w:ascii="Times New Roman" w:eastAsiaTheme="minorEastAsia" w:hAnsi="Times New Roman" w:cs="Times New Roman"/>
          <w:color w:val="000000" w:themeColor="text1"/>
          <w:sz w:val="24"/>
          <w:szCs w:val="24"/>
        </w:rPr>
        <w:t>f</w:t>
      </w:r>
      <w:r w:rsidRPr="4C2CAEB2">
        <w:rPr>
          <w:rFonts w:ascii="Times New Roman" w:eastAsiaTheme="minorEastAsia" w:hAnsi="Times New Roman" w:cs="Times New Roman"/>
          <w:color w:val="000000" w:themeColor="text1"/>
          <w:sz w:val="24"/>
          <w:szCs w:val="24"/>
        </w:rPr>
        <w:t xml:space="preserve">fender Record Information (CORI) check for all applicants, employees, and volunteers seeking a paid or unpaid position under this Contract who may have contact with program clients. Contractor must also comply with all prescribed actions set forth in 101 CMR 15.09, as appropriate. Additionally, as provided in 101 CMR 15.09(5), Contractor must comply with the requirements of the Division of Criminal Justice Information Services (DCJIS) governing CORI at 803 CMR 2.00 et seq.  </w:t>
      </w:r>
    </w:p>
    <w:p w14:paraId="18E9BCA2" w14:textId="77777777" w:rsidR="00F4238D" w:rsidRDefault="00F4238D" w:rsidP="4C2CAEB2">
      <w:pPr>
        <w:spacing w:after="0" w:line="240" w:lineRule="auto"/>
        <w:jc w:val="both"/>
        <w:rPr>
          <w:rFonts w:ascii="Times New Roman" w:eastAsiaTheme="minorEastAsia" w:hAnsi="Times New Roman" w:cs="Times New Roman"/>
          <w:color w:val="000000" w:themeColor="text1"/>
          <w:sz w:val="24"/>
          <w:szCs w:val="24"/>
        </w:rPr>
      </w:pPr>
    </w:p>
    <w:p w14:paraId="1D39D3B8" w14:textId="21EDE906" w:rsidR="00F4238D" w:rsidRPr="00730598" w:rsidRDefault="35A09266" w:rsidP="003B4A3E">
      <w:pPr>
        <w:spacing w:after="0" w:line="240" w:lineRule="auto"/>
        <w:jc w:val="both"/>
        <w:rPr>
          <w:rFonts w:ascii="Times New Roman" w:eastAsiaTheme="minorEastAsia" w:hAnsi="Times New Roman" w:cs="Times New Roman"/>
          <w:color w:val="000000" w:themeColor="text1"/>
          <w:sz w:val="24"/>
          <w:szCs w:val="24"/>
        </w:rPr>
      </w:pPr>
      <w:r w:rsidRPr="4C2CAEB2">
        <w:rPr>
          <w:rFonts w:ascii="Times New Roman" w:eastAsiaTheme="minorEastAsia" w:hAnsi="Times New Roman" w:cs="Times New Roman"/>
          <w:color w:val="000000" w:themeColor="text1"/>
          <w:sz w:val="24"/>
          <w:szCs w:val="24"/>
        </w:rPr>
        <w:t xml:space="preserve">In the event of a background check result that requires additional approval from ORI to proceed, consistent with 101 CMR 15.00, Contractor must obtain written authorization from ORI’s Executive Director or designee. </w:t>
      </w:r>
    </w:p>
    <w:p w14:paraId="5CABBFC7" w14:textId="77777777" w:rsidR="002E0419" w:rsidRDefault="002E0419" w:rsidP="003B4A3E">
      <w:pPr>
        <w:spacing w:after="0" w:line="240" w:lineRule="auto"/>
        <w:jc w:val="both"/>
        <w:rPr>
          <w:rFonts w:ascii="Times New Roman" w:eastAsia="Times New Roman" w:hAnsi="Times New Roman" w:cs="Times New Roman"/>
          <w:color w:val="000000" w:themeColor="text1"/>
          <w:sz w:val="24"/>
          <w:szCs w:val="24"/>
        </w:rPr>
      </w:pPr>
    </w:p>
    <w:p w14:paraId="0D7739FB" w14:textId="54B8F268" w:rsidR="003B4A3E" w:rsidRPr="00AD15EA" w:rsidRDefault="16463B6D" w:rsidP="4C2CAEB2">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 xml:space="preserve">Participant </w:t>
      </w:r>
      <w:r w:rsidR="7105FE41" w:rsidRPr="4C2CAEB2">
        <w:rPr>
          <w:rFonts w:ascii="Times New Roman" w:eastAsia="Times New Roman" w:hAnsi="Times New Roman" w:cs="Times New Roman"/>
          <w:color w:val="000000" w:themeColor="text1"/>
          <w:sz w:val="24"/>
          <w:szCs w:val="24"/>
        </w:rPr>
        <w:t>Case File Organization</w:t>
      </w:r>
      <w:r w:rsidR="1D5472BA" w:rsidRPr="4C2CAEB2">
        <w:rPr>
          <w:rFonts w:ascii="Times New Roman" w:eastAsia="Times New Roman" w:hAnsi="Times New Roman" w:cs="Times New Roman"/>
          <w:color w:val="000000" w:themeColor="text1"/>
          <w:sz w:val="24"/>
          <w:szCs w:val="24"/>
        </w:rPr>
        <w:t xml:space="preserve">, </w:t>
      </w:r>
      <w:r w:rsidR="7105FE41" w:rsidRPr="4C2CAEB2">
        <w:rPr>
          <w:rFonts w:ascii="Times New Roman" w:eastAsia="Times New Roman" w:hAnsi="Times New Roman" w:cs="Times New Roman"/>
          <w:color w:val="000000" w:themeColor="text1"/>
          <w:sz w:val="24"/>
          <w:szCs w:val="24"/>
        </w:rPr>
        <w:t>Content</w:t>
      </w:r>
      <w:r w:rsidR="1D5472BA" w:rsidRPr="4C2CAEB2">
        <w:rPr>
          <w:rFonts w:ascii="Times New Roman" w:eastAsia="Times New Roman" w:hAnsi="Times New Roman" w:cs="Times New Roman"/>
          <w:color w:val="000000" w:themeColor="text1"/>
          <w:sz w:val="24"/>
          <w:szCs w:val="24"/>
        </w:rPr>
        <w:t xml:space="preserve"> </w:t>
      </w:r>
    </w:p>
    <w:p w14:paraId="31F8146C"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1E6107AA" w14:textId="693F4DD5" w:rsidR="002E0419" w:rsidRDefault="4155F2CD" w:rsidP="17A73B08">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organization and content of all </w:t>
      </w:r>
      <w:r w:rsidR="46226FB9"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 xml:space="preserve"> case files for </w:t>
      </w:r>
      <w:r w:rsidR="7B3C407F"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receiving contracted benefits and services must be in conformance with ORI issued instructions. </w:t>
      </w:r>
      <w:r w:rsidR="4E81BE1E"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 xml:space="preserve"> case files must be kept up to date with all relevant information related to the contracted benefits and services provided to the </w:t>
      </w:r>
      <w:r w:rsidR="1A186DF4" w:rsidRPr="17A73B08">
        <w:rPr>
          <w:rFonts w:ascii="Times New Roman" w:eastAsia="Times New Roman" w:hAnsi="Times New Roman" w:cs="Times New Roman"/>
          <w:color w:val="000000" w:themeColor="text1"/>
          <w:sz w:val="24"/>
          <w:szCs w:val="24"/>
        </w:rPr>
        <w:t>participant.</w:t>
      </w:r>
    </w:p>
    <w:p w14:paraId="055C83C3" w14:textId="77777777" w:rsidR="002E0419" w:rsidRPr="002E0419" w:rsidRDefault="002E0419" w:rsidP="002E0419">
      <w:pPr>
        <w:spacing w:after="0" w:line="240" w:lineRule="auto"/>
        <w:jc w:val="both"/>
        <w:rPr>
          <w:rFonts w:ascii="Times New Roman" w:eastAsia="Times New Roman" w:hAnsi="Times New Roman" w:cs="Times New Roman"/>
          <w:color w:val="000000" w:themeColor="text1"/>
          <w:sz w:val="24"/>
          <w:szCs w:val="24"/>
        </w:rPr>
      </w:pPr>
    </w:p>
    <w:p w14:paraId="0B6FD3D0" w14:textId="2001B251" w:rsidR="002E0419" w:rsidRDefault="4155F2CD" w:rsidP="002E0419">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Every agency should keep a copy of documents required for the program. A table of contents should be included with each </w:t>
      </w:r>
      <w:r w:rsidR="3DE2A757"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’s file noting the organization of documents within the file or the location of documents stored digitally.</w:t>
      </w:r>
    </w:p>
    <w:p w14:paraId="71708F33" w14:textId="77777777" w:rsidR="002E0419" w:rsidRPr="002E0419" w:rsidRDefault="002E0419" w:rsidP="002E0419">
      <w:pPr>
        <w:spacing w:after="0" w:line="240" w:lineRule="auto"/>
        <w:jc w:val="both"/>
        <w:rPr>
          <w:rFonts w:ascii="Times New Roman" w:eastAsia="Times New Roman" w:hAnsi="Times New Roman" w:cs="Times New Roman"/>
          <w:color w:val="000000" w:themeColor="text1"/>
          <w:sz w:val="24"/>
          <w:szCs w:val="24"/>
        </w:rPr>
      </w:pPr>
    </w:p>
    <w:p w14:paraId="5C1D77E0" w14:textId="13D7CFDF" w:rsidR="002E0419" w:rsidRPr="002E0419" w:rsidRDefault="002E0419" w:rsidP="002E0419">
      <w:p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Documentation of program activities, description of the program’s operations, or hard copies </w:t>
      </w:r>
      <w:r w:rsidR="18AFC74F" w:rsidRPr="030387D5">
        <w:rPr>
          <w:rFonts w:ascii="Times New Roman" w:eastAsia="Times New Roman" w:hAnsi="Times New Roman" w:cs="Times New Roman"/>
          <w:color w:val="000000" w:themeColor="text1"/>
          <w:sz w:val="24"/>
          <w:szCs w:val="24"/>
        </w:rPr>
        <w:t>of</w:t>
      </w:r>
      <w:r w:rsidRPr="030387D5">
        <w:rPr>
          <w:rFonts w:ascii="Times New Roman" w:eastAsia="Times New Roman" w:hAnsi="Times New Roman" w:cs="Times New Roman"/>
          <w:color w:val="000000" w:themeColor="text1"/>
          <w:sz w:val="24"/>
          <w:szCs w:val="24"/>
        </w:rPr>
        <w:t xml:space="preserve"> training materials/lessons or hand-outs must be kept on file and submitted to ORI upon request.</w:t>
      </w:r>
    </w:p>
    <w:p w14:paraId="6569C42D"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0DBCC9DB" w14:textId="08AB1A15" w:rsidR="003B4A3E" w:rsidRPr="00F71CA4" w:rsidRDefault="3309DF8A" w:rsidP="4C2CAEB2">
      <w:pPr>
        <w:pStyle w:val="ListParagraph"/>
        <w:numPr>
          <w:ilvl w:val="2"/>
          <w:numId w:val="43"/>
        </w:numPr>
        <w:spacing w:after="0" w:line="240" w:lineRule="auto"/>
        <w:jc w:val="both"/>
        <w:rPr>
          <w:rFonts w:ascii="Times New Roman" w:eastAsiaTheme="minorEastAsia"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Reporting Requirements</w:t>
      </w:r>
    </w:p>
    <w:p w14:paraId="1E98865D"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5C677347" w14:textId="7301E155" w:rsidR="003B4A3E" w:rsidRPr="00F71CA4" w:rsidRDefault="49F79743"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Funded grantees are required to adhere to programmatic reporting and submission deadlines. Program reports include quantitative and qualitative reports to be submitted on a semi-annual schedule, and a final </w:t>
      </w:r>
      <w:r w:rsidR="3D9B2408" w:rsidRPr="17A73B08">
        <w:rPr>
          <w:rFonts w:ascii="Times New Roman" w:eastAsia="Times New Roman" w:hAnsi="Times New Roman" w:cs="Times New Roman"/>
          <w:color w:val="000000" w:themeColor="text1"/>
          <w:sz w:val="24"/>
          <w:szCs w:val="24"/>
        </w:rPr>
        <w:t xml:space="preserve">Annual </w:t>
      </w:r>
      <w:r w:rsidRPr="17A73B08">
        <w:rPr>
          <w:rFonts w:ascii="Times New Roman" w:eastAsia="Times New Roman" w:hAnsi="Times New Roman" w:cs="Times New Roman"/>
          <w:color w:val="000000" w:themeColor="text1"/>
          <w:sz w:val="24"/>
          <w:szCs w:val="24"/>
        </w:rPr>
        <w:t xml:space="preserve">report on </w:t>
      </w:r>
      <w:r w:rsidR="3D9B2408" w:rsidRPr="17A73B08">
        <w:rPr>
          <w:rFonts w:ascii="Times New Roman" w:eastAsia="Times New Roman" w:hAnsi="Times New Roman" w:cs="Times New Roman"/>
          <w:color w:val="000000" w:themeColor="text1"/>
          <w:sz w:val="24"/>
          <w:szCs w:val="24"/>
        </w:rPr>
        <w:t xml:space="preserve">employment outcomes </w:t>
      </w:r>
      <w:r w:rsidRPr="17A73B08">
        <w:rPr>
          <w:rFonts w:ascii="Times New Roman" w:eastAsia="Times New Roman" w:hAnsi="Times New Roman" w:cs="Times New Roman"/>
          <w:color w:val="000000" w:themeColor="text1"/>
          <w:sz w:val="24"/>
          <w:szCs w:val="24"/>
        </w:rPr>
        <w:t xml:space="preserve">funded </w:t>
      </w:r>
      <w:r w:rsidR="3D9B2408" w:rsidRPr="17A73B08">
        <w:rPr>
          <w:rFonts w:ascii="Times New Roman" w:eastAsia="Times New Roman" w:hAnsi="Times New Roman" w:cs="Times New Roman"/>
          <w:color w:val="000000" w:themeColor="text1"/>
          <w:sz w:val="24"/>
          <w:szCs w:val="24"/>
        </w:rPr>
        <w:t>by</w:t>
      </w:r>
      <w:r w:rsidR="00754836">
        <w:rPr>
          <w:rFonts w:ascii="Times New Roman" w:eastAsia="Times New Roman" w:hAnsi="Times New Roman" w:cs="Times New Roman"/>
          <w:color w:val="000000" w:themeColor="text1"/>
          <w:sz w:val="24"/>
          <w:szCs w:val="24"/>
        </w:rPr>
        <w:t xml:space="preserve"> RESET</w:t>
      </w:r>
      <w:r w:rsidRPr="17A73B08">
        <w:rPr>
          <w:rFonts w:ascii="Times New Roman" w:eastAsia="Times New Roman" w:hAnsi="Times New Roman" w:cs="Times New Roman"/>
          <w:color w:val="000000" w:themeColor="text1"/>
          <w:sz w:val="24"/>
          <w:szCs w:val="24"/>
        </w:rPr>
        <w:t xml:space="preserve">. Additionally, funded grantees are required to maintain and submit upon request </w:t>
      </w:r>
      <w:r w:rsidR="119AD325"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 xml:space="preserve"> service logs to ORI. </w:t>
      </w:r>
    </w:p>
    <w:p w14:paraId="07BE4E4D" w14:textId="77777777" w:rsidR="003B4A3E" w:rsidRPr="00F71CA4" w:rsidRDefault="003B4A3E" w:rsidP="003B4A3E">
      <w:pPr>
        <w:spacing w:after="0" w:line="240" w:lineRule="auto"/>
        <w:jc w:val="both"/>
        <w:rPr>
          <w:rFonts w:ascii="Times New Roman" w:eastAsia="Times New Roman" w:hAnsi="Times New Roman" w:cs="Times New Roman"/>
          <w:color w:val="000000" w:themeColor="text1"/>
          <w:sz w:val="24"/>
          <w:szCs w:val="24"/>
        </w:rPr>
      </w:pPr>
    </w:p>
    <w:p w14:paraId="2ACE9BD8" w14:textId="181238A5" w:rsidR="003B4A3E" w:rsidRPr="00F71CA4" w:rsidRDefault="49F79743" w:rsidP="003B4A3E">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lastRenderedPageBreak/>
        <w:t>Reporting will include both paper reports and data entry into the web-based Refugee and Immigrants Support Information System (RISIS)</w:t>
      </w:r>
      <w:r w:rsidR="5894321B" w:rsidRPr="17A73B08">
        <w:rPr>
          <w:rFonts w:ascii="Times New Roman" w:eastAsia="Times New Roman" w:hAnsi="Times New Roman" w:cs="Times New Roman"/>
          <w:color w:val="000000" w:themeColor="text1"/>
          <w:sz w:val="24"/>
          <w:szCs w:val="24"/>
        </w:rPr>
        <w:t xml:space="preserve"> or a successor data system</w:t>
      </w:r>
      <w:r w:rsidRPr="17A73B08">
        <w:rPr>
          <w:rFonts w:ascii="Times New Roman" w:eastAsia="Times New Roman" w:hAnsi="Times New Roman" w:cs="Times New Roman"/>
          <w:color w:val="000000" w:themeColor="text1"/>
          <w:sz w:val="24"/>
          <w:szCs w:val="24"/>
        </w:rPr>
        <w:t xml:space="preserve">. All grantees will be required to assign programs to </w:t>
      </w:r>
      <w:r w:rsidR="62D31D0B"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and use the database to enter information regarding services a </w:t>
      </w:r>
      <w:r w:rsidR="0CBD1898"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 xml:space="preserve"> receives for the </w:t>
      </w:r>
      <w:r w:rsidR="000E4993" w:rsidRPr="17A73B08">
        <w:rPr>
          <w:rFonts w:ascii="Times New Roman" w:eastAsia="Times New Roman" w:hAnsi="Times New Roman" w:cs="Times New Roman"/>
          <w:color w:val="000000" w:themeColor="text1"/>
          <w:sz w:val="24"/>
          <w:szCs w:val="24"/>
        </w:rPr>
        <w:t>purpose</w:t>
      </w:r>
      <w:r w:rsidRPr="17A73B08">
        <w:rPr>
          <w:rFonts w:ascii="Times New Roman" w:eastAsia="Times New Roman" w:hAnsi="Times New Roman" w:cs="Times New Roman"/>
          <w:color w:val="000000" w:themeColor="text1"/>
          <w:sz w:val="24"/>
          <w:szCs w:val="24"/>
        </w:rPr>
        <w:t xml:space="preserve"> of streamlining reporting. </w:t>
      </w:r>
    </w:p>
    <w:p w14:paraId="533D65F7"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757D8CEB" w14:textId="74B5A1FA" w:rsidR="003B4A3E" w:rsidRPr="00F71CA4" w:rsidRDefault="4155F2CD" w:rsidP="4D4729B6">
      <w:pPr>
        <w:spacing w:after="0" w:line="240" w:lineRule="auto"/>
        <w:jc w:val="both"/>
        <w:rPr>
          <w:rFonts w:ascii="Times New Roman" w:eastAsia="Times New Roman" w:hAnsi="Times New Roman" w:cs="Times New Roman"/>
          <w:b/>
          <w:bCs/>
          <w:color w:val="000000" w:themeColor="text1"/>
          <w:sz w:val="24"/>
          <w:szCs w:val="24"/>
        </w:rPr>
      </w:pPr>
      <w:r w:rsidRPr="17A73B08">
        <w:rPr>
          <w:rFonts w:ascii="Times New Roman" w:eastAsia="Times New Roman" w:hAnsi="Times New Roman" w:cs="Times New Roman"/>
          <w:i/>
          <w:iCs/>
          <w:color w:val="000000" w:themeColor="text1"/>
          <w:sz w:val="24"/>
          <w:szCs w:val="24"/>
        </w:rPr>
        <w:t>RESET</w:t>
      </w:r>
      <w:r w:rsidR="28B8260A" w:rsidRPr="17A73B08">
        <w:rPr>
          <w:rFonts w:ascii="Times New Roman" w:eastAsia="Times New Roman" w:hAnsi="Times New Roman" w:cs="Times New Roman"/>
          <w:i/>
          <w:iCs/>
          <w:color w:val="000000" w:themeColor="text1"/>
          <w:sz w:val="24"/>
          <w:szCs w:val="24"/>
        </w:rPr>
        <w:t xml:space="preserve"> Performance Measures</w:t>
      </w:r>
      <w:r w:rsidR="49F79743" w:rsidRPr="17A73B08">
        <w:rPr>
          <w:rFonts w:ascii="Times New Roman" w:eastAsia="Times New Roman" w:hAnsi="Times New Roman" w:cs="Times New Roman"/>
          <w:i/>
          <w:iCs/>
          <w:color w:val="000000" w:themeColor="text1"/>
          <w:sz w:val="24"/>
          <w:szCs w:val="24"/>
        </w:rPr>
        <w:t>:</w:t>
      </w:r>
      <w:r w:rsidR="49F79743" w:rsidRPr="17A73B08">
        <w:rPr>
          <w:rFonts w:ascii="Times New Roman" w:eastAsia="Times New Roman" w:hAnsi="Times New Roman" w:cs="Times New Roman"/>
          <w:b/>
          <w:bCs/>
          <w:color w:val="000000" w:themeColor="text1"/>
          <w:sz w:val="24"/>
          <w:szCs w:val="24"/>
        </w:rPr>
        <w:t xml:space="preserve"> </w:t>
      </w:r>
      <w:r w:rsidR="49F79743" w:rsidRPr="17A73B08">
        <w:rPr>
          <w:rFonts w:ascii="Times New Roman" w:eastAsia="Times New Roman" w:hAnsi="Times New Roman" w:cs="Times New Roman"/>
          <w:color w:val="000000" w:themeColor="text1"/>
          <w:sz w:val="24"/>
          <w:szCs w:val="24"/>
        </w:rPr>
        <w:t xml:space="preserve">All proposed performance measures must be included in the </w:t>
      </w:r>
      <w:r w:rsidRPr="17A73B08">
        <w:rPr>
          <w:rFonts w:ascii="Times New Roman" w:eastAsia="Times New Roman" w:hAnsi="Times New Roman" w:cs="Times New Roman"/>
          <w:color w:val="000000" w:themeColor="text1"/>
          <w:sz w:val="24"/>
          <w:szCs w:val="24"/>
        </w:rPr>
        <w:t xml:space="preserve">monthly, </w:t>
      </w:r>
      <w:r w:rsidR="49F79743" w:rsidRPr="17A73B08">
        <w:rPr>
          <w:rFonts w:ascii="Times New Roman" w:eastAsia="Times New Roman" w:hAnsi="Times New Roman" w:cs="Times New Roman"/>
          <w:color w:val="000000" w:themeColor="text1"/>
          <w:sz w:val="24"/>
          <w:szCs w:val="24"/>
        </w:rPr>
        <w:t>semi-annual</w:t>
      </w:r>
      <w:r w:rsidR="1C102484" w:rsidRPr="17A73B08">
        <w:rPr>
          <w:rFonts w:ascii="Times New Roman" w:eastAsia="Times New Roman" w:hAnsi="Times New Roman" w:cs="Times New Roman"/>
          <w:color w:val="000000" w:themeColor="text1"/>
          <w:sz w:val="24"/>
          <w:szCs w:val="24"/>
        </w:rPr>
        <w:t>,</w:t>
      </w:r>
      <w:r w:rsidR="49F79743" w:rsidRPr="17A73B08">
        <w:rPr>
          <w:rFonts w:ascii="Times New Roman" w:eastAsia="Times New Roman" w:hAnsi="Times New Roman" w:cs="Times New Roman"/>
          <w:color w:val="000000" w:themeColor="text1"/>
          <w:sz w:val="24"/>
          <w:szCs w:val="24"/>
        </w:rPr>
        <w:t xml:space="preserve"> </w:t>
      </w:r>
      <w:r w:rsidRPr="17A73B08">
        <w:rPr>
          <w:rFonts w:ascii="Times New Roman" w:eastAsia="Times New Roman" w:hAnsi="Times New Roman" w:cs="Times New Roman"/>
          <w:color w:val="000000" w:themeColor="text1"/>
          <w:sz w:val="24"/>
          <w:szCs w:val="24"/>
        </w:rPr>
        <w:t xml:space="preserve">and annual </w:t>
      </w:r>
      <w:r w:rsidR="49F79743" w:rsidRPr="17A73B08">
        <w:rPr>
          <w:rFonts w:ascii="Times New Roman" w:eastAsia="Times New Roman" w:hAnsi="Times New Roman" w:cs="Times New Roman"/>
          <w:color w:val="000000" w:themeColor="text1"/>
          <w:sz w:val="24"/>
          <w:szCs w:val="24"/>
        </w:rPr>
        <w:t>progress report</w:t>
      </w:r>
      <w:r w:rsidR="28B8260A" w:rsidRPr="17A73B08">
        <w:rPr>
          <w:rFonts w:ascii="Times New Roman" w:eastAsia="Times New Roman" w:hAnsi="Times New Roman" w:cs="Times New Roman"/>
          <w:color w:val="000000" w:themeColor="text1"/>
          <w:sz w:val="24"/>
          <w:szCs w:val="24"/>
        </w:rPr>
        <w:t xml:space="preserve"> together with a written analysis explaining progress towards the annual goal</w:t>
      </w:r>
      <w:r w:rsidR="49F79743" w:rsidRPr="17A73B08">
        <w:rPr>
          <w:rFonts w:ascii="Times New Roman" w:eastAsia="Times New Roman" w:hAnsi="Times New Roman" w:cs="Times New Roman"/>
          <w:color w:val="000000" w:themeColor="text1"/>
          <w:sz w:val="24"/>
          <w:szCs w:val="24"/>
        </w:rPr>
        <w:t xml:space="preserve">. </w:t>
      </w:r>
    </w:p>
    <w:p w14:paraId="6C940B8E" w14:textId="77777777" w:rsidR="003B4A3E" w:rsidRPr="00F71CA4" w:rsidRDefault="003B4A3E" w:rsidP="003B4A3E">
      <w:pPr>
        <w:spacing w:after="0" w:line="240" w:lineRule="auto"/>
        <w:jc w:val="both"/>
        <w:rPr>
          <w:rFonts w:ascii="Times New Roman" w:eastAsia="Times New Roman" w:hAnsi="Times New Roman" w:cs="Times New Roman"/>
          <w:b/>
          <w:color w:val="000000" w:themeColor="text1"/>
          <w:sz w:val="24"/>
          <w:szCs w:val="24"/>
        </w:rPr>
      </w:pPr>
    </w:p>
    <w:p w14:paraId="30260EF4" w14:textId="5876BC82" w:rsidR="005510BF" w:rsidRPr="00F71CA4" w:rsidRDefault="4137EA30" w:rsidP="4C2CAEB2">
      <w:pPr>
        <w:pStyle w:val="ListParagraph"/>
        <w:numPr>
          <w:ilvl w:val="2"/>
          <w:numId w:val="43"/>
        </w:numPr>
        <w:spacing w:after="0" w:line="240" w:lineRule="auto"/>
        <w:jc w:val="both"/>
        <w:rPr>
          <w:rFonts w:ascii="Times New Roman" w:eastAsia="Times New Roman" w:hAnsi="Times New Roman" w:cs="Times New Roman"/>
          <w:color w:val="000000" w:themeColor="text1"/>
          <w:sz w:val="24"/>
          <w:szCs w:val="24"/>
        </w:rPr>
      </w:pPr>
      <w:r w:rsidRPr="4C2CAEB2">
        <w:rPr>
          <w:rFonts w:ascii="Times New Roman" w:eastAsia="Times New Roman" w:hAnsi="Times New Roman" w:cs="Times New Roman"/>
          <w:color w:val="000000" w:themeColor="text1"/>
          <w:sz w:val="24"/>
          <w:szCs w:val="24"/>
        </w:rPr>
        <w:t>Attendance Policy</w:t>
      </w:r>
    </w:p>
    <w:p w14:paraId="74F75694" w14:textId="2C33084A" w:rsidR="005510BF" w:rsidRPr="00F71CA4" w:rsidRDefault="005510BF" w:rsidP="005510BF">
      <w:pPr>
        <w:spacing w:after="0" w:line="240" w:lineRule="auto"/>
        <w:jc w:val="both"/>
        <w:rPr>
          <w:rFonts w:ascii="Times New Roman" w:eastAsia="Times New Roman" w:hAnsi="Times New Roman" w:cs="Times New Roman"/>
          <w:bCs/>
          <w:color w:val="000000" w:themeColor="text1"/>
          <w:sz w:val="24"/>
          <w:szCs w:val="24"/>
        </w:rPr>
      </w:pPr>
    </w:p>
    <w:p w14:paraId="3CD1BE7F" w14:textId="641538D0" w:rsidR="005510BF" w:rsidRPr="00F71CA4" w:rsidRDefault="20542761" w:rsidP="17A73B08">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All selected </w:t>
      </w:r>
      <w:r w:rsidR="4155F2CD" w:rsidRPr="17A73B08">
        <w:rPr>
          <w:rFonts w:ascii="Times New Roman" w:eastAsia="Times New Roman" w:hAnsi="Times New Roman" w:cs="Times New Roman"/>
          <w:color w:val="000000" w:themeColor="text1"/>
          <w:sz w:val="24"/>
          <w:szCs w:val="24"/>
        </w:rPr>
        <w:t>RESET</w:t>
      </w:r>
      <w:r w:rsidRPr="17A73B08">
        <w:rPr>
          <w:rFonts w:ascii="Times New Roman" w:eastAsia="Times New Roman" w:hAnsi="Times New Roman" w:cs="Times New Roman"/>
          <w:color w:val="000000" w:themeColor="text1"/>
          <w:sz w:val="24"/>
          <w:szCs w:val="24"/>
        </w:rPr>
        <w:t xml:space="preserve"> </w:t>
      </w:r>
      <w:r w:rsidR="1276CA05" w:rsidRPr="17A73B08">
        <w:rPr>
          <w:rFonts w:ascii="Times New Roman" w:eastAsia="Times New Roman" w:hAnsi="Times New Roman" w:cs="Times New Roman"/>
          <w:color w:val="000000" w:themeColor="text1"/>
          <w:sz w:val="24"/>
          <w:szCs w:val="24"/>
        </w:rPr>
        <w:t xml:space="preserve">contractors </w:t>
      </w:r>
      <w:r w:rsidRPr="17A73B08">
        <w:rPr>
          <w:rFonts w:ascii="Times New Roman" w:eastAsia="Times New Roman" w:hAnsi="Times New Roman" w:cs="Times New Roman"/>
          <w:color w:val="000000" w:themeColor="text1"/>
          <w:sz w:val="24"/>
          <w:szCs w:val="24"/>
        </w:rPr>
        <w:t xml:space="preserve">will be required to have a standard signed written Attendance Policy/contract which clearly outlines the attendance requirements for </w:t>
      </w:r>
      <w:r w:rsidR="72596438"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enrolled in the program and the consequences in the event of non-compliance. This attendance policy must be signed by </w:t>
      </w:r>
      <w:r w:rsidR="42B0B5C5" w:rsidRPr="17A73B08">
        <w:rPr>
          <w:rFonts w:ascii="Times New Roman" w:eastAsia="Times New Roman" w:hAnsi="Times New Roman" w:cs="Times New Roman"/>
          <w:color w:val="000000" w:themeColor="text1"/>
          <w:sz w:val="24"/>
          <w:szCs w:val="24"/>
        </w:rPr>
        <w:t>the</w:t>
      </w:r>
      <w:r w:rsidRPr="17A73B08">
        <w:rPr>
          <w:rFonts w:ascii="Times New Roman" w:eastAsia="Times New Roman" w:hAnsi="Times New Roman" w:cs="Times New Roman"/>
          <w:color w:val="000000" w:themeColor="text1"/>
          <w:sz w:val="24"/>
          <w:szCs w:val="24"/>
        </w:rPr>
        <w:t xml:space="preserve"> </w:t>
      </w:r>
      <w:r w:rsidR="2B5A9273" w:rsidRPr="17A73B08">
        <w:rPr>
          <w:rFonts w:ascii="Times New Roman" w:eastAsia="Times New Roman" w:hAnsi="Times New Roman" w:cs="Times New Roman"/>
          <w:color w:val="000000" w:themeColor="text1"/>
          <w:sz w:val="24"/>
          <w:szCs w:val="24"/>
        </w:rPr>
        <w:t>participant</w:t>
      </w:r>
      <w:r w:rsidR="42B0B5C5" w:rsidRPr="17A73B08">
        <w:rPr>
          <w:rFonts w:ascii="Times New Roman" w:eastAsia="Times New Roman" w:hAnsi="Times New Roman" w:cs="Times New Roman"/>
          <w:color w:val="000000" w:themeColor="text1"/>
          <w:sz w:val="24"/>
          <w:szCs w:val="24"/>
        </w:rPr>
        <w:t>,</w:t>
      </w:r>
      <w:r w:rsidRPr="17A73B08">
        <w:rPr>
          <w:rFonts w:ascii="Times New Roman" w:eastAsia="Times New Roman" w:hAnsi="Times New Roman" w:cs="Times New Roman"/>
          <w:color w:val="000000" w:themeColor="text1"/>
          <w:sz w:val="24"/>
          <w:szCs w:val="24"/>
        </w:rPr>
        <w:t xml:space="preserve"> and a copy must be kept permanently in the participant’s case file.</w:t>
      </w:r>
    </w:p>
    <w:p w14:paraId="424C88AC" w14:textId="6A090E88" w:rsidR="00DC59D5" w:rsidRPr="00F71CA4" w:rsidRDefault="00DC59D5" w:rsidP="003B4A3E">
      <w:pPr>
        <w:spacing w:after="0" w:line="240" w:lineRule="auto"/>
        <w:jc w:val="both"/>
        <w:rPr>
          <w:rFonts w:ascii="Times New Roman" w:eastAsia="Times New Roman" w:hAnsi="Times New Roman" w:cs="Times New Roman"/>
          <w:b/>
          <w:color w:val="000000" w:themeColor="text1"/>
          <w:sz w:val="24"/>
          <w:szCs w:val="24"/>
        </w:rPr>
      </w:pPr>
    </w:p>
    <w:p w14:paraId="4ACA3011" w14:textId="5FAEE10D" w:rsidR="003B4A3E" w:rsidRPr="003B7223" w:rsidRDefault="0094782B" w:rsidP="002E3BA8">
      <w:pPr>
        <w:pStyle w:val="ListParagraph"/>
        <w:keepNext/>
        <w:numPr>
          <w:ilvl w:val="0"/>
          <w:numId w:val="23"/>
        </w:numPr>
        <w:spacing w:after="0" w:line="240" w:lineRule="auto"/>
        <w:jc w:val="both"/>
        <w:rPr>
          <w:rFonts w:ascii="Times New Roman" w:eastAsia="Times New Roman" w:hAnsi="Times New Roman" w:cs="Times New Roman"/>
          <w:b/>
          <w:color w:val="000000" w:themeColor="text1"/>
          <w:sz w:val="24"/>
          <w:szCs w:val="24"/>
        </w:rPr>
      </w:pPr>
      <w:r w:rsidRPr="003B7223">
        <w:rPr>
          <w:rFonts w:ascii="Times New Roman" w:eastAsia="Times New Roman" w:hAnsi="Times New Roman" w:cs="Times New Roman"/>
          <w:b/>
          <w:color w:val="000000" w:themeColor="text1"/>
          <w:sz w:val="24"/>
          <w:szCs w:val="24"/>
        </w:rPr>
        <w:t>BIDDER’S RESPONSE</w:t>
      </w:r>
    </w:p>
    <w:p w14:paraId="49A2CFA5" w14:textId="77777777" w:rsidR="003B4A3E" w:rsidRPr="00F71CA4" w:rsidRDefault="003B4A3E" w:rsidP="003B4A3E">
      <w:pPr>
        <w:keepNext/>
        <w:spacing w:after="0" w:line="240" w:lineRule="auto"/>
        <w:jc w:val="both"/>
        <w:rPr>
          <w:rFonts w:ascii="Times New Roman" w:eastAsia="Times New Roman" w:hAnsi="Times New Roman" w:cs="Times New Roman"/>
          <w:b/>
          <w:color w:val="000000" w:themeColor="text1"/>
          <w:sz w:val="24"/>
          <w:szCs w:val="24"/>
        </w:rPr>
      </w:pPr>
    </w:p>
    <w:p w14:paraId="133440CE" w14:textId="5568B6C2" w:rsidR="0094782B" w:rsidRDefault="55EB8466" w:rsidP="000E4993">
      <w:pPr>
        <w:keepNext/>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The information provided in the Response will be evaluated within the context of a comprehensive, integrated, and innovative approach that is aligned with the needs of eligible populations, responsive to labor market demand, cost-effective, and designed to achieve both the short- and long-term MRRP goals for refugee </w:t>
      </w:r>
      <w:r w:rsidR="3A615ECF"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w:t>
      </w:r>
    </w:p>
    <w:p w14:paraId="41A7D9C2" w14:textId="77777777" w:rsidR="0094782B" w:rsidRPr="0094782B" w:rsidRDefault="0094782B" w:rsidP="000E4993">
      <w:pPr>
        <w:keepNext/>
        <w:spacing w:after="0" w:line="240" w:lineRule="auto"/>
        <w:jc w:val="both"/>
        <w:rPr>
          <w:rFonts w:ascii="Times New Roman" w:eastAsia="Times New Roman" w:hAnsi="Times New Roman" w:cs="Times New Roman"/>
          <w:color w:val="000000" w:themeColor="text1"/>
          <w:sz w:val="24"/>
          <w:szCs w:val="24"/>
        </w:rPr>
      </w:pPr>
    </w:p>
    <w:p w14:paraId="56A6E305" w14:textId="77777777" w:rsidR="0094782B" w:rsidRDefault="0094782B" w:rsidP="000E4993">
      <w:pPr>
        <w:keepNext/>
        <w:spacing w:after="0" w:line="240" w:lineRule="auto"/>
        <w:jc w:val="both"/>
        <w:rPr>
          <w:rFonts w:ascii="Times New Roman" w:eastAsia="Times New Roman" w:hAnsi="Times New Roman" w:cs="Times New Roman"/>
          <w:color w:val="000000" w:themeColor="text1"/>
          <w:sz w:val="24"/>
          <w:szCs w:val="24"/>
        </w:rPr>
      </w:pPr>
      <w:r w:rsidRPr="0094782B">
        <w:rPr>
          <w:rFonts w:ascii="Times New Roman" w:eastAsia="Times New Roman" w:hAnsi="Times New Roman" w:cs="Times New Roman"/>
          <w:color w:val="000000" w:themeColor="text1"/>
          <w:sz w:val="24"/>
          <w:szCs w:val="24"/>
        </w:rPr>
        <w:t xml:space="preserve">Applicants responding to this RFR for RESET services must deliver core and supplemental services through a service model that demonstrates meaningful, active partnerships with other refugee service providers, mainstream education and training institutions, Community Colleges, </w:t>
      </w:r>
      <w:proofErr w:type="spellStart"/>
      <w:r w:rsidRPr="0094782B">
        <w:rPr>
          <w:rFonts w:ascii="Times New Roman" w:eastAsia="Times New Roman" w:hAnsi="Times New Roman" w:cs="Times New Roman"/>
          <w:color w:val="000000" w:themeColor="text1"/>
          <w:sz w:val="24"/>
          <w:szCs w:val="24"/>
        </w:rPr>
        <w:t>MassHire</w:t>
      </w:r>
      <w:proofErr w:type="spellEnd"/>
      <w:r w:rsidRPr="0094782B">
        <w:rPr>
          <w:rFonts w:ascii="Times New Roman" w:eastAsia="Times New Roman" w:hAnsi="Times New Roman" w:cs="Times New Roman"/>
          <w:color w:val="000000" w:themeColor="text1"/>
          <w:sz w:val="24"/>
          <w:szCs w:val="24"/>
        </w:rPr>
        <w:t>, workforce training providers, and employers.</w:t>
      </w:r>
    </w:p>
    <w:p w14:paraId="128DA443" w14:textId="77777777" w:rsidR="0094782B" w:rsidRPr="0094782B" w:rsidRDefault="0094782B" w:rsidP="000E4993">
      <w:pPr>
        <w:keepNext/>
        <w:spacing w:after="0" w:line="240" w:lineRule="auto"/>
        <w:jc w:val="both"/>
        <w:rPr>
          <w:rFonts w:ascii="Times New Roman" w:eastAsia="Times New Roman" w:hAnsi="Times New Roman" w:cs="Times New Roman"/>
          <w:color w:val="000000" w:themeColor="text1"/>
          <w:sz w:val="24"/>
          <w:szCs w:val="24"/>
        </w:rPr>
      </w:pPr>
    </w:p>
    <w:p w14:paraId="5B601BE5" w14:textId="77777777" w:rsidR="0094782B" w:rsidRDefault="0094782B" w:rsidP="000E4993">
      <w:pPr>
        <w:keepNext/>
        <w:spacing w:after="0" w:line="240" w:lineRule="auto"/>
        <w:jc w:val="both"/>
        <w:rPr>
          <w:rFonts w:ascii="Times New Roman" w:eastAsia="Times New Roman" w:hAnsi="Times New Roman" w:cs="Times New Roman"/>
          <w:color w:val="000000" w:themeColor="text1"/>
          <w:sz w:val="24"/>
          <w:szCs w:val="24"/>
        </w:rPr>
      </w:pPr>
      <w:r w:rsidRPr="0094782B">
        <w:rPr>
          <w:rFonts w:ascii="Times New Roman" w:eastAsia="Times New Roman" w:hAnsi="Times New Roman" w:cs="Times New Roman"/>
          <w:color w:val="000000" w:themeColor="text1"/>
          <w:sz w:val="24"/>
          <w:szCs w:val="24"/>
        </w:rPr>
        <w:t>Interested bidders must submit a response to ORI that includes the following components:</w:t>
      </w:r>
    </w:p>
    <w:p w14:paraId="549DCFE1" w14:textId="77777777" w:rsidR="0094782B" w:rsidRPr="0094782B" w:rsidRDefault="0094782B" w:rsidP="0094782B">
      <w:pPr>
        <w:keepNext/>
        <w:spacing w:after="0" w:line="240" w:lineRule="auto"/>
        <w:rPr>
          <w:rFonts w:ascii="Times New Roman" w:eastAsia="Times New Roman" w:hAnsi="Times New Roman" w:cs="Times New Roman"/>
          <w:color w:val="000000" w:themeColor="text1"/>
          <w:sz w:val="24"/>
          <w:szCs w:val="24"/>
        </w:rPr>
      </w:pPr>
    </w:p>
    <w:p w14:paraId="2A49033B" w14:textId="449FFCDC" w:rsidR="00730598" w:rsidRPr="00730598" w:rsidRDefault="00730598" w:rsidP="00730598">
      <w:pPr>
        <w:pStyle w:val="ListParagraph"/>
        <w:keepNext/>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7.1. </w:t>
      </w:r>
      <w:r w:rsidR="55EB8466" w:rsidRPr="000E4993">
        <w:rPr>
          <w:rFonts w:ascii="Times New Roman" w:eastAsia="Times New Roman" w:hAnsi="Times New Roman" w:cs="Times New Roman"/>
          <w:color w:val="000000" w:themeColor="text1"/>
          <w:sz w:val="24"/>
          <w:szCs w:val="24"/>
        </w:rPr>
        <w:t>Cover Page (Attachment #1)</w:t>
      </w:r>
    </w:p>
    <w:p w14:paraId="7E967944" w14:textId="345EB6B5" w:rsidR="000E4993" w:rsidRDefault="00730598" w:rsidP="00730598">
      <w:pPr>
        <w:pStyle w:val="ListParagraph"/>
        <w:keepNext/>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7.2. </w:t>
      </w:r>
      <w:r w:rsidR="55EB8466" w:rsidRPr="000E4993">
        <w:rPr>
          <w:rFonts w:ascii="Times New Roman" w:eastAsia="Times New Roman" w:hAnsi="Times New Roman" w:cs="Times New Roman"/>
          <w:color w:val="000000" w:themeColor="text1"/>
          <w:sz w:val="24"/>
          <w:szCs w:val="24"/>
        </w:rPr>
        <w:t>Project Abstract</w:t>
      </w:r>
      <w:r w:rsidR="0035313D">
        <w:br/>
      </w:r>
      <w:r w:rsidR="5F348A4D" w:rsidRPr="000E4993">
        <w:rPr>
          <w:rFonts w:ascii="Times New Roman" w:eastAsia="Times New Roman" w:hAnsi="Times New Roman" w:cs="Times New Roman"/>
          <w:color w:val="000000" w:themeColor="text1"/>
          <w:sz w:val="24"/>
          <w:szCs w:val="24"/>
        </w:rPr>
        <w:t>7</w:t>
      </w:r>
      <w:r w:rsidR="3EA983CA" w:rsidRPr="000E4993">
        <w:rPr>
          <w:rFonts w:ascii="Times New Roman" w:eastAsia="Times New Roman" w:hAnsi="Times New Roman" w:cs="Times New Roman"/>
          <w:color w:val="000000" w:themeColor="text1"/>
          <w:sz w:val="24"/>
          <w:szCs w:val="24"/>
        </w:rPr>
        <w:t xml:space="preserve">.3. </w:t>
      </w:r>
      <w:r w:rsidR="5422A3D1" w:rsidRPr="000E4993">
        <w:rPr>
          <w:rFonts w:ascii="Times New Roman" w:eastAsia="Times New Roman" w:hAnsi="Times New Roman" w:cs="Times New Roman"/>
          <w:color w:val="000000" w:themeColor="text1"/>
          <w:sz w:val="24"/>
          <w:szCs w:val="24"/>
        </w:rPr>
        <w:t>Participant</w:t>
      </w:r>
      <w:r w:rsidR="55EB8466" w:rsidRPr="000E4993">
        <w:rPr>
          <w:rFonts w:ascii="Times New Roman" w:eastAsia="Times New Roman" w:hAnsi="Times New Roman" w:cs="Times New Roman"/>
          <w:color w:val="000000" w:themeColor="text1"/>
          <w:sz w:val="24"/>
          <w:szCs w:val="24"/>
        </w:rPr>
        <w:t xml:space="preserve"> Demographics &amp; Program Outcomes (Attachments #2 and #3)</w:t>
      </w:r>
      <w:r w:rsidR="0035313D">
        <w:br/>
      </w:r>
      <w:r w:rsidR="5F348A4D" w:rsidRPr="000E4993">
        <w:rPr>
          <w:rFonts w:ascii="Times New Roman" w:eastAsia="Times New Roman" w:hAnsi="Times New Roman" w:cs="Times New Roman"/>
          <w:color w:val="000000" w:themeColor="text1"/>
          <w:sz w:val="24"/>
          <w:szCs w:val="24"/>
        </w:rPr>
        <w:t>7</w:t>
      </w:r>
      <w:r w:rsidR="3EA983CA" w:rsidRPr="000E4993">
        <w:rPr>
          <w:rFonts w:ascii="Times New Roman" w:eastAsia="Times New Roman" w:hAnsi="Times New Roman" w:cs="Times New Roman"/>
          <w:color w:val="000000" w:themeColor="text1"/>
          <w:sz w:val="24"/>
          <w:szCs w:val="24"/>
        </w:rPr>
        <w:t xml:space="preserve">.4. </w:t>
      </w:r>
      <w:r w:rsidR="55EB8466" w:rsidRPr="000E4993">
        <w:rPr>
          <w:rFonts w:ascii="Times New Roman" w:eastAsia="Times New Roman" w:hAnsi="Times New Roman" w:cs="Times New Roman"/>
          <w:color w:val="000000" w:themeColor="text1"/>
          <w:sz w:val="24"/>
          <w:szCs w:val="24"/>
        </w:rPr>
        <w:t>Program Narrative</w:t>
      </w:r>
    </w:p>
    <w:p w14:paraId="3A20EEFE" w14:textId="315E0CFA" w:rsidR="000E4993" w:rsidRDefault="000E4993" w:rsidP="000E4993">
      <w:pPr>
        <w:pStyle w:val="ListParagraph"/>
        <w:keepNext/>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7.5. Agency Assurances (Attachment #4)</w:t>
      </w:r>
    </w:p>
    <w:p w14:paraId="111AFB4F" w14:textId="30941618" w:rsidR="0094782B" w:rsidRPr="000E4993" w:rsidRDefault="000E4993" w:rsidP="000E4993">
      <w:pPr>
        <w:pStyle w:val="ListParagraph"/>
        <w:keepNext/>
        <w:spacing w:after="0" w:line="24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7.6. </w:t>
      </w:r>
      <w:r w:rsidR="55EB8466" w:rsidRPr="000E4993">
        <w:rPr>
          <w:rFonts w:ascii="Times New Roman" w:eastAsia="Times New Roman" w:hAnsi="Times New Roman" w:cs="Times New Roman"/>
          <w:color w:val="000000" w:themeColor="text1"/>
          <w:sz w:val="24"/>
          <w:szCs w:val="24"/>
        </w:rPr>
        <w:t>Line-Item Budget and Budget Narrative (Attachments #</w:t>
      </w:r>
      <w:r>
        <w:rPr>
          <w:rFonts w:ascii="Times New Roman" w:eastAsia="Times New Roman" w:hAnsi="Times New Roman" w:cs="Times New Roman"/>
          <w:color w:val="000000" w:themeColor="text1"/>
          <w:sz w:val="24"/>
          <w:szCs w:val="24"/>
        </w:rPr>
        <w:t>5</w:t>
      </w:r>
      <w:r w:rsidR="55EB8466" w:rsidRPr="000E4993">
        <w:rPr>
          <w:rFonts w:ascii="Times New Roman" w:eastAsia="Times New Roman" w:hAnsi="Times New Roman" w:cs="Times New Roman"/>
          <w:color w:val="000000" w:themeColor="text1"/>
          <w:sz w:val="24"/>
          <w:szCs w:val="24"/>
        </w:rPr>
        <w:t xml:space="preserve"> and #</w:t>
      </w:r>
      <w:r>
        <w:rPr>
          <w:rFonts w:ascii="Times New Roman" w:eastAsia="Times New Roman" w:hAnsi="Times New Roman" w:cs="Times New Roman"/>
          <w:color w:val="000000" w:themeColor="text1"/>
          <w:sz w:val="24"/>
          <w:szCs w:val="24"/>
        </w:rPr>
        <w:t>6</w:t>
      </w:r>
      <w:r w:rsidR="55EB8466" w:rsidRPr="000E4993">
        <w:rPr>
          <w:rFonts w:ascii="Times New Roman" w:eastAsia="Times New Roman" w:hAnsi="Times New Roman" w:cs="Times New Roman"/>
          <w:color w:val="000000" w:themeColor="text1"/>
          <w:sz w:val="24"/>
          <w:szCs w:val="24"/>
        </w:rPr>
        <w:t>)</w:t>
      </w:r>
      <w:r w:rsidR="0035313D">
        <w:br/>
      </w:r>
      <w:r w:rsidR="5F348A4D" w:rsidRPr="000E4993">
        <w:rPr>
          <w:rFonts w:ascii="Times New Roman" w:eastAsia="Times New Roman" w:hAnsi="Times New Roman" w:cs="Times New Roman"/>
          <w:color w:val="000000" w:themeColor="text1"/>
          <w:sz w:val="24"/>
          <w:szCs w:val="24"/>
        </w:rPr>
        <w:t>7</w:t>
      </w:r>
      <w:r w:rsidR="3EA983CA" w:rsidRPr="000E4993">
        <w:rPr>
          <w:rFonts w:ascii="Times New Roman" w:eastAsia="Times New Roman" w:hAnsi="Times New Roman" w:cs="Times New Roman"/>
          <w:color w:val="000000" w:themeColor="text1"/>
          <w:sz w:val="24"/>
          <w:szCs w:val="24"/>
        </w:rPr>
        <w:t xml:space="preserve">.6. </w:t>
      </w:r>
      <w:r w:rsidR="55EB8466" w:rsidRPr="000E4993">
        <w:rPr>
          <w:rFonts w:ascii="Times New Roman" w:eastAsia="Times New Roman" w:hAnsi="Times New Roman" w:cs="Times New Roman"/>
          <w:color w:val="000000" w:themeColor="text1"/>
          <w:sz w:val="24"/>
          <w:szCs w:val="24"/>
        </w:rPr>
        <w:t xml:space="preserve">Additional Attachments </w:t>
      </w:r>
      <w:r w:rsidR="0035313D">
        <w:br/>
      </w:r>
      <w:r w:rsidR="5F348A4D" w:rsidRPr="000E4993">
        <w:rPr>
          <w:rFonts w:ascii="Times New Roman" w:eastAsia="Times New Roman" w:hAnsi="Times New Roman" w:cs="Times New Roman"/>
          <w:color w:val="000000" w:themeColor="text1"/>
          <w:sz w:val="24"/>
          <w:szCs w:val="24"/>
        </w:rPr>
        <w:t>7</w:t>
      </w:r>
      <w:r w:rsidR="3EA983CA" w:rsidRPr="000E4993">
        <w:rPr>
          <w:rFonts w:ascii="Times New Roman" w:eastAsia="Times New Roman" w:hAnsi="Times New Roman" w:cs="Times New Roman"/>
          <w:color w:val="000000" w:themeColor="text1"/>
          <w:sz w:val="24"/>
          <w:szCs w:val="24"/>
        </w:rPr>
        <w:t xml:space="preserve">.7. </w:t>
      </w:r>
      <w:r w:rsidR="55EB8466" w:rsidRPr="000E4993">
        <w:rPr>
          <w:rFonts w:ascii="Times New Roman" w:eastAsia="Times New Roman" w:hAnsi="Times New Roman" w:cs="Times New Roman"/>
          <w:color w:val="000000" w:themeColor="text1"/>
          <w:sz w:val="24"/>
          <w:szCs w:val="24"/>
        </w:rPr>
        <w:t>Required Forms</w:t>
      </w:r>
    </w:p>
    <w:p w14:paraId="46375FFB" w14:textId="77777777" w:rsidR="0094782B" w:rsidRDefault="0094782B" w:rsidP="0094782B">
      <w:pPr>
        <w:keepNext/>
        <w:spacing w:after="0" w:line="240" w:lineRule="auto"/>
        <w:rPr>
          <w:rFonts w:ascii="Times New Roman" w:eastAsia="Times New Roman" w:hAnsi="Times New Roman" w:cs="Times New Roman"/>
          <w:color w:val="000000" w:themeColor="text1"/>
          <w:sz w:val="24"/>
          <w:szCs w:val="24"/>
        </w:rPr>
      </w:pPr>
    </w:p>
    <w:p w14:paraId="5327B461" w14:textId="2DC63010" w:rsidR="0094782B" w:rsidRPr="0094782B" w:rsidRDefault="0094782B" w:rsidP="0094782B">
      <w:pPr>
        <w:keepNext/>
        <w:spacing w:after="0" w:line="240" w:lineRule="auto"/>
        <w:rPr>
          <w:rFonts w:ascii="Times New Roman" w:eastAsia="Times New Roman" w:hAnsi="Times New Roman" w:cs="Times New Roman"/>
          <w:color w:val="000000" w:themeColor="text1"/>
          <w:sz w:val="24"/>
          <w:szCs w:val="24"/>
        </w:rPr>
      </w:pPr>
      <w:r w:rsidRPr="0094782B">
        <w:rPr>
          <w:rFonts w:ascii="Times New Roman" w:eastAsia="Times New Roman" w:hAnsi="Times New Roman" w:cs="Times New Roman"/>
          <w:color w:val="000000" w:themeColor="text1"/>
          <w:sz w:val="24"/>
          <w:szCs w:val="24"/>
        </w:rPr>
        <w:t xml:space="preserve">All submissions must include a complete cover sheet. Each section should address the requirements outlined </w:t>
      </w:r>
      <w:r>
        <w:rPr>
          <w:rFonts w:ascii="Times New Roman" w:eastAsia="Times New Roman" w:hAnsi="Times New Roman" w:cs="Times New Roman"/>
          <w:color w:val="000000" w:themeColor="text1"/>
          <w:sz w:val="24"/>
          <w:szCs w:val="24"/>
        </w:rPr>
        <w:t>below:</w:t>
      </w:r>
    </w:p>
    <w:p w14:paraId="0126C590" w14:textId="4775C814" w:rsidR="00F62361" w:rsidRPr="009C74C3" w:rsidRDefault="00F62361" w:rsidP="0094782B">
      <w:pPr>
        <w:keepNext/>
        <w:spacing w:after="0" w:line="240" w:lineRule="auto"/>
        <w:rPr>
          <w:rFonts w:ascii="Times New Roman" w:eastAsia="Times New Roman" w:hAnsi="Times New Roman" w:cs="Times New Roman"/>
          <w:sz w:val="24"/>
          <w:szCs w:val="24"/>
        </w:rPr>
      </w:pPr>
    </w:p>
    <w:p w14:paraId="0C898BE6" w14:textId="6010A47C" w:rsidR="00F62361" w:rsidRPr="00E64408" w:rsidRDefault="0035313D" w:rsidP="00E64408">
      <w:pPr>
        <w:keepNext/>
        <w:spacing w:after="0" w:line="240" w:lineRule="auto"/>
        <w:ind w:left="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w:t>
      </w:r>
      <w:r w:rsidR="00E64408" w:rsidRPr="00E64408">
        <w:rPr>
          <w:rFonts w:ascii="Times New Roman" w:eastAsia="Times New Roman" w:hAnsi="Times New Roman" w:cs="Times New Roman"/>
          <w:b/>
          <w:bCs/>
          <w:sz w:val="24"/>
          <w:szCs w:val="24"/>
        </w:rPr>
        <w:t xml:space="preserve">.1. </w:t>
      </w:r>
      <w:r w:rsidR="00F62361" w:rsidRPr="00E64408">
        <w:rPr>
          <w:rFonts w:ascii="Times New Roman" w:eastAsia="Times New Roman" w:hAnsi="Times New Roman" w:cs="Times New Roman"/>
          <w:b/>
          <w:bCs/>
          <w:sz w:val="24"/>
          <w:szCs w:val="24"/>
        </w:rPr>
        <w:t>Bidders’ Cover Page (Attachment #1)</w:t>
      </w:r>
    </w:p>
    <w:p w14:paraId="4D0EE046" w14:textId="77777777" w:rsidR="00E64408" w:rsidRDefault="00E64408" w:rsidP="00E64408">
      <w:pPr>
        <w:keepNext/>
        <w:spacing w:after="0" w:line="240" w:lineRule="auto"/>
        <w:ind w:firstLine="360"/>
        <w:jc w:val="both"/>
        <w:rPr>
          <w:rFonts w:ascii="Times New Roman" w:eastAsia="Times New Roman" w:hAnsi="Times New Roman" w:cs="Times New Roman"/>
          <w:b/>
          <w:sz w:val="24"/>
          <w:szCs w:val="24"/>
        </w:rPr>
      </w:pPr>
    </w:p>
    <w:p w14:paraId="0AD9F399" w14:textId="32D14E16" w:rsidR="003B4A3E" w:rsidRPr="00E64408" w:rsidRDefault="0035313D" w:rsidP="00E64408">
      <w:pPr>
        <w:keepNext/>
        <w:spacing w:after="0" w:line="24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00E64408">
        <w:rPr>
          <w:rFonts w:ascii="Times New Roman" w:eastAsia="Times New Roman" w:hAnsi="Times New Roman" w:cs="Times New Roman"/>
          <w:b/>
          <w:sz w:val="24"/>
          <w:szCs w:val="24"/>
        </w:rPr>
        <w:t xml:space="preserve">.2. </w:t>
      </w:r>
      <w:r w:rsidR="003B4A3E" w:rsidRPr="00E64408">
        <w:rPr>
          <w:rFonts w:ascii="Times New Roman" w:eastAsia="Times New Roman" w:hAnsi="Times New Roman" w:cs="Times New Roman"/>
          <w:b/>
          <w:sz w:val="24"/>
          <w:szCs w:val="24"/>
        </w:rPr>
        <w:t>Project Abstract</w:t>
      </w:r>
      <w:r w:rsidR="000B2490">
        <w:rPr>
          <w:rFonts w:ascii="Times New Roman" w:eastAsia="Times New Roman" w:hAnsi="Times New Roman" w:cs="Times New Roman"/>
          <w:b/>
          <w:sz w:val="24"/>
          <w:szCs w:val="24"/>
        </w:rPr>
        <w:t xml:space="preserve"> (1-page limit)</w:t>
      </w:r>
    </w:p>
    <w:p w14:paraId="6662EE93" w14:textId="77777777" w:rsidR="003B4A3E" w:rsidRPr="009C74C3" w:rsidRDefault="003B4A3E" w:rsidP="003B4A3E">
      <w:pPr>
        <w:widowControl w:val="0"/>
        <w:spacing w:after="0" w:line="240" w:lineRule="auto"/>
        <w:jc w:val="both"/>
        <w:rPr>
          <w:rFonts w:ascii="Times New Roman" w:eastAsia="Times New Roman" w:hAnsi="Times New Roman" w:cs="Times New Roman"/>
          <w:sz w:val="24"/>
          <w:szCs w:val="24"/>
        </w:rPr>
      </w:pPr>
    </w:p>
    <w:p w14:paraId="3398A46B" w14:textId="51FCA2C9" w:rsidR="00D81C18" w:rsidRDefault="003B4A3E" w:rsidP="003B4A3E">
      <w:pPr>
        <w:widowControl w:val="0"/>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lastRenderedPageBreak/>
        <w:t xml:space="preserve">The project abstract must be one (1) page only, 1” margins, single-spaced, using 12-point Times New Roman font, and must include complete </w:t>
      </w:r>
      <w:r w:rsidR="00AD071B">
        <w:rPr>
          <w:rFonts w:ascii="Times New Roman" w:eastAsia="Times New Roman" w:hAnsi="Times New Roman" w:cs="Times New Roman"/>
          <w:sz w:val="24"/>
          <w:szCs w:val="24"/>
        </w:rPr>
        <w:t xml:space="preserve">but brief </w:t>
      </w:r>
      <w:r w:rsidRPr="009C74C3">
        <w:rPr>
          <w:rFonts w:ascii="Times New Roman" w:eastAsia="Times New Roman" w:hAnsi="Times New Roman" w:cs="Times New Roman"/>
          <w:sz w:val="24"/>
          <w:szCs w:val="24"/>
        </w:rPr>
        <w:t>responses to items 1-</w:t>
      </w:r>
      <w:r w:rsidR="00AD071B">
        <w:rPr>
          <w:rFonts w:ascii="Times New Roman" w:eastAsia="Times New Roman" w:hAnsi="Times New Roman" w:cs="Times New Roman"/>
          <w:sz w:val="24"/>
          <w:szCs w:val="24"/>
        </w:rPr>
        <w:t>7</w:t>
      </w:r>
      <w:r w:rsidR="003944FD" w:rsidRPr="009C74C3">
        <w:rPr>
          <w:rFonts w:ascii="Times New Roman" w:eastAsia="Times New Roman" w:hAnsi="Times New Roman" w:cs="Times New Roman"/>
          <w:sz w:val="24"/>
          <w:szCs w:val="24"/>
        </w:rPr>
        <w:t xml:space="preserve"> </w:t>
      </w:r>
      <w:r w:rsidRPr="009C74C3">
        <w:rPr>
          <w:rFonts w:ascii="Times New Roman" w:eastAsia="Times New Roman" w:hAnsi="Times New Roman" w:cs="Times New Roman"/>
          <w:sz w:val="24"/>
          <w:szCs w:val="24"/>
        </w:rPr>
        <w:t xml:space="preserve">below.  </w:t>
      </w:r>
    </w:p>
    <w:p w14:paraId="4C03EC86" w14:textId="77777777" w:rsidR="00484E4C" w:rsidRPr="00F71CA4" w:rsidRDefault="00484E4C" w:rsidP="003B4A3E">
      <w:pPr>
        <w:widowControl w:val="0"/>
        <w:spacing w:after="0" w:line="240" w:lineRule="auto"/>
        <w:jc w:val="both"/>
        <w:rPr>
          <w:rFonts w:ascii="Times New Roman" w:eastAsia="Times New Roman" w:hAnsi="Times New Roman" w:cs="Times New Roman"/>
          <w:color w:val="000000" w:themeColor="text1"/>
          <w:sz w:val="24"/>
          <w:szCs w:val="24"/>
        </w:rPr>
      </w:pPr>
    </w:p>
    <w:p w14:paraId="4D6063F4" w14:textId="7662ED36" w:rsidR="00AD071B" w:rsidRPr="00AD071B" w:rsidRDefault="00AD071B" w:rsidP="00AD071B">
      <w:pPr>
        <w:widowControl w:val="0"/>
        <w:spacing w:after="0" w:line="24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w:t>
      </w:r>
      <w:r w:rsidRPr="00AD071B">
        <w:rPr>
          <w:rFonts w:ascii="Times New Roman" w:eastAsia="Times New Roman" w:hAnsi="Times New Roman" w:cs="Times New Roman"/>
          <w:color w:val="000000" w:themeColor="text1"/>
          <w:sz w:val="24"/>
          <w:szCs w:val="24"/>
        </w:rPr>
        <w:t xml:space="preserve"> Describe the agency’s mission and explain how it aligns with the goals of the RESET program. </w:t>
      </w:r>
    </w:p>
    <w:p w14:paraId="05E76920" w14:textId="07695E3A" w:rsidR="00AD071B" w:rsidRPr="00AD071B" w:rsidRDefault="00AD071B" w:rsidP="00AD071B">
      <w:pPr>
        <w:widowControl w:val="0"/>
        <w:spacing w:after="0" w:line="24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2</w:t>
      </w:r>
      <w:proofErr w:type="gramStart"/>
      <w:r>
        <w:rPr>
          <w:rFonts w:ascii="Times New Roman" w:eastAsia="Times New Roman" w:hAnsi="Times New Roman" w:cs="Times New Roman"/>
          <w:color w:val="000000" w:themeColor="text1"/>
          <w:sz w:val="24"/>
          <w:szCs w:val="24"/>
        </w:rPr>
        <w:t>.</w:t>
      </w:r>
      <w:r w:rsidRPr="00AD071B">
        <w:rPr>
          <w:rFonts w:ascii="Times New Roman" w:eastAsia="Times New Roman" w:hAnsi="Times New Roman" w:cs="Times New Roman"/>
          <w:color w:val="000000" w:themeColor="text1"/>
          <w:sz w:val="24"/>
          <w:szCs w:val="24"/>
        </w:rPr>
        <w:t xml:space="preserve">  State</w:t>
      </w:r>
      <w:proofErr w:type="gramEnd"/>
      <w:r w:rsidRPr="00AD071B">
        <w:rPr>
          <w:rFonts w:ascii="Times New Roman" w:eastAsia="Times New Roman" w:hAnsi="Times New Roman" w:cs="Times New Roman"/>
          <w:color w:val="000000" w:themeColor="text1"/>
          <w:sz w:val="24"/>
          <w:szCs w:val="24"/>
        </w:rPr>
        <w:t xml:space="preserve"> the total funding amount requested. </w:t>
      </w:r>
    </w:p>
    <w:p w14:paraId="19B8B02B" w14:textId="5A51B0E4" w:rsidR="00AD071B" w:rsidRPr="00AD071B" w:rsidRDefault="00AD071B" w:rsidP="00AD071B">
      <w:pPr>
        <w:widowControl w:val="0"/>
        <w:spacing w:after="0" w:line="24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proofErr w:type="gramStart"/>
      <w:r>
        <w:rPr>
          <w:rFonts w:ascii="Times New Roman" w:eastAsia="Times New Roman" w:hAnsi="Times New Roman" w:cs="Times New Roman"/>
          <w:color w:val="000000" w:themeColor="text1"/>
          <w:sz w:val="24"/>
          <w:szCs w:val="24"/>
        </w:rPr>
        <w:t>.</w:t>
      </w:r>
      <w:r w:rsidRPr="00AD071B">
        <w:rPr>
          <w:rFonts w:ascii="Times New Roman" w:eastAsia="Times New Roman" w:hAnsi="Times New Roman" w:cs="Times New Roman"/>
          <w:color w:val="000000" w:themeColor="text1"/>
          <w:sz w:val="24"/>
          <w:szCs w:val="24"/>
        </w:rPr>
        <w:t xml:space="preserve">  Identify</w:t>
      </w:r>
      <w:proofErr w:type="gramEnd"/>
      <w:r w:rsidRPr="00AD071B">
        <w:rPr>
          <w:rFonts w:ascii="Times New Roman" w:eastAsia="Times New Roman" w:hAnsi="Times New Roman" w:cs="Times New Roman"/>
          <w:color w:val="000000" w:themeColor="text1"/>
          <w:sz w:val="24"/>
          <w:szCs w:val="24"/>
        </w:rPr>
        <w:t xml:space="preserve"> the target population(s) and proposed service location(s). </w:t>
      </w:r>
    </w:p>
    <w:p w14:paraId="5D4B164B" w14:textId="734D286F" w:rsidR="00AD071B" w:rsidRPr="00AD071B" w:rsidRDefault="00AD071B" w:rsidP="00AD071B">
      <w:pPr>
        <w:widowControl w:val="0"/>
        <w:spacing w:after="0" w:line="24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4</w:t>
      </w:r>
      <w:proofErr w:type="gramStart"/>
      <w:r>
        <w:rPr>
          <w:rFonts w:ascii="Times New Roman" w:eastAsia="Times New Roman" w:hAnsi="Times New Roman" w:cs="Times New Roman"/>
          <w:color w:val="000000" w:themeColor="text1"/>
          <w:sz w:val="24"/>
          <w:szCs w:val="24"/>
        </w:rPr>
        <w:t>.</w:t>
      </w:r>
      <w:r w:rsidRPr="00AD071B">
        <w:rPr>
          <w:rFonts w:ascii="Times New Roman" w:eastAsia="Times New Roman" w:hAnsi="Times New Roman" w:cs="Times New Roman"/>
          <w:color w:val="000000" w:themeColor="text1"/>
          <w:sz w:val="24"/>
          <w:szCs w:val="24"/>
        </w:rPr>
        <w:t xml:space="preserve">  Describe</w:t>
      </w:r>
      <w:proofErr w:type="gramEnd"/>
      <w:r w:rsidRPr="00AD071B">
        <w:rPr>
          <w:rFonts w:ascii="Times New Roman" w:eastAsia="Times New Roman" w:hAnsi="Times New Roman" w:cs="Times New Roman"/>
          <w:color w:val="000000" w:themeColor="text1"/>
          <w:sz w:val="24"/>
          <w:szCs w:val="24"/>
        </w:rPr>
        <w:t xml:space="preserve"> the priority needs of the refugee population to be served. </w:t>
      </w:r>
    </w:p>
    <w:p w14:paraId="24A32FB0" w14:textId="621702E5" w:rsidR="00AD071B" w:rsidRPr="00AD071B" w:rsidRDefault="62C00658" w:rsidP="00AD071B">
      <w:pPr>
        <w:widowControl w:val="0"/>
        <w:spacing w:after="0" w:line="240" w:lineRule="auto"/>
        <w:ind w:left="720"/>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5. Summarize the organization’s experience over the past 3 years in providing employment services to refugees. </w:t>
      </w:r>
    </w:p>
    <w:p w14:paraId="236930C1" w14:textId="7596F59B" w:rsidR="00AD071B" w:rsidRPr="00AD071B" w:rsidRDefault="00AD071B" w:rsidP="00AD071B">
      <w:pPr>
        <w:widowControl w:val="0"/>
        <w:spacing w:after="0" w:line="24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w:t>
      </w:r>
      <w:proofErr w:type="gramStart"/>
      <w:r>
        <w:rPr>
          <w:rFonts w:ascii="Times New Roman" w:eastAsia="Times New Roman" w:hAnsi="Times New Roman" w:cs="Times New Roman"/>
          <w:color w:val="000000" w:themeColor="text1"/>
          <w:sz w:val="24"/>
          <w:szCs w:val="24"/>
        </w:rPr>
        <w:t>.</w:t>
      </w:r>
      <w:r w:rsidRPr="00AD071B">
        <w:rPr>
          <w:rFonts w:ascii="Times New Roman" w:eastAsia="Times New Roman" w:hAnsi="Times New Roman" w:cs="Times New Roman"/>
          <w:color w:val="000000" w:themeColor="text1"/>
          <w:sz w:val="24"/>
          <w:szCs w:val="24"/>
        </w:rPr>
        <w:t xml:space="preserve">  Provide</w:t>
      </w:r>
      <w:proofErr w:type="gramEnd"/>
      <w:r w:rsidRPr="00AD071B">
        <w:rPr>
          <w:rFonts w:ascii="Times New Roman" w:eastAsia="Times New Roman" w:hAnsi="Times New Roman" w:cs="Times New Roman"/>
          <w:color w:val="000000" w:themeColor="text1"/>
          <w:sz w:val="24"/>
          <w:szCs w:val="24"/>
        </w:rPr>
        <w:t xml:space="preserve"> a brief description of the proposed service delivery model, including which components will be delivered in-person, remotely, or through a hybrid </w:t>
      </w:r>
      <w:r w:rsidR="00CC1FF2" w:rsidRPr="00AD071B">
        <w:rPr>
          <w:rFonts w:ascii="Times New Roman" w:eastAsia="Times New Roman" w:hAnsi="Times New Roman" w:cs="Times New Roman"/>
          <w:color w:val="000000" w:themeColor="text1"/>
          <w:sz w:val="24"/>
          <w:szCs w:val="24"/>
        </w:rPr>
        <w:t>approach</w:t>
      </w:r>
      <w:r w:rsidR="00CC1FF2">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keeping in mind that 8</w:t>
      </w:r>
      <w:r w:rsidR="000E4993">
        <w:rPr>
          <w:rFonts w:ascii="Times New Roman" w:eastAsia="Times New Roman" w:hAnsi="Times New Roman" w:cs="Times New Roman"/>
          <w:color w:val="000000" w:themeColor="text1"/>
          <w:sz w:val="24"/>
          <w:szCs w:val="24"/>
        </w:rPr>
        <w:t>0</w:t>
      </w:r>
      <w:r>
        <w:rPr>
          <w:rFonts w:ascii="Times New Roman" w:eastAsia="Times New Roman" w:hAnsi="Times New Roman" w:cs="Times New Roman"/>
          <w:color w:val="000000" w:themeColor="text1"/>
          <w:sz w:val="24"/>
          <w:szCs w:val="24"/>
        </w:rPr>
        <w:t>% of proposed services must be delivered in-person.</w:t>
      </w:r>
    </w:p>
    <w:p w14:paraId="015E6406" w14:textId="27D70567" w:rsidR="00AD071B" w:rsidRDefault="00AD071B" w:rsidP="005655E8">
      <w:pPr>
        <w:widowControl w:val="0"/>
        <w:spacing w:after="0" w:line="24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7</w:t>
      </w:r>
      <w:proofErr w:type="gramStart"/>
      <w:r>
        <w:rPr>
          <w:rFonts w:ascii="Times New Roman" w:eastAsia="Times New Roman" w:hAnsi="Times New Roman" w:cs="Times New Roman"/>
          <w:color w:val="000000" w:themeColor="text1"/>
          <w:sz w:val="24"/>
          <w:szCs w:val="24"/>
        </w:rPr>
        <w:t>.</w:t>
      </w:r>
      <w:r w:rsidRPr="00AD071B">
        <w:rPr>
          <w:rFonts w:ascii="Times New Roman" w:eastAsia="Times New Roman" w:hAnsi="Times New Roman" w:cs="Times New Roman"/>
          <w:color w:val="000000" w:themeColor="text1"/>
          <w:sz w:val="24"/>
          <w:szCs w:val="24"/>
        </w:rPr>
        <w:t xml:space="preserve">  Provide</w:t>
      </w:r>
      <w:proofErr w:type="gramEnd"/>
      <w:r w:rsidRPr="00AD071B">
        <w:rPr>
          <w:rFonts w:ascii="Times New Roman" w:eastAsia="Times New Roman" w:hAnsi="Times New Roman" w:cs="Times New Roman"/>
          <w:color w:val="000000" w:themeColor="text1"/>
          <w:sz w:val="24"/>
          <w:szCs w:val="24"/>
        </w:rPr>
        <w:t xml:space="preserve"> a brief overview of the proposed employment services, including the vocational and/or occupational </w:t>
      </w:r>
      <w:r w:rsidR="00CC1FF2" w:rsidRPr="00AD071B">
        <w:rPr>
          <w:rFonts w:ascii="Times New Roman" w:eastAsia="Times New Roman" w:hAnsi="Times New Roman" w:cs="Times New Roman"/>
          <w:color w:val="000000" w:themeColor="text1"/>
          <w:sz w:val="24"/>
          <w:szCs w:val="24"/>
        </w:rPr>
        <w:t>training</w:t>
      </w:r>
      <w:r w:rsidRPr="00AD071B">
        <w:rPr>
          <w:rFonts w:ascii="Times New Roman" w:eastAsia="Times New Roman" w:hAnsi="Times New Roman" w:cs="Times New Roman"/>
          <w:color w:val="000000" w:themeColor="text1"/>
          <w:sz w:val="24"/>
          <w:szCs w:val="24"/>
        </w:rPr>
        <w:t xml:space="preserve"> that will be offered in conjunction with employment services.</w:t>
      </w:r>
    </w:p>
    <w:p w14:paraId="3553AB12" w14:textId="77777777" w:rsidR="00D47268" w:rsidRPr="005655E8" w:rsidRDefault="00D47268" w:rsidP="005655E8">
      <w:pPr>
        <w:widowControl w:val="0"/>
        <w:spacing w:after="0" w:line="240" w:lineRule="auto"/>
        <w:ind w:left="720"/>
        <w:jc w:val="both"/>
        <w:rPr>
          <w:rFonts w:ascii="Times New Roman" w:eastAsia="Times New Roman" w:hAnsi="Times New Roman" w:cs="Times New Roman"/>
          <w:color w:val="000000" w:themeColor="text1"/>
          <w:sz w:val="24"/>
          <w:szCs w:val="24"/>
        </w:rPr>
      </w:pPr>
    </w:p>
    <w:p w14:paraId="2438B97B" w14:textId="797DB495" w:rsidR="00F148EA" w:rsidRDefault="5F348A4D" w:rsidP="17A73B08">
      <w:pPr>
        <w:pStyle w:val="ListParagraph"/>
        <w:widowControl w:val="0"/>
        <w:spacing w:after="0" w:line="240" w:lineRule="auto"/>
        <w:jc w:val="both"/>
        <w:rPr>
          <w:rFonts w:ascii="Times New Roman" w:eastAsia="Times New Roman" w:hAnsi="Times New Roman" w:cs="Times New Roman"/>
          <w:b/>
          <w:bCs/>
          <w:sz w:val="24"/>
          <w:szCs w:val="24"/>
        </w:rPr>
      </w:pPr>
      <w:r w:rsidRPr="17A73B08">
        <w:rPr>
          <w:rFonts w:ascii="Times New Roman" w:eastAsia="Times New Roman" w:hAnsi="Times New Roman" w:cs="Times New Roman"/>
          <w:b/>
          <w:bCs/>
          <w:sz w:val="24"/>
          <w:szCs w:val="24"/>
        </w:rPr>
        <w:t>7</w:t>
      </w:r>
      <w:r w:rsidR="3EA983CA" w:rsidRPr="17A73B08">
        <w:rPr>
          <w:rFonts w:ascii="Times New Roman" w:eastAsia="Times New Roman" w:hAnsi="Times New Roman" w:cs="Times New Roman"/>
          <w:b/>
          <w:bCs/>
          <w:sz w:val="24"/>
          <w:szCs w:val="24"/>
        </w:rPr>
        <w:t xml:space="preserve">.3. </w:t>
      </w:r>
      <w:r w:rsidR="77AD0279" w:rsidRPr="17A73B08">
        <w:rPr>
          <w:rFonts w:ascii="Times New Roman" w:eastAsia="Times New Roman" w:hAnsi="Times New Roman" w:cs="Times New Roman"/>
          <w:b/>
          <w:bCs/>
          <w:sz w:val="24"/>
          <w:szCs w:val="24"/>
        </w:rPr>
        <w:t>Participant</w:t>
      </w:r>
      <w:r w:rsidR="4656B411" w:rsidRPr="17A73B08">
        <w:rPr>
          <w:rFonts w:ascii="Times New Roman" w:eastAsia="Times New Roman" w:hAnsi="Times New Roman" w:cs="Times New Roman"/>
          <w:b/>
          <w:bCs/>
          <w:sz w:val="24"/>
          <w:szCs w:val="24"/>
        </w:rPr>
        <w:t xml:space="preserve"> Demographics</w:t>
      </w:r>
      <w:r w:rsidR="5420FFF2" w:rsidRPr="17A73B08">
        <w:rPr>
          <w:rFonts w:ascii="Times New Roman" w:eastAsia="Times New Roman" w:hAnsi="Times New Roman" w:cs="Times New Roman"/>
          <w:b/>
          <w:bCs/>
          <w:sz w:val="24"/>
          <w:szCs w:val="24"/>
        </w:rPr>
        <w:t xml:space="preserve"> &amp; Program Outcomes (Attachments #2 and #3)</w:t>
      </w:r>
    </w:p>
    <w:p w14:paraId="4225A708" w14:textId="416D946C" w:rsidR="00F148EA" w:rsidRPr="00F71CA4" w:rsidRDefault="00F148EA" w:rsidP="00F148EA">
      <w:pPr>
        <w:widowControl w:val="0"/>
        <w:spacing w:after="0" w:line="240" w:lineRule="auto"/>
        <w:jc w:val="both"/>
        <w:rPr>
          <w:rFonts w:ascii="Times New Roman" w:eastAsia="Times New Roman" w:hAnsi="Times New Roman" w:cs="Times New Roman"/>
          <w:b/>
          <w:color w:val="000000" w:themeColor="text1"/>
          <w:sz w:val="24"/>
          <w:szCs w:val="24"/>
        </w:rPr>
      </w:pPr>
    </w:p>
    <w:p w14:paraId="23E3C1B0" w14:textId="1DC72491" w:rsidR="00F148EA" w:rsidRPr="000B2490" w:rsidRDefault="4656B411" w:rsidP="000B2490">
      <w:pPr>
        <w:widowControl w:val="0"/>
        <w:spacing w:after="0" w:line="240" w:lineRule="auto"/>
        <w:jc w:val="both"/>
        <w:rPr>
          <w:rFonts w:ascii="Times New Roman" w:eastAsia="Times New Roman" w:hAnsi="Times New Roman" w:cs="Times New Roman"/>
          <w:color w:val="000000" w:themeColor="text1"/>
          <w:sz w:val="24"/>
          <w:szCs w:val="24"/>
        </w:rPr>
      </w:pPr>
      <w:r w:rsidRPr="000B2490">
        <w:rPr>
          <w:rFonts w:ascii="Times New Roman" w:eastAsia="Times New Roman" w:hAnsi="Times New Roman" w:cs="Times New Roman"/>
          <w:color w:val="000000" w:themeColor="text1"/>
          <w:sz w:val="24"/>
          <w:szCs w:val="24"/>
        </w:rPr>
        <w:t xml:space="preserve">Complete the attached </w:t>
      </w:r>
      <w:r w:rsidRPr="000B2490">
        <w:rPr>
          <w:rFonts w:ascii="Times New Roman" w:eastAsia="Times New Roman" w:hAnsi="Times New Roman" w:cs="Times New Roman"/>
          <w:color w:val="000000" w:themeColor="text1"/>
          <w:sz w:val="24"/>
          <w:szCs w:val="24"/>
          <w:u w:val="single"/>
        </w:rPr>
        <w:t>Chart 1</w:t>
      </w:r>
      <w:r w:rsidRPr="000B2490">
        <w:rPr>
          <w:rFonts w:ascii="Times New Roman" w:eastAsia="Times New Roman" w:hAnsi="Times New Roman" w:cs="Times New Roman"/>
          <w:color w:val="000000" w:themeColor="text1"/>
          <w:sz w:val="24"/>
          <w:szCs w:val="24"/>
        </w:rPr>
        <w:t xml:space="preserve">: </w:t>
      </w:r>
      <w:r w:rsidR="59B93E6D" w:rsidRPr="000B2490">
        <w:rPr>
          <w:rFonts w:ascii="Times New Roman" w:eastAsia="Times New Roman" w:hAnsi="Times New Roman" w:cs="Times New Roman"/>
          <w:color w:val="000000" w:themeColor="text1"/>
          <w:sz w:val="24"/>
          <w:szCs w:val="24"/>
        </w:rPr>
        <w:t>Participant</w:t>
      </w:r>
      <w:r w:rsidRPr="000B2490">
        <w:rPr>
          <w:rFonts w:ascii="Times New Roman" w:eastAsia="Times New Roman" w:hAnsi="Times New Roman" w:cs="Times New Roman"/>
          <w:color w:val="000000" w:themeColor="text1"/>
          <w:sz w:val="24"/>
          <w:szCs w:val="24"/>
        </w:rPr>
        <w:t xml:space="preserve"> Demographics to describe the refugee populations your organization has served in the past </w:t>
      </w:r>
      <w:r w:rsidR="49A1741C" w:rsidRPr="000B2490">
        <w:rPr>
          <w:rFonts w:ascii="Times New Roman" w:eastAsia="Times New Roman" w:hAnsi="Times New Roman" w:cs="Times New Roman"/>
          <w:color w:val="000000" w:themeColor="text1"/>
          <w:sz w:val="24"/>
          <w:szCs w:val="24"/>
        </w:rPr>
        <w:t>3</w:t>
      </w:r>
      <w:r w:rsidRPr="000B2490">
        <w:rPr>
          <w:rFonts w:ascii="Times New Roman" w:eastAsia="Times New Roman" w:hAnsi="Times New Roman" w:cs="Times New Roman"/>
          <w:color w:val="000000" w:themeColor="text1"/>
          <w:sz w:val="24"/>
          <w:szCs w:val="24"/>
        </w:rPr>
        <w:t xml:space="preserve"> years while offering refugee employment services </w:t>
      </w:r>
      <w:r w:rsidR="1020731D" w:rsidRPr="000B2490">
        <w:rPr>
          <w:rFonts w:ascii="Times New Roman" w:eastAsia="Times New Roman" w:hAnsi="Times New Roman" w:cs="Times New Roman"/>
          <w:color w:val="000000" w:themeColor="text1"/>
          <w:sz w:val="24"/>
          <w:szCs w:val="24"/>
        </w:rPr>
        <w:t>and</w:t>
      </w:r>
      <w:r w:rsidRPr="000B2490">
        <w:rPr>
          <w:rFonts w:ascii="Times New Roman" w:eastAsia="Times New Roman" w:hAnsi="Times New Roman" w:cs="Times New Roman"/>
          <w:color w:val="000000" w:themeColor="text1"/>
          <w:sz w:val="24"/>
          <w:szCs w:val="24"/>
        </w:rPr>
        <w:t xml:space="preserve"> the refugee population you expect to serve in the upcoming year (FFY2</w:t>
      </w:r>
      <w:r w:rsidR="62C00658" w:rsidRPr="000B2490">
        <w:rPr>
          <w:rFonts w:ascii="Times New Roman" w:eastAsia="Times New Roman" w:hAnsi="Times New Roman" w:cs="Times New Roman"/>
          <w:color w:val="000000" w:themeColor="text1"/>
          <w:sz w:val="24"/>
          <w:szCs w:val="24"/>
        </w:rPr>
        <w:t>7</w:t>
      </w:r>
      <w:r w:rsidRPr="000B2490">
        <w:rPr>
          <w:rFonts w:ascii="Times New Roman" w:eastAsia="Times New Roman" w:hAnsi="Times New Roman" w:cs="Times New Roman"/>
          <w:color w:val="000000" w:themeColor="text1"/>
          <w:sz w:val="24"/>
          <w:szCs w:val="24"/>
        </w:rPr>
        <w:t xml:space="preserve">). </w:t>
      </w:r>
      <w:r w:rsidR="68B9A466" w:rsidRPr="000B2490">
        <w:rPr>
          <w:rFonts w:ascii="Times New Roman" w:eastAsia="Times New Roman" w:hAnsi="Times New Roman" w:cs="Times New Roman"/>
          <w:color w:val="000000" w:themeColor="text1"/>
          <w:sz w:val="24"/>
          <w:szCs w:val="24"/>
        </w:rPr>
        <w:t>Please b</w:t>
      </w:r>
      <w:r w:rsidRPr="000B2490">
        <w:rPr>
          <w:rFonts w:ascii="Times New Roman" w:eastAsia="Times New Roman" w:hAnsi="Times New Roman" w:cs="Times New Roman"/>
          <w:color w:val="000000" w:themeColor="text1"/>
          <w:sz w:val="24"/>
          <w:szCs w:val="24"/>
        </w:rPr>
        <w:t xml:space="preserve">ase the percentage (%) of demographics upon refugee populations served under the </w:t>
      </w:r>
      <w:r w:rsidR="1020731D" w:rsidRPr="000B2490">
        <w:rPr>
          <w:rFonts w:ascii="Times New Roman" w:eastAsia="Times New Roman" w:hAnsi="Times New Roman" w:cs="Times New Roman"/>
          <w:color w:val="000000" w:themeColor="text1"/>
          <w:sz w:val="24"/>
          <w:szCs w:val="24"/>
        </w:rPr>
        <w:t>former</w:t>
      </w:r>
      <w:r w:rsidR="62C00658" w:rsidRPr="000B2490">
        <w:rPr>
          <w:rFonts w:ascii="Times New Roman" w:eastAsia="Times New Roman" w:hAnsi="Times New Roman" w:cs="Times New Roman"/>
          <w:color w:val="000000" w:themeColor="text1"/>
          <w:sz w:val="24"/>
          <w:szCs w:val="24"/>
        </w:rPr>
        <w:t xml:space="preserve"> CRES</w:t>
      </w:r>
      <w:r w:rsidRPr="000B2490">
        <w:rPr>
          <w:rFonts w:ascii="Times New Roman" w:eastAsia="Times New Roman" w:hAnsi="Times New Roman" w:cs="Times New Roman"/>
          <w:color w:val="000000" w:themeColor="text1"/>
          <w:sz w:val="24"/>
          <w:szCs w:val="24"/>
        </w:rPr>
        <w:t xml:space="preserve"> program or another comparable non-volunteer-based </w:t>
      </w:r>
      <w:r w:rsidR="62C00658" w:rsidRPr="000B2490">
        <w:rPr>
          <w:rFonts w:ascii="Times New Roman" w:eastAsia="Times New Roman" w:hAnsi="Times New Roman" w:cs="Times New Roman"/>
          <w:color w:val="000000" w:themeColor="text1"/>
          <w:sz w:val="24"/>
          <w:szCs w:val="24"/>
        </w:rPr>
        <w:t xml:space="preserve">refugee </w:t>
      </w:r>
      <w:r w:rsidRPr="000B2490">
        <w:rPr>
          <w:rFonts w:ascii="Times New Roman" w:eastAsia="Times New Roman" w:hAnsi="Times New Roman" w:cs="Times New Roman"/>
          <w:color w:val="000000" w:themeColor="text1"/>
          <w:sz w:val="24"/>
          <w:szCs w:val="24"/>
        </w:rPr>
        <w:t xml:space="preserve">employment program. </w:t>
      </w:r>
    </w:p>
    <w:p w14:paraId="6CA299FC" w14:textId="34FA4C2A" w:rsidR="00F148EA" w:rsidRPr="00F71CA4" w:rsidRDefault="00F148EA" w:rsidP="00F148EA">
      <w:pPr>
        <w:pStyle w:val="ListParagraph"/>
        <w:widowControl w:val="0"/>
        <w:spacing w:after="0" w:line="240" w:lineRule="auto"/>
        <w:jc w:val="both"/>
        <w:rPr>
          <w:rFonts w:ascii="Times New Roman" w:eastAsia="Times New Roman" w:hAnsi="Times New Roman" w:cs="Times New Roman"/>
          <w:bCs/>
          <w:color w:val="000000" w:themeColor="text1"/>
          <w:sz w:val="24"/>
          <w:szCs w:val="24"/>
        </w:rPr>
      </w:pPr>
    </w:p>
    <w:p w14:paraId="0489AC55" w14:textId="3C20767A" w:rsidR="00D47268" w:rsidRPr="00730598" w:rsidRDefault="00F148EA" w:rsidP="00730598">
      <w:pPr>
        <w:widowControl w:val="0"/>
        <w:spacing w:after="0" w:line="240" w:lineRule="auto"/>
        <w:jc w:val="both"/>
        <w:rPr>
          <w:rFonts w:ascii="Times New Roman" w:eastAsia="Times New Roman" w:hAnsi="Times New Roman" w:cs="Times New Roman"/>
          <w:bCs/>
          <w:color w:val="000000" w:themeColor="text1"/>
          <w:sz w:val="24"/>
          <w:szCs w:val="24"/>
        </w:rPr>
      </w:pPr>
      <w:r w:rsidRPr="000B2490">
        <w:rPr>
          <w:rFonts w:ascii="Times New Roman" w:eastAsia="Times New Roman" w:hAnsi="Times New Roman" w:cs="Times New Roman"/>
          <w:bCs/>
          <w:color w:val="000000" w:themeColor="text1"/>
          <w:sz w:val="24"/>
          <w:szCs w:val="24"/>
        </w:rPr>
        <w:t xml:space="preserve">Complete the attached </w:t>
      </w:r>
      <w:r w:rsidRPr="000B2490">
        <w:rPr>
          <w:rFonts w:ascii="Times New Roman" w:eastAsia="Times New Roman" w:hAnsi="Times New Roman" w:cs="Times New Roman"/>
          <w:bCs/>
          <w:color w:val="000000" w:themeColor="text1"/>
          <w:sz w:val="24"/>
          <w:szCs w:val="24"/>
          <w:u w:val="single"/>
        </w:rPr>
        <w:t>Chart 2</w:t>
      </w:r>
      <w:r w:rsidRPr="000B2490">
        <w:rPr>
          <w:rFonts w:ascii="Times New Roman" w:eastAsia="Times New Roman" w:hAnsi="Times New Roman" w:cs="Times New Roman"/>
          <w:bCs/>
          <w:color w:val="000000" w:themeColor="text1"/>
          <w:sz w:val="24"/>
          <w:szCs w:val="24"/>
        </w:rPr>
        <w:t xml:space="preserve">: Program Outcomes regarding outcomes for your </w:t>
      </w:r>
      <w:r w:rsidR="00AD071B" w:rsidRPr="000B2490">
        <w:rPr>
          <w:rFonts w:ascii="Times New Roman" w:eastAsia="Times New Roman" w:hAnsi="Times New Roman" w:cs="Times New Roman"/>
          <w:bCs/>
          <w:color w:val="000000" w:themeColor="text1"/>
          <w:sz w:val="24"/>
          <w:szCs w:val="24"/>
          <w:u w:val="single"/>
        </w:rPr>
        <w:t>former CRES</w:t>
      </w:r>
      <w:r w:rsidRPr="000B2490">
        <w:rPr>
          <w:rFonts w:ascii="Times New Roman" w:eastAsia="Times New Roman" w:hAnsi="Times New Roman" w:cs="Times New Roman"/>
          <w:bCs/>
          <w:color w:val="000000" w:themeColor="text1"/>
          <w:sz w:val="24"/>
          <w:szCs w:val="24"/>
          <w:u w:val="single"/>
        </w:rPr>
        <w:t xml:space="preserve"> program or another comparable non-volunteer-based </w:t>
      </w:r>
      <w:r w:rsidR="00AD071B" w:rsidRPr="000B2490">
        <w:rPr>
          <w:rFonts w:ascii="Times New Roman" w:eastAsia="Times New Roman" w:hAnsi="Times New Roman" w:cs="Times New Roman"/>
          <w:bCs/>
          <w:color w:val="000000" w:themeColor="text1"/>
          <w:sz w:val="24"/>
          <w:szCs w:val="24"/>
          <w:u w:val="single"/>
        </w:rPr>
        <w:t xml:space="preserve">refugee </w:t>
      </w:r>
      <w:r w:rsidRPr="000B2490">
        <w:rPr>
          <w:rFonts w:ascii="Times New Roman" w:eastAsia="Times New Roman" w:hAnsi="Times New Roman" w:cs="Times New Roman"/>
          <w:bCs/>
          <w:color w:val="000000" w:themeColor="text1"/>
          <w:sz w:val="24"/>
          <w:szCs w:val="24"/>
          <w:u w:val="single"/>
        </w:rPr>
        <w:t>employment program</w:t>
      </w:r>
      <w:r w:rsidRPr="000B2490">
        <w:rPr>
          <w:rFonts w:ascii="Times New Roman" w:eastAsia="Times New Roman" w:hAnsi="Times New Roman" w:cs="Times New Roman"/>
          <w:bCs/>
          <w:color w:val="000000" w:themeColor="text1"/>
          <w:sz w:val="24"/>
          <w:szCs w:val="24"/>
        </w:rPr>
        <w:t xml:space="preserve">, in the past </w:t>
      </w:r>
      <w:r w:rsidR="00AD071B" w:rsidRPr="000B2490">
        <w:rPr>
          <w:rFonts w:ascii="Times New Roman" w:eastAsia="Times New Roman" w:hAnsi="Times New Roman" w:cs="Times New Roman"/>
          <w:bCs/>
          <w:color w:val="000000" w:themeColor="text1"/>
          <w:sz w:val="24"/>
          <w:szCs w:val="24"/>
        </w:rPr>
        <w:t>3</w:t>
      </w:r>
      <w:r w:rsidRPr="000B2490">
        <w:rPr>
          <w:rFonts w:ascii="Times New Roman" w:eastAsia="Times New Roman" w:hAnsi="Times New Roman" w:cs="Times New Roman"/>
          <w:bCs/>
          <w:color w:val="000000" w:themeColor="text1"/>
          <w:sz w:val="24"/>
          <w:szCs w:val="24"/>
        </w:rPr>
        <w:t xml:space="preserve"> years and propose outcomes you expect to obtain in the upcoming year.</w:t>
      </w:r>
    </w:p>
    <w:p w14:paraId="41C453F7" w14:textId="77777777" w:rsidR="00D47268" w:rsidRPr="00F71CA4" w:rsidRDefault="00D47268" w:rsidP="00F148EA">
      <w:pPr>
        <w:widowControl w:val="0"/>
        <w:spacing w:after="0" w:line="240" w:lineRule="auto"/>
        <w:ind w:left="360"/>
        <w:jc w:val="both"/>
        <w:rPr>
          <w:rFonts w:ascii="Times New Roman" w:eastAsia="Times New Roman" w:hAnsi="Times New Roman" w:cs="Times New Roman"/>
          <w:b/>
          <w:color w:val="000000" w:themeColor="text1"/>
          <w:sz w:val="24"/>
          <w:szCs w:val="24"/>
        </w:rPr>
      </w:pPr>
    </w:p>
    <w:p w14:paraId="0BD47646" w14:textId="3F10C9F0" w:rsidR="003B4A3E" w:rsidRPr="00B96E62" w:rsidRDefault="0035313D" w:rsidP="00E64408">
      <w:pPr>
        <w:pStyle w:val="ListParagraph"/>
        <w:widowControl w:val="0"/>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7</w:t>
      </w:r>
      <w:r w:rsidR="00E64408" w:rsidRPr="00B96E62">
        <w:rPr>
          <w:rFonts w:ascii="Times New Roman" w:eastAsia="Times New Roman" w:hAnsi="Times New Roman" w:cs="Times New Roman"/>
          <w:b/>
          <w:color w:val="000000" w:themeColor="text1"/>
          <w:sz w:val="24"/>
          <w:szCs w:val="24"/>
        </w:rPr>
        <w:t xml:space="preserve">.4. </w:t>
      </w:r>
      <w:r w:rsidR="003B4A3E" w:rsidRPr="00B96E62">
        <w:rPr>
          <w:rFonts w:ascii="Times New Roman" w:eastAsia="Times New Roman" w:hAnsi="Times New Roman" w:cs="Times New Roman"/>
          <w:b/>
          <w:color w:val="000000" w:themeColor="text1"/>
          <w:sz w:val="24"/>
          <w:szCs w:val="24"/>
        </w:rPr>
        <w:t>Program Narrative</w:t>
      </w:r>
      <w:r w:rsidR="00165585">
        <w:rPr>
          <w:rFonts w:ascii="Times New Roman" w:eastAsia="Times New Roman" w:hAnsi="Times New Roman" w:cs="Times New Roman"/>
          <w:b/>
          <w:color w:val="000000" w:themeColor="text1"/>
          <w:sz w:val="24"/>
          <w:szCs w:val="24"/>
        </w:rPr>
        <w:t xml:space="preserve"> (Max. 15-pages, double spaced)</w:t>
      </w:r>
    </w:p>
    <w:p w14:paraId="70CA095C" w14:textId="77777777" w:rsidR="003B4A3E" w:rsidRPr="00F71CA4" w:rsidRDefault="003B4A3E" w:rsidP="003B4A3E">
      <w:pPr>
        <w:keepNext/>
        <w:spacing w:after="0" w:line="240" w:lineRule="auto"/>
        <w:jc w:val="both"/>
        <w:outlineLvl w:val="0"/>
        <w:rPr>
          <w:rFonts w:ascii="Times New Roman" w:eastAsia="Times New Roman" w:hAnsi="Times New Roman" w:cs="Times New Roman"/>
          <w:color w:val="000000" w:themeColor="text1"/>
          <w:sz w:val="24"/>
          <w:szCs w:val="24"/>
        </w:rPr>
      </w:pPr>
    </w:p>
    <w:p w14:paraId="23EAE06F" w14:textId="18CD4E74" w:rsidR="005F7EDE" w:rsidRDefault="36346E8E" w:rsidP="00DC59D5">
      <w:pPr>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The program narrative must be paginated, on 8 ½ x 11 white paper, with 1” margins, using 12-point Times New Roman font, </w:t>
      </w:r>
      <w:r w:rsidRPr="030387D5">
        <w:rPr>
          <w:rFonts w:ascii="Times New Roman" w:eastAsia="Times New Roman" w:hAnsi="Times New Roman" w:cs="Times New Roman"/>
          <w:b/>
          <w:bCs/>
          <w:color w:val="000000" w:themeColor="text1"/>
          <w:sz w:val="24"/>
          <w:szCs w:val="24"/>
        </w:rPr>
        <w:t>double-spaced</w:t>
      </w:r>
      <w:r w:rsidRPr="030387D5">
        <w:rPr>
          <w:rFonts w:ascii="Times New Roman" w:eastAsia="Times New Roman" w:hAnsi="Times New Roman" w:cs="Times New Roman"/>
          <w:color w:val="000000" w:themeColor="text1"/>
          <w:sz w:val="24"/>
          <w:szCs w:val="24"/>
        </w:rPr>
        <w:t xml:space="preserve"> (bullets may be single spaced)</w:t>
      </w:r>
      <w:r w:rsidR="28C9ED8E" w:rsidRPr="030387D5">
        <w:rPr>
          <w:rFonts w:ascii="Times New Roman" w:eastAsia="Times New Roman" w:hAnsi="Times New Roman" w:cs="Times New Roman"/>
          <w:color w:val="000000" w:themeColor="text1"/>
          <w:sz w:val="24"/>
          <w:szCs w:val="24"/>
        </w:rPr>
        <w:t>. Program narrative must</w:t>
      </w:r>
      <w:r w:rsidRPr="030387D5">
        <w:rPr>
          <w:rFonts w:ascii="Times New Roman" w:eastAsia="Times New Roman" w:hAnsi="Times New Roman" w:cs="Times New Roman"/>
          <w:color w:val="000000" w:themeColor="text1"/>
          <w:sz w:val="24"/>
          <w:szCs w:val="24"/>
        </w:rPr>
        <w:t xml:space="preserve"> not exceed </w:t>
      </w:r>
      <w:r w:rsidRPr="030387D5">
        <w:rPr>
          <w:rFonts w:ascii="Times New Roman" w:eastAsia="Times New Roman" w:hAnsi="Times New Roman" w:cs="Times New Roman"/>
          <w:b/>
          <w:bCs/>
          <w:i/>
          <w:iCs/>
          <w:color w:val="000000" w:themeColor="text1"/>
          <w:sz w:val="24"/>
          <w:szCs w:val="24"/>
        </w:rPr>
        <w:t>1</w:t>
      </w:r>
      <w:r w:rsidR="46467A80" w:rsidRPr="030387D5">
        <w:rPr>
          <w:rFonts w:ascii="Times New Roman" w:eastAsia="Times New Roman" w:hAnsi="Times New Roman" w:cs="Times New Roman"/>
          <w:b/>
          <w:bCs/>
          <w:i/>
          <w:iCs/>
          <w:color w:val="000000" w:themeColor="text1"/>
          <w:sz w:val="24"/>
          <w:szCs w:val="24"/>
        </w:rPr>
        <w:t>5</w:t>
      </w:r>
      <w:r w:rsidRPr="030387D5">
        <w:rPr>
          <w:rFonts w:ascii="Times New Roman" w:eastAsia="Times New Roman" w:hAnsi="Times New Roman" w:cs="Times New Roman"/>
          <w:b/>
          <w:bCs/>
          <w:i/>
          <w:iCs/>
          <w:color w:val="000000" w:themeColor="text1"/>
          <w:sz w:val="24"/>
          <w:szCs w:val="24"/>
        </w:rPr>
        <w:t xml:space="preserve"> pages in length</w:t>
      </w:r>
      <w:r w:rsidR="28C9ED8E" w:rsidRPr="030387D5">
        <w:rPr>
          <w:rFonts w:ascii="Times New Roman" w:eastAsia="Times New Roman" w:hAnsi="Times New Roman" w:cs="Times New Roman"/>
          <w:color w:val="000000" w:themeColor="text1"/>
          <w:sz w:val="24"/>
          <w:szCs w:val="24"/>
        </w:rPr>
        <w:t xml:space="preserve"> </w:t>
      </w:r>
      <w:r w:rsidR="000B2490" w:rsidRPr="030387D5">
        <w:rPr>
          <w:rFonts w:ascii="Times New Roman" w:eastAsia="Times New Roman" w:hAnsi="Times New Roman" w:cs="Times New Roman"/>
          <w:color w:val="000000" w:themeColor="text1"/>
          <w:sz w:val="24"/>
          <w:szCs w:val="24"/>
        </w:rPr>
        <w:t>and</w:t>
      </w:r>
      <w:r w:rsidR="28C9ED8E" w:rsidRPr="030387D5">
        <w:rPr>
          <w:rFonts w:ascii="Times New Roman" w:eastAsia="Times New Roman" w:hAnsi="Times New Roman" w:cs="Times New Roman"/>
          <w:color w:val="000000" w:themeColor="text1"/>
          <w:sz w:val="24"/>
          <w:szCs w:val="24"/>
        </w:rPr>
        <w:t xml:space="preserve"> </w:t>
      </w:r>
      <w:r w:rsidR="000B2490">
        <w:rPr>
          <w:rFonts w:ascii="Times New Roman" w:eastAsia="Times New Roman" w:hAnsi="Times New Roman" w:cs="Times New Roman"/>
          <w:color w:val="000000" w:themeColor="text1"/>
          <w:sz w:val="24"/>
          <w:szCs w:val="24"/>
        </w:rPr>
        <w:t xml:space="preserve">must </w:t>
      </w:r>
      <w:r w:rsidR="28C9ED8E" w:rsidRPr="030387D5">
        <w:rPr>
          <w:rFonts w:ascii="Times New Roman" w:eastAsia="Times New Roman" w:hAnsi="Times New Roman" w:cs="Times New Roman"/>
          <w:color w:val="000000" w:themeColor="text1"/>
          <w:sz w:val="24"/>
          <w:szCs w:val="24"/>
        </w:rPr>
        <w:t xml:space="preserve">include responses to items </w:t>
      </w:r>
      <w:r w:rsidR="5B13CF81" w:rsidRPr="030387D5">
        <w:rPr>
          <w:rFonts w:ascii="Times New Roman" w:eastAsia="Times New Roman" w:hAnsi="Times New Roman" w:cs="Times New Roman"/>
          <w:color w:val="000000" w:themeColor="text1"/>
          <w:sz w:val="24"/>
          <w:szCs w:val="24"/>
        </w:rPr>
        <w:t>7.4.1 - 7.4.</w:t>
      </w:r>
      <w:r w:rsidR="00165585">
        <w:rPr>
          <w:rFonts w:ascii="Times New Roman" w:eastAsia="Times New Roman" w:hAnsi="Times New Roman" w:cs="Times New Roman"/>
          <w:color w:val="000000" w:themeColor="text1"/>
          <w:sz w:val="24"/>
          <w:szCs w:val="24"/>
        </w:rPr>
        <w:t>5</w:t>
      </w:r>
      <w:r w:rsidR="28C9ED8E" w:rsidRPr="030387D5">
        <w:rPr>
          <w:rFonts w:ascii="Times New Roman" w:eastAsia="Times New Roman" w:hAnsi="Times New Roman" w:cs="Times New Roman"/>
          <w:color w:val="000000" w:themeColor="text1"/>
          <w:sz w:val="24"/>
          <w:szCs w:val="24"/>
        </w:rPr>
        <w:t xml:space="preserve"> below. </w:t>
      </w:r>
    </w:p>
    <w:p w14:paraId="237CE96D" w14:textId="0A13B93E" w:rsidR="005F7EDE" w:rsidRPr="00F71CA4" w:rsidRDefault="005F7EDE" w:rsidP="00DC59D5">
      <w:pPr>
        <w:spacing w:after="0" w:line="240" w:lineRule="auto"/>
        <w:jc w:val="both"/>
        <w:rPr>
          <w:rFonts w:ascii="Times New Roman" w:eastAsia="Times New Roman" w:hAnsi="Times New Roman" w:cs="Times New Roman"/>
          <w:color w:val="000000" w:themeColor="text1"/>
          <w:sz w:val="24"/>
          <w:szCs w:val="24"/>
        </w:rPr>
      </w:pPr>
    </w:p>
    <w:p w14:paraId="31B62D4E" w14:textId="4286D0B6" w:rsidR="005F7EDE" w:rsidRPr="00F71CA4" w:rsidRDefault="28C9ED8E" w:rsidP="00DC59D5">
      <w:pPr>
        <w:spacing w:after="0" w:line="240" w:lineRule="auto"/>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Bidders are highly encouraged to use the attached narrative outline, as a template. The Project Abstract, </w:t>
      </w:r>
      <w:r w:rsidR="62E920BD" w:rsidRPr="17A73B08">
        <w:rPr>
          <w:rFonts w:ascii="Times New Roman" w:eastAsia="Times New Roman" w:hAnsi="Times New Roman" w:cs="Times New Roman"/>
          <w:color w:val="000000" w:themeColor="text1"/>
          <w:sz w:val="24"/>
          <w:szCs w:val="24"/>
        </w:rPr>
        <w:t>Participant</w:t>
      </w:r>
      <w:r w:rsidRPr="17A73B08">
        <w:rPr>
          <w:rFonts w:ascii="Times New Roman" w:eastAsia="Times New Roman" w:hAnsi="Times New Roman" w:cs="Times New Roman"/>
          <w:color w:val="000000" w:themeColor="text1"/>
          <w:sz w:val="24"/>
          <w:szCs w:val="24"/>
        </w:rPr>
        <w:t xml:space="preserve"> Demographics</w:t>
      </w:r>
      <w:r w:rsidR="49A1741C" w:rsidRPr="17A73B08">
        <w:rPr>
          <w:rFonts w:ascii="Times New Roman" w:eastAsia="Times New Roman" w:hAnsi="Times New Roman" w:cs="Times New Roman"/>
          <w:color w:val="000000" w:themeColor="text1"/>
          <w:sz w:val="24"/>
          <w:szCs w:val="24"/>
        </w:rPr>
        <w:t xml:space="preserve"> table</w:t>
      </w:r>
      <w:r w:rsidRPr="17A73B08">
        <w:rPr>
          <w:rFonts w:ascii="Times New Roman" w:eastAsia="Times New Roman" w:hAnsi="Times New Roman" w:cs="Times New Roman"/>
          <w:color w:val="000000" w:themeColor="text1"/>
          <w:sz w:val="24"/>
          <w:szCs w:val="24"/>
        </w:rPr>
        <w:t xml:space="preserve">, Program Outcomes </w:t>
      </w:r>
      <w:r w:rsidR="49A1741C" w:rsidRPr="17A73B08">
        <w:rPr>
          <w:rFonts w:ascii="Times New Roman" w:eastAsia="Times New Roman" w:hAnsi="Times New Roman" w:cs="Times New Roman"/>
          <w:color w:val="000000" w:themeColor="text1"/>
          <w:sz w:val="24"/>
          <w:szCs w:val="24"/>
        </w:rPr>
        <w:t>table</w:t>
      </w:r>
      <w:r w:rsidRPr="17A73B08">
        <w:rPr>
          <w:rFonts w:ascii="Times New Roman" w:eastAsia="Times New Roman" w:hAnsi="Times New Roman" w:cs="Times New Roman"/>
          <w:color w:val="000000" w:themeColor="text1"/>
          <w:sz w:val="24"/>
          <w:szCs w:val="24"/>
        </w:rPr>
        <w:t xml:space="preserve"> and Attachments are not included in this 1</w:t>
      </w:r>
      <w:r w:rsidR="46467A80" w:rsidRPr="17A73B08">
        <w:rPr>
          <w:rFonts w:ascii="Times New Roman" w:eastAsia="Times New Roman" w:hAnsi="Times New Roman" w:cs="Times New Roman"/>
          <w:color w:val="000000" w:themeColor="text1"/>
          <w:sz w:val="24"/>
          <w:szCs w:val="24"/>
        </w:rPr>
        <w:t>5</w:t>
      </w:r>
      <w:r w:rsidRPr="17A73B08">
        <w:rPr>
          <w:rFonts w:ascii="Times New Roman" w:eastAsia="Times New Roman" w:hAnsi="Times New Roman" w:cs="Times New Roman"/>
          <w:color w:val="000000" w:themeColor="text1"/>
          <w:sz w:val="24"/>
          <w:szCs w:val="24"/>
        </w:rPr>
        <w:t xml:space="preserve">-page limit. </w:t>
      </w:r>
    </w:p>
    <w:p w14:paraId="0C8E5061" w14:textId="77777777" w:rsidR="005F7EDE" w:rsidRPr="00F71CA4" w:rsidRDefault="005F7EDE" w:rsidP="00DC59D5">
      <w:pPr>
        <w:spacing w:after="0" w:line="240" w:lineRule="auto"/>
        <w:jc w:val="both"/>
        <w:rPr>
          <w:rFonts w:ascii="Times New Roman" w:eastAsia="Times New Roman" w:hAnsi="Times New Roman" w:cs="Times New Roman"/>
          <w:color w:val="000000" w:themeColor="text1"/>
          <w:sz w:val="24"/>
          <w:szCs w:val="24"/>
        </w:rPr>
      </w:pPr>
    </w:p>
    <w:p w14:paraId="221AA031" w14:textId="1C25D3CC" w:rsidR="00DC59D5" w:rsidRPr="00F71CA4" w:rsidRDefault="00D74516" w:rsidP="004140CE">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jc w:val="both"/>
        <w:rPr>
          <w:rFonts w:ascii="Times New Roman" w:eastAsia="Times New Roman" w:hAnsi="Times New Roman" w:cs="Times New Roman"/>
          <w:color w:val="000000" w:themeColor="text1"/>
          <w:sz w:val="24"/>
          <w:szCs w:val="24"/>
        </w:rPr>
      </w:pPr>
      <w:r w:rsidRPr="00F71CA4">
        <w:rPr>
          <w:rFonts w:ascii="Times New Roman" w:eastAsia="Times New Roman" w:hAnsi="Times New Roman" w:cs="Times New Roman"/>
          <w:b/>
          <w:bCs/>
          <w:i/>
          <w:iCs/>
          <w:color w:val="000000" w:themeColor="text1"/>
          <w:sz w:val="24"/>
          <w:szCs w:val="24"/>
        </w:rPr>
        <w:t>Note:</w:t>
      </w:r>
      <w:r w:rsidRPr="00F71CA4">
        <w:rPr>
          <w:rFonts w:ascii="Times New Roman" w:eastAsia="Times New Roman" w:hAnsi="Times New Roman" w:cs="Times New Roman"/>
          <w:color w:val="000000" w:themeColor="text1"/>
          <w:sz w:val="24"/>
          <w:szCs w:val="24"/>
        </w:rPr>
        <w:t xml:space="preserve"> </w:t>
      </w:r>
      <w:r w:rsidR="00DC59D5" w:rsidRPr="00F71CA4">
        <w:rPr>
          <w:rFonts w:ascii="Times New Roman" w:eastAsia="Times New Roman" w:hAnsi="Times New Roman" w:cs="Times New Roman"/>
          <w:color w:val="000000" w:themeColor="text1"/>
          <w:sz w:val="24"/>
          <w:szCs w:val="24"/>
        </w:rPr>
        <w:t xml:space="preserve">Any narrative text beyond the page limit </w:t>
      </w:r>
      <w:r w:rsidR="00DC59D5" w:rsidRPr="004140CE">
        <w:rPr>
          <w:rFonts w:ascii="Times New Roman" w:eastAsia="Times New Roman" w:hAnsi="Times New Roman" w:cs="Times New Roman"/>
          <w:color w:val="000000" w:themeColor="text1"/>
          <w:sz w:val="24"/>
          <w:szCs w:val="24"/>
          <w:u w:val="single"/>
        </w:rPr>
        <w:t>will not be considered</w:t>
      </w:r>
      <w:r w:rsidR="00DC59D5" w:rsidRPr="00F71CA4">
        <w:rPr>
          <w:rFonts w:ascii="Times New Roman" w:eastAsia="Times New Roman" w:hAnsi="Times New Roman" w:cs="Times New Roman"/>
          <w:color w:val="000000" w:themeColor="text1"/>
          <w:sz w:val="24"/>
          <w:szCs w:val="24"/>
        </w:rPr>
        <w:t xml:space="preserve"> in the review process. </w:t>
      </w:r>
    </w:p>
    <w:p w14:paraId="5838ED1F" w14:textId="77777777" w:rsidR="003B4A3E" w:rsidRPr="00F71CA4" w:rsidRDefault="003B4A3E" w:rsidP="003B4A3E">
      <w:pPr>
        <w:spacing w:after="0" w:line="240" w:lineRule="auto"/>
        <w:jc w:val="both"/>
        <w:outlineLvl w:val="0"/>
        <w:rPr>
          <w:rFonts w:ascii="Times New Roman" w:eastAsia="Times New Roman" w:hAnsi="Times New Roman" w:cs="Times New Roman"/>
          <w:b/>
          <w:color w:val="000000" w:themeColor="text1"/>
          <w:sz w:val="24"/>
          <w:szCs w:val="24"/>
          <w:shd w:val="clear" w:color="auto" w:fill="FFFFFF"/>
        </w:rPr>
      </w:pPr>
    </w:p>
    <w:p w14:paraId="66337178" w14:textId="403D3356" w:rsidR="003B4A3E" w:rsidRPr="00F71CA4" w:rsidRDefault="0035313D" w:rsidP="00E64408">
      <w:pPr>
        <w:spacing w:after="0" w:line="240" w:lineRule="auto"/>
        <w:ind w:left="1080"/>
        <w:jc w:val="both"/>
        <w:rPr>
          <w:rFonts w:ascii="Times New Roman" w:eastAsia="Calibri" w:hAnsi="Times New Roman" w:cs="Times New Roman"/>
          <w:color w:val="000000" w:themeColor="text1"/>
          <w:sz w:val="24"/>
          <w:szCs w:val="24"/>
        </w:rPr>
      </w:pPr>
      <w:r>
        <w:rPr>
          <w:rFonts w:ascii="Times New Roman" w:eastAsia="Calibri" w:hAnsi="Times New Roman" w:cs="Times New Roman"/>
          <w:b/>
          <w:bCs/>
          <w:color w:val="000000" w:themeColor="text1"/>
          <w:sz w:val="24"/>
          <w:szCs w:val="24"/>
        </w:rPr>
        <w:t>7</w:t>
      </w:r>
      <w:r w:rsidR="00E64408">
        <w:rPr>
          <w:rFonts w:ascii="Times New Roman" w:eastAsia="Calibri" w:hAnsi="Times New Roman" w:cs="Times New Roman"/>
          <w:b/>
          <w:bCs/>
          <w:color w:val="000000" w:themeColor="text1"/>
          <w:sz w:val="24"/>
          <w:szCs w:val="24"/>
        </w:rPr>
        <w:t xml:space="preserve">.4.1. </w:t>
      </w:r>
      <w:r w:rsidR="00716497">
        <w:rPr>
          <w:rFonts w:ascii="Times New Roman" w:eastAsia="Calibri" w:hAnsi="Times New Roman" w:cs="Times New Roman"/>
          <w:b/>
          <w:bCs/>
          <w:color w:val="000000" w:themeColor="text1"/>
          <w:sz w:val="24"/>
          <w:szCs w:val="24"/>
        </w:rPr>
        <w:t xml:space="preserve">Refugee Employment Experience and </w:t>
      </w:r>
      <w:r w:rsidR="00D74516" w:rsidRPr="00F71CA4">
        <w:rPr>
          <w:rFonts w:ascii="Times New Roman" w:eastAsia="Calibri" w:hAnsi="Times New Roman" w:cs="Times New Roman"/>
          <w:b/>
          <w:bCs/>
          <w:color w:val="000000" w:themeColor="text1"/>
          <w:sz w:val="24"/>
          <w:szCs w:val="24"/>
        </w:rPr>
        <w:t>C</w:t>
      </w:r>
      <w:r w:rsidR="0020186D">
        <w:rPr>
          <w:rFonts w:ascii="Times New Roman" w:eastAsia="Calibri" w:hAnsi="Times New Roman" w:cs="Times New Roman"/>
          <w:b/>
          <w:bCs/>
          <w:color w:val="000000" w:themeColor="text1"/>
          <w:sz w:val="24"/>
          <w:szCs w:val="24"/>
        </w:rPr>
        <w:t>ase Scenarios</w:t>
      </w:r>
      <w:r w:rsidR="003B4A3E" w:rsidRPr="00F71CA4">
        <w:rPr>
          <w:rFonts w:ascii="Times New Roman" w:eastAsia="Calibri" w:hAnsi="Times New Roman" w:cs="Times New Roman"/>
          <w:bCs/>
          <w:color w:val="000000" w:themeColor="text1"/>
          <w:sz w:val="24"/>
          <w:szCs w:val="24"/>
        </w:rPr>
        <w:t xml:space="preserve"> </w:t>
      </w:r>
    </w:p>
    <w:p w14:paraId="4A93AC38" w14:textId="77777777" w:rsidR="00CA302B" w:rsidRPr="00F71CA4" w:rsidRDefault="00CA302B" w:rsidP="00CA302B">
      <w:pPr>
        <w:spacing w:after="0" w:line="240" w:lineRule="auto"/>
        <w:ind w:left="720"/>
        <w:jc w:val="both"/>
        <w:rPr>
          <w:rFonts w:ascii="Times New Roman" w:eastAsia="Calibri" w:hAnsi="Times New Roman" w:cs="Times New Roman"/>
          <w:color w:val="000000" w:themeColor="text1"/>
          <w:sz w:val="24"/>
          <w:szCs w:val="24"/>
        </w:rPr>
      </w:pPr>
    </w:p>
    <w:p w14:paraId="5E950220" w14:textId="3A146FBE" w:rsidR="003B4A3E" w:rsidRPr="004140CE" w:rsidRDefault="003B4A3E" w:rsidP="002E3BA8">
      <w:pPr>
        <w:numPr>
          <w:ilvl w:val="0"/>
          <w:numId w:val="3"/>
        </w:numPr>
        <w:spacing w:after="0" w:line="240" w:lineRule="auto"/>
        <w:ind w:left="1080"/>
        <w:jc w:val="both"/>
        <w:rPr>
          <w:rFonts w:ascii="Times New Roman" w:eastAsia="Calibri" w:hAnsi="Times New Roman" w:cs="Times New Roman"/>
          <w:color w:val="000000" w:themeColor="text1"/>
          <w:sz w:val="24"/>
          <w:szCs w:val="24"/>
        </w:rPr>
      </w:pPr>
      <w:r w:rsidRPr="00F71CA4">
        <w:rPr>
          <w:rFonts w:ascii="Times New Roman" w:eastAsia="Calibri" w:hAnsi="Times New Roman" w:cs="Times New Roman"/>
          <w:color w:val="000000" w:themeColor="text1"/>
          <w:sz w:val="24"/>
          <w:szCs w:val="24"/>
          <w:shd w:val="clear" w:color="auto" w:fill="FFFFFF"/>
        </w:rPr>
        <w:t xml:space="preserve">Summarize your most recent experience (last </w:t>
      </w:r>
      <w:r w:rsidR="004140CE">
        <w:rPr>
          <w:rFonts w:ascii="Times New Roman" w:eastAsia="Calibri" w:hAnsi="Times New Roman" w:cs="Times New Roman"/>
          <w:color w:val="000000" w:themeColor="text1"/>
          <w:sz w:val="24"/>
          <w:szCs w:val="24"/>
          <w:shd w:val="clear" w:color="auto" w:fill="FFFFFF"/>
        </w:rPr>
        <w:t>3</w:t>
      </w:r>
      <w:r w:rsidRPr="00F71CA4">
        <w:rPr>
          <w:rFonts w:ascii="Times New Roman" w:eastAsia="Calibri" w:hAnsi="Times New Roman" w:cs="Times New Roman"/>
          <w:color w:val="000000" w:themeColor="text1"/>
          <w:sz w:val="24"/>
          <w:szCs w:val="24"/>
          <w:shd w:val="clear" w:color="auto" w:fill="FFFFFF"/>
        </w:rPr>
        <w:t xml:space="preserve"> years) in providing </w:t>
      </w:r>
      <w:r w:rsidR="00651576" w:rsidRPr="00F71CA4">
        <w:rPr>
          <w:rFonts w:ascii="Times New Roman" w:eastAsia="Calibri" w:hAnsi="Times New Roman" w:cs="Times New Roman"/>
          <w:color w:val="000000" w:themeColor="text1"/>
          <w:sz w:val="24"/>
          <w:szCs w:val="24"/>
          <w:shd w:val="clear" w:color="auto" w:fill="FFFFFF"/>
        </w:rPr>
        <w:t xml:space="preserve">employment </w:t>
      </w:r>
      <w:r w:rsidRPr="00F71CA4">
        <w:rPr>
          <w:rFonts w:ascii="Times New Roman" w:eastAsia="Calibri" w:hAnsi="Times New Roman" w:cs="Times New Roman"/>
          <w:color w:val="000000" w:themeColor="text1"/>
          <w:sz w:val="24"/>
          <w:szCs w:val="24"/>
          <w:shd w:val="clear" w:color="auto" w:fill="FFFFFF"/>
        </w:rPr>
        <w:t>services to refugee</w:t>
      </w:r>
      <w:r w:rsidR="004140CE">
        <w:rPr>
          <w:rFonts w:ascii="Times New Roman" w:eastAsia="Calibri" w:hAnsi="Times New Roman" w:cs="Times New Roman"/>
          <w:color w:val="000000" w:themeColor="text1"/>
          <w:sz w:val="24"/>
          <w:szCs w:val="24"/>
          <w:shd w:val="clear" w:color="auto" w:fill="FFFFFF"/>
        </w:rPr>
        <w:t>s</w:t>
      </w:r>
      <w:r w:rsidRPr="00F71CA4">
        <w:rPr>
          <w:rFonts w:ascii="Times New Roman" w:eastAsia="Calibri" w:hAnsi="Times New Roman" w:cs="Times New Roman"/>
          <w:color w:val="000000" w:themeColor="text1"/>
          <w:sz w:val="24"/>
          <w:szCs w:val="24"/>
          <w:shd w:val="clear" w:color="auto" w:fill="FFFFFF"/>
        </w:rPr>
        <w:t>.</w:t>
      </w:r>
    </w:p>
    <w:p w14:paraId="7D3D70C7" w14:textId="77777777" w:rsidR="004140CE" w:rsidRPr="004140CE" w:rsidRDefault="004140CE" w:rsidP="004140CE">
      <w:pPr>
        <w:spacing w:after="0" w:line="240" w:lineRule="auto"/>
        <w:ind w:left="1080"/>
        <w:jc w:val="both"/>
        <w:rPr>
          <w:rFonts w:ascii="Times New Roman" w:eastAsia="Calibri" w:hAnsi="Times New Roman" w:cs="Times New Roman"/>
          <w:color w:val="000000" w:themeColor="text1"/>
          <w:sz w:val="24"/>
          <w:szCs w:val="24"/>
        </w:rPr>
      </w:pPr>
    </w:p>
    <w:p w14:paraId="730C7ED4" w14:textId="7DC77080" w:rsidR="00AD15EA" w:rsidRDefault="19680DEC" w:rsidP="002E3BA8">
      <w:pPr>
        <w:numPr>
          <w:ilvl w:val="0"/>
          <w:numId w:val="3"/>
        </w:numPr>
        <w:spacing w:after="0" w:line="240" w:lineRule="auto"/>
        <w:ind w:left="108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shd w:val="clear" w:color="auto" w:fill="FFFFFF"/>
        </w:rPr>
        <w:lastRenderedPageBreak/>
        <w:t>C</w:t>
      </w:r>
      <w:r w:rsidR="77844531">
        <w:rPr>
          <w:rFonts w:ascii="Times New Roman" w:eastAsia="Calibri" w:hAnsi="Times New Roman" w:cs="Times New Roman"/>
          <w:color w:val="000000" w:themeColor="text1"/>
          <w:sz w:val="24"/>
          <w:szCs w:val="24"/>
          <w:shd w:val="clear" w:color="auto" w:fill="FFFFFF"/>
        </w:rPr>
        <w:t>ase Scenario</w:t>
      </w:r>
      <w:r>
        <w:rPr>
          <w:rFonts w:ascii="Times New Roman" w:eastAsia="Calibri" w:hAnsi="Times New Roman" w:cs="Times New Roman"/>
          <w:color w:val="000000" w:themeColor="text1"/>
          <w:sz w:val="24"/>
          <w:szCs w:val="24"/>
          <w:shd w:val="clear" w:color="auto" w:fill="FFFFFF"/>
        </w:rPr>
        <w:t xml:space="preserve"> </w:t>
      </w:r>
      <w:r w:rsidR="03E28046">
        <w:rPr>
          <w:rFonts w:ascii="Times New Roman" w:eastAsia="Calibri" w:hAnsi="Times New Roman" w:cs="Times New Roman"/>
          <w:color w:val="000000" w:themeColor="text1"/>
          <w:sz w:val="24"/>
          <w:szCs w:val="24"/>
          <w:shd w:val="clear" w:color="auto" w:fill="FFFFFF"/>
        </w:rPr>
        <w:t>#</w:t>
      </w:r>
      <w:r>
        <w:rPr>
          <w:rFonts w:ascii="Times New Roman" w:eastAsia="Calibri" w:hAnsi="Times New Roman" w:cs="Times New Roman"/>
          <w:color w:val="000000" w:themeColor="text1"/>
          <w:sz w:val="24"/>
          <w:szCs w:val="24"/>
          <w:shd w:val="clear" w:color="auto" w:fill="FFFFFF"/>
        </w:rPr>
        <w:t xml:space="preserve">1: </w:t>
      </w:r>
      <w:r w:rsidR="46467A80" w:rsidRPr="004140CE">
        <w:rPr>
          <w:rFonts w:ascii="Times New Roman" w:eastAsia="Calibri" w:hAnsi="Times New Roman" w:cs="Times New Roman"/>
          <w:color w:val="000000" w:themeColor="text1"/>
          <w:sz w:val="24"/>
          <w:szCs w:val="24"/>
          <w:shd w:val="clear" w:color="auto" w:fill="FFFFFF"/>
        </w:rPr>
        <w:t xml:space="preserve">Describe a case scenario demonstrating how your agency successfully supported a </w:t>
      </w:r>
      <w:r w:rsidR="4B856AAF" w:rsidRPr="004140CE">
        <w:rPr>
          <w:rFonts w:ascii="Times New Roman" w:eastAsia="Calibri" w:hAnsi="Times New Roman" w:cs="Times New Roman"/>
          <w:color w:val="000000" w:themeColor="text1"/>
          <w:sz w:val="24"/>
          <w:szCs w:val="24"/>
          <w:shd w:val="clear" w:color="auto" w:fill="FFFFFF"/>
        </w:rPr>
        <w:t>participant</w:t>
      </w:r>
      <w:r w:rsidR="46467A80" w:rsidRPr="004140CE">
        <w:rPr>
          <w:rFonts w:ascii="Times New Roman" w:eastAsia="Calibri" w:hAnsi="Times New Roman" w:cs="Times New Roman"/>
          <w:color w:val="000000" w:themeColor="text1"/>
          <w:sz w:val="24"/>
          <w:szCs w:val="24"/>
          <w:shd w:val="clear" w:color="auto" w:fill="FFFFFF"/>
        </w:rPr>
        <w:t xml:space="preserve"> in overcoming barriers to employment when the </w:t>
      </w:r>
      <w:r w:rsidR="384E71C0" w:rsidRPr="004140CE">
        <w:rPr>
          <w:rFonts w:ascii="Times New Roman" w:eastAsia="Calibri" w:hAnsi="Times New Roman" w:cs="Times New Roman"/>
          <w:color w:val="000000" w:themeColor="text1"/>
          <w:sz w:val="24"/>
          <w:szCs w:val="24"/>
          <w:shd w:val="clear" w:color="auto" w:fill="FFFFFF"/>
        </w:rPr>
        <w:t>participant</w:t>
      </w:r>
      <w:r w:rsidR="46467A80" w:rsidRPr="004140CE">
        <w:rPr>
          <w:rFonts w:ascii="Times New Roman" w:eastAsia="Calibri" w:hAnsi="Times New Roman" w:cs="Times New Roman"/>
          <w:color w:val="000000" w:themeColor="text1"/>
          <w:sz w:val="24"/>
          <w:szCs w:val="24"/>
          <w:shd w:val="clear" w:color="auto" w:fill="FFFFFF"/>
        </w:rPr>
        <w:t xml:space="preserve"> was not initially employment-ready, such as delays in obtaining a Social Security number, childcare limitations, lack of employment documentation, or medical conditions that did not qualify the </w:t>
      </w:r>
      <w:r w:rsidR="33C9D206" w:rsidRPr="004140CE">
        <w:rPr>
          <w:rFonts w:ascii="Times New Roman" w:eastAsia="Calibri" w:hAnsi="Times New Roman" w:cs="Times New Roman"/>
          <w:color w:val="000000" w:themeColor="text1"/>
          <w:sz w:val="24"/>
          <w:szCs w:val="24"/>
          <w:shd w:val="clear" w:color="auto" w:fill="FFFFFF"/>
        </w:rPr>
        <w:t>participant</w:t>
      </w:r>
      <w:r w:rsidR="46467A80" w:rsidRPr="004140CE">
        <w:rPr>
          <w:rFonts w:ascii="Times New Roman" w:eastAsia="Calibri" w:hAnsi="Times New Roman" w:cs="Times New Roman"/>
          <w:color w:val="000000" w:themeColor="text1"/>
          <w:sz w:val="24"/>
          <w:szCs w:val="24"/>
          <w:shd w:val="clear" w:color="auto" w:fill="FFFFFF"/>
        </w:rPr>
        <w:t xml:space="preserve"> for exemption from employment services.</w:t>
      </w:r>
    </w:p>
    <w:p w14:paraId="31BB1ABF" w14:textId="77777777" w:rsidR="00AD15EA" w:rsidRPr="00AD15EA" w:rsidRDefault="00AD15EA" w:rsidP="00AD15EA">
      <w:pPr>
        <w:spacing w:after="0" w:line="240" w:lineRule="auto"/>
        <w:jc w:val="both"/>
        <w:rPr>
          <w:rFonts w:ascii="Times New Roman" w:eastAsia="Calibri" w:hAnsi="Times New Roman" w:cs="Times New Roman"/>
          <w:color w:val="000000" w:themeColor="text1"/>
          <w:sz w:val="24"/>
          <w:szCs w:val="24"/>
        </w:rPr>
      </w:pPr>
    </w:p>
    <w:p w14:paraId="79B5AC27" w14:textId="43B81E78" w:rsidR="00261CD1" w:rsidRDefault="19680DEC" w:rsidP="002E3BA8">
      <w:pPr>
        <w:numPr>
          <w:ilvl w:val="0"/>
          <w:numId w:val="3"/>
        </w:numPr>
        <w:spacing w:after="0" w:line="240" w:lineRule="auto"/>
        <w:ind w:left="1080"/>
        <w:jc w:val="both"/>
        <w:rPr>
          <w:rFonts w:ascii="Times New Roman" w:eastAsia="Calibri" w:hAnsi="Times New Roman" w:cs="Times New Roman"/>
          <w:color w:val="000000" w:themeColor="text1"/>
          <w:sz w:val="24"/>
          <w:szCs w:val="24"/>
        </w:rPr>
      </w:pPr>
      <w:r w:rsidRPr="17A73B08">
        <w:rPr>
          <w:rFonts w:ascii="Times New Roman" w:eastAsia="Calibri" w:hAnsi="Times New Roman" w:cs="Times New Roman"/>
          <w:color w:val="000000" w:themeColor="text1"/>
          <w:sz w:val="24"/>
          <w:szCs w:val="24"/>
        </w:rPr>
        <w:t xml:space="preserve">Case Scenario </w:t>
      </w:r>
      <w:r w:rsidR="77844531" w:rsidRPr="17A73B08">
        <w:rPr>
          <w:rFonts w:ascii="Times New Roman" w:eastAsia="Calibri" w:hAnsi="Times New Roman" w:cs="Times New Roman"/>
          <w:color w:val="000000" w:themeColor="text1"/>
          <w:sz w:val="24"/>
          <w:szCs w:val="24"/>
        </w:rPr>
        <w:t>#</w:t>
      </w:r>
      <w:r w:rsidRPr="17A73B08">
        <w:rPr>
          <w:rFonts w:ascii="Times New Roman" w:eastAsia="Calibri" w:hAnsi="Times New Roman" w:cs="Times New Roman"/>
          <w:color w:val="000000" w:themeColor="text1"/>
          <w:sz w:val="24"/>
          <w:szCs w:val="24"/>
        </w:rPr>
        <w:t xml:space="preserve">2: Describe a case scenario demonstrating how your agency successfully supported a </w:t>
      </w:r>
      <w:r w:rsidR="3EA473A0" w:rsidRPr="17A73B08">
        <w:rPr>
          <w:rFonts w:ascii="Times New Roman" w:eastAsia="Calibri" w:hAnsi="Times New Roman" w:cs="Times New Roman"/>
          <w:color w:val="000000" w:themeColor="text1"/>
          <w:sz w:val="24"/>
          <w:szCs w:val="24"/>
        </w:rPr>
        <w:t>participant</w:t>
      </w:r>
      <w:r w:rsidRPr="17A73B08">
        <w:rPr>
          <w:rFonts w:ascii="Times New Roman" w:eastAsia="Calibri" w:hAnsi="Times New Roman" w:cs="Times New Roman"/>
          <w:color w:val="000000" w:themeColor="text1"/>
          <w:sz w:val="24"/>
          <w:szCs w:val="24"/>
        </w:rPr>
        <w:t xml:space="preserve"> who was approaching the end of cash assistance benefits and had not yet secured employment. Please include a description of any intensive or specialized support services provided to help the </w:t>
      </w:r>
      <w:r w:rsidR="40118F81" w:rsidRPr="17A73B08">
        <w:rPr>
          <w:rFonts w:ascii="Times New Roman" w:eastAsia="Calibri" w:hAnsi="Times New Roman" w:cs="Times New Roman"/>
          <w:color w:val="000000" w:themeColor="text1"/>
          <w:sz w:val="24"/>
          <w:szCs w:val="24"/>
        </w:rPr>
        <w:t>participant</w:t>
      </w:r>
      <w:r w:rsidRPr="17A73B08">
        <w:rPr>
          <w:rFonts w:ascii="Times New Roman" w:eastAsia="Calibri" w:hAnsi="Times New Roman" w:cs="Times New Roman"/>
          <w:color w:val="000000" w:themeColor="text1"/>
          <w:sz w:val="24"/>
          <w:szCs w:val="24"/>
        </w:rPr>
        <w:t xml:space="preserve"> achieve employment and economic stability.</w:t>
      </w:r>
    </w:p>
    <w:p w14:paraId="274D5DAD" w14:textId="77777777" w:rsidR="00AD15EA" w:rsidRPr="00AD15EA" w:rsidRDefault="00AD15EA" w:rsidP="00AD15EA">
      <w:pPr>
        <w:spacing w:after="0" w:line="240" w:lineRule="auto"/>
        <w:jc w:val="both"/>
        <w:rPr>
          <w:rFonts w:ascii="Times New Roman" w:eastAsia="Calibri" w:hAnsi="Times New Roman" w:cs="Times New Roman"/>
          <w:color w:val="000000" w:themeColor="text1"/>
          <w:sz w:val="24"/>
          <w:szCs w:val="24"/>
        </w:rPr>
      </w:pPr>
    </w:p>
    <w:p w14:paraId="4573B71D" w14:textId="3ABF6F7B" w:rsidR="00261CD1" w:rsidRPr="00AD15EA" w:rsidRDefault="00AD15EA" w:rsidP="002E3BA8">
      <w:pPr>
        <w:numPr>
          <w:ilvl w:val="0"/>
          <w:numId w:val="3"/>
        </w:numPr>
        <w:spacing w:after="0" w:line="240" w:lineRule="auto"/>
        <w:ind w:left="1080"/>
        <w:jc w:val="both"/>
        <w:rPr>
          <w:rFonts w:ascii="Times New Roman" w:eastAsia="Calibri" w:hAnsi="Times New Roman" w:cs="Times New Roman"/>
          <w:color w:val="000000" w:themeColor="text1"/>
          <w:sz w:val="24"/>
          <w:szCs w:val="24"/>
        </w:rPr>
      </w:pPr>
      <w:r w:rsidRPr="00AD15EA">
        <w:rPr>
          <w:rFonts w:ascii="Times New Roman" w:eastAsia="Calibri" w:hAnsi="Times New Roman" w:cs="Times New Roman"/>
          <w:color w:val="000000" w:themeColor="text1"/>
          <w:sz w:val="24"/>
          <w:szCs w:val="24"/>
          <w:shd w:val="clear" w:color="auto" w:fill="FFFFFF"/>
        </w:rPr>
        <w:t xml:space="preserve">Case Scenario </w:t>
      </w:r>
      <w:r w:rsidR="0020186D">
        <w:rPr>
          <w:rFonts w:ascii="Times New Roman" w:eastAsia="Calibri" w:hAnsi="Times New Roman" w:cs="Times New Roman"/>
          <w:color w:val="000000" w:themeColor="text1"/>
          <w:sz w:val="24"/>
          <w:szCs w:val="24"/>
          <w:shd w:val="clear" w:color="auto" w:fill="FFFFFF"/>
        </w:rPr>
        <w:t>#</w:t>
      </w:r>
      <w:r w:rsidRPr="00AD15EA">
        <w:rPr>
          <w:rFonts w:ascii="Times New Roman" w:eastAsia="Calibri" w:hAnsi="Times New Roman" w:cs="Times New Roman"/>
          <w:color w:val="000000" w:themeColor="text1"/>
          <w:sz w:val="24"/>
          <w:szCs w:val="24"/>
          <w:shd w:val="clear" w:color="auto" w:fill="FFFFFF"/>
        </w:rPr>
        <w:t>3: Describe a case scenario demonstrating how your agency successfully supported an enrolled participant with advanced English proficiency, professional work experience, and/or a high level of education in securing employment comparable to their professional background and experience in their country of origin.</w:t>
      </w:r>
    </w:p>
    <w:p w14:paraId="09B99AD8" w14:textId="77777777" w:rsidR="00AD15EA" w:rsidRPr="00AD15EA" w:rsidRDefault="00AD15EA" w:rsidP="00AD15EA">
      <w:pPr>
        <w:spacing w:after="0" w:line="240" w:lineRule="auto"/>
        <w:jc w:val="both"/>
        <w:rPr>
          <w:rFonts w:ascii="Times New Roman" w:eastAsia="Calibri" w:hAnsi="Times New Roman" w:cs="Times New Roman"/>
          <w:color w:val="000000" w:themeColor="text1"/>
          <w:sz w:val="24"/>
          <w:szCs w:val="24"/>
        </w:rPr>
      </w:pPr>
    </w:p>
    <w:p w14:paraId="26391A96" w14:textId="35FAA669" w:rsidR="00D47268" w:rsidRPr="00730598" w:rsidRDefault="19680DEC" w:rsidP="00D47268">
      <w:pPr>
        <w:numPr>
          <w:ilvl w:val="0"/>
          <w:numId w:val="3"/>
        </w:numPr>
        <w:spacing w:after="0" w:line="240" w:lineRule="auto"/>
        <w:ind w:left="1080"/>
        <w:jc w:val="both"/>
        <w:rPr>
          <w:rFonts w:eastAsia="Calibri"/>
        </w:rPr>
      </w:pPr>
      <w:r w:rsidRPr="17A73B08">
        <w:rPr>
          <w:rFonts w:ascii="Times New Roman" w:eastAsia="Calibri" w:hAnsi="Times New Roman" w:cs="Times New Roman"/>
          <w:sz w:val="24"/>
          <w:szCs w:val="24"/>
        </w:rPr>
        <w:t xml:space="preserve">Case Scenario </w:t>
      </w:r>
      <w:r w:rsidR="77844531" w:rsidRPr="17A73B08">
        <w:rPr>
          <w:rFonts w:ascii="Times New Roman" w:eastAsia="Calibri" w:hAnsi="Times New Roman" w:cs="Times New Roman"/>
          <w:sz w:val="24"/>
          <w:szCs w:val="24"/>
        </w:rPr>
        <w:t>#</w:t>
      </w:r>
      <w:r w:rsidRPr="17A73B08">
        <w:rPr>
          <w:rFonts w:ascii="Times New Roman" w:eastAsia="Calibri" w:hAnsi="Times New Roman" w:cs="Times New Roman"/>
          <w:sz w:val="24"/>
          <w:szCs w:val="24"/>
        </w:rPr>
        <w:t xml:space="preserve">4: Describe a case scenario demonstrating how your agency successfully supported a </w:t>
      </w:r>
      <w:r w:rsidR="61D6D827" w:rsidRPr="17A73B08">
        <w:rPr>
          <w:rFonts w:ascii="Times New Roman" w:eastAsia="Calibri" w:hAnsi="Times New Roman" w:cs="Times New Roman"/>
          <w:sz w:val="24"/>
          <w:szCs w:val="24"/>
        </w:rPr>
        <w:t>participant</w:t>
      </w:r>
      <w:r w:rsidR="661E24ED" w:rsidRPr="17A73B08">
        <w:rPr>
          <w:rFonts w:ascii="Times New Roman" w:eastAsia="Calibri" w:hAnsi="Times New Roman" w:cs="Times New Roman"/>
          <w:sz w:val="24"/>
          <w:szCs w:val="24"/>
        </w:rPr>
        <w:t xml:space="preserve"> </w:t>
      </w:r>
      <w:r w:rsidRPr="17A73B08">
        <w:rPr>
          <w:rFonts w:ascii="Times New Roman" w:eastAsia="Calibri" w:hAnsi="Times New Roman" w:cs="Times New Roman"/>
          <w:sz w:val="24"/>
          <w:szCs w:val="24"/>
        </w:rPr>
        <w:t xml:space="preserve">in enrolling in mainstream vocational skills training and/or occupational training programs as part of the </w:t>
      </w:r>
      <w:r w:rsidR="6D54D2A4" w:rsidRPr="17A73B08">
        <w:rPr>
          <w:rFonts w:ascii="Times New Roman" w:eastAsia="Calibri" w:hAnsi="Times New Roman" w:cs="Times New Roman"/>
          <w:sz w:val="24"/>
          <w:szCs w:val="24"/>
        </w:rPr>
        <w:t>participant</w:t>
      </w:r>
      <w:r w:rsidRPr="17A73B08">
        <w:rPr>
          <w:rFonts w:ascii="Times New Roman" w:eastAsia="Calibri" w:hAnsi="Times New Roman" w:cs="Times New Roman"/>
          <w:sz w:val="24"/>
          <w:szCs w:val="24"/>
        </w:rPr>
        <w:t>’s long-term career and self-sufficiency goals.</w:t>
      </w:r>
    </w:p>
    <w:p w14:paraId="44A54540" w14:textId="77777777" w:rsidR="00CC1FF2" w:rsidRPr="00CC1FF2" w:rsidRDefault="00CC1FF2" w:rsidP="00CC1FF2">
      <w:pPr>
        <w:spacing w:after="0" w:line="240" w:lineRule="auto"/>
        <w:jc w:val="both"/>
        <w:rPr>
          <w:rFonts w:eastAsia="Calibri"/>
        </w:rPr>
      </w:pPr>
    </w:p>
    <w:p w14:paraId="0B63990A" w14:textId="6E124EFE" w:rsidR="003B4A3E" w:rsidRPr="009C74C3" w:rsidRDefault="0035313D" w:rsidP="0020186D">
      <w:pPr>
        <w:spacing w:after="0" w:line="240" w:lineRule="auto"/>
        <w:ind w:left="360" w:firstLine="720"/>
        <w:jc w:val="both"/>
        <w:rPr>
          <w:rFonts w:ascii="Times New Roman" w:eastAsia="Calibri" w:hAnsi="Times New Roman" w:cs="Times New Roman"/>
          <w:bCs/>
          <w:sz w:val="24"/>
          <w:szCs w:val="24"/>
        </w:rPr>
      </w:pPr>
      <w:r>
        <w:rPr>
          <w:rFonts w:ascii="Times New Roman" w:eastAsia="Calibri" w:hAnsi="Times New Roman" w:cs="Times New Roman"/>
          <w:b/>
          <w:bCs/>
          <w:sz w:val="24"/>
          <w:szCs w:val="24"/>
        </w:rPr>
        <w:t>7</w:t>
      </w:r>
      <w:r w:rsidR="00E64408" w:rsidRPr="00B4152D">
        <w:rPr>
          <w:rFonts w:ascii="Times New Roman" w:eastAsia="Calibri" w:hAnsi="Times New Roman" w:cs="Times New Roman"/>
          <w:b/>
          <w:bCs/>
          <w:sz w:val="24"/>
          <w:szCs w:val="24"/>
        </w:rPr>
        <w:t xml:space="preserve">.4.2. </w:t>
      </w:r>
      <w:r w:rsidR="00691F51" w:rsidRPr="00B4152D">
        <w:rPr>
          <w:rFonts w:ascii="Times New Roman" w:eastAsia="Calibri" w:hAnsi="Times New Roman" w:cs="Times New Roman"/>
          <w:b/>
          <w:bCs/>
          <w:sz w:val="24"/>
          <w:szCs w:val="24"/>
        </w:rPr>
        <w:t xml:space="preserve"> </w:t>
      </w:r>
      <w:r w:rsidR="00D74516" w:rsidRPr="00B4152D">
        <w:rPr>
          <w:rFonts w:ascii="Times New Roman" w:eastAsia="Calibri" w:hAnsi="Times New Roman" w:cs="Times New Roman"/>
          <w:b/>
          <w:bCs/>
          <w:sz w:val="24"/>
          <w:szCs w:val="24"/>
        </w:rPr>
        <w:t>Program Design</w:t>
      </w:r>
      <w:r w:rsidR="003B4A3E" w:rsidRPr="009C74C3">
        <w:rPr>
          <w:rFonts w:ascii="Times New Roman" w:eastAsia="Calibri" w:hAnsi="Times New Roman" w:cs="Times New Roman"/>
          <w:b/>
          <w:bCs/>
          <w:sz w:val="24"/>
          <w:szCs w:val="24"/>
        </w:rPr>
        <w:t xml:space="preserve"> </w:t>
      </w:r>
    </w:p>
    <w:p w14:paraId="06F2D779" w14:textId="77777777" w:rsidR="003B4A3E" w:rsidRPr="00F71CA4" w:rsidRDefault="003B4A3E" w:rsidP="003B4A3E">
      <w:pPr>
        <w:spacing w:after="0" w:line="240" w:lineRule="auto"/>
        <w:ind w:left="720"/>
        <w:jc w:val="both"/>
        <w:rPr>
          <w:rFonts w:ascii="Times New Roman" w:eastAsia="Calibri" w:hAnsi="Times New Roman" w:cs="Times New Roman"/>
          <w:bCs/>
          <w:color w:val="000000" w:themeColor="text1"/>
          <w:sz w:val="24"/>
          <w:szCs w:val="24"/>
        </w:rPr>
      </w:pPr>
    </w:p>
    <w:p w14:paraId="2F772272" w14:textId="185D1454" w:rsidR="003B4A3E" w:rsidRDefault="639592FF" w:rsidP="002E3BA8">
      <w:pPr>
        <w:pStyle w:val="ListParagraph"/>
        <w:keepNext/>
        <w:numPr>
          <w:ilvl w:val="0"/>
          <w:numId w:val="4"/>
        </w:numPr>
        <w:spacing w:after="0" w:line="240" w:lineRule="auto"/>
        <w:jc w:val="both"/>
        <w:rPr>
          <w:rFonts w:ascii="Times New Roman" w:eastAsia="Calibri" w:hAnsi="Times New Roman" w:cs="Times New Roman"/>
          <w:color w:val="000000" w:themeColor="text1"/>
          <w:sz w:val="24"/>
          <w:szCs w:val="24"/>
        </w:rPr>
      </w:pPr>
      <w:r w:rsidRPr="17A73B08">
        <w:rPr>
          <w:rFonts w:ascii="Times New Roman" w:eastAsia="Calibri" w:hAnsi="Times New Roman" w:cs="Times New Roman"/>
          <w:color w:val="000000" w:themeColor="text1"/>
          <w:sz w:val="24"/>
          <w:szCs w:val="24"/>
        </w:rPr>
        <w:t xml:space="preserve">Describe how participants are determined eligible and enrolled in RESET upon your agency’s receipt of an MRRP referral, including the process used by staff to conduct intake and orient </w:t>
      </w:r>
      <w:r w:rsidR="65ADD2EF" w:rsidRPr="17A73B08">
        <w:rPr>
          <w:rFonts w:ascii="Times New Roman" w:eastAsia="Calibri" w:hAnsi="Times New Roman" w:cs="Times New Roman"/>
          <w:color w:val="000000" w:themeColor="text1"/>
          <w:sz w:val="24"/>
          <w:szCs w:val="24"/>
        </w:rPr>
        <w:t>participants</w:t>
      </w:r>
      <w:r w:rsidRPr="17A73B08">
        <w:rPr>
          <w:rFonts w:ascii="Times New Roman" w:eastAsia="Calibri" w:hAnsi="Times New Roman" w:cs="Times New Roman"/>
          <w:color w:val="000000" w:themeColor="text1"/>
          <w:sz w:val="24"/>
          <w:szCs w:val="24"/>
        </w:rPr>
        <w:t xml:space="preserve"> to the RESET program.</w:t>
      </w:r>
    </w:p>
    <w:p w14:paraId="488CFD07" w14:textId="77777777" w:rsidR="006C75BE" w:rsidRPr="006C75BE" w:rsidRDefault="006C75BE" w:rsidP="000B2490">
      <w:pPr>
        <w:pStyle w:val="ListParagraph"/>
        <w:keepNext/>
        <w:spacing w:after="0" w:line="240" w:lineRule="auto"/>
        <w:ind w:left="1080"/>
        <w:jc w:val="both"/>
        <w:rPr>
          <w:rFonts w:ascii="Times New Roman" w:eastAsia="Calibri" w:hAnsi="Times New Roman" w:cs="Times New Roman"/>
          <w:color w:val="000000" w:themeColor="text1"/>
          <w:sz w:val="24"/>
          <w:szCs w:val="24"/>
        </w:rPr>
      </w:pPr>
    </w:p>
    <w:p w14:paraId="5098D343" w14:textId="7CCB171B" w:rsidR="006C75BE" w:rsidRDefault="50C31782" w:rsidP="002E3BA8">
      <w:pPr>
        <w:pStyle w:val="ListParagraph"/>
        <w:keepNext/>
        <w:numPr>
          <w:ilvl w:val="0"/>
          <w:numId w:val="4"/>
        </w:numPr>
        <w:spacing w:after="0" w:line="240" w:lineRule="auto"/>
        <w:jc w:val="both"/>
        <w:rPr>
          <w:rFonts w:ascii="Times New Roman" w:eastAsia="Calibri" w:hAnsi="Times New Roman" w:cs="Times New Roman"/>
          <w:color w:val="000000" w:themeColor="text1"/>
          <w:sz w:val="24"/>
          <w:szCs w:val="24"/>
        </w:rPr>
      </w:pPr>
      <w:r w:rsidRPr="17A73B08">
        <w:rPr>
          <w:rFonts w:ascii="Times New Roman" w:eastAsia="Calibri" w:hAnsi="Times New Roman" w:cs="Times New Roman"/>
          <w:color w:val="000000" w:themeColor="text1"/>
          <w:sz w:val="24"/>
          <w:szCs w:val="24"/>
        </w:rPr>
        <w:t xml:space="preserve">Describe how your agency assesses ESOL proficiency and literacy levels for new enrollments, including the assessment tools used (e.g., BEST), and the frequency at which </w:t>
      </w:r>
      <w:r w:rsidR="49A4004C" w:rsidRPr="17A73B08">
        <w:rPr>
          <w:rFonts w:ascii="Times New Roman" w:eastAsia="Calibri" w:hAnsi="Times New Roman" w:cs="Times New Roman"/>
          <w:color w:val="000000" w:themeColor="text1"/>
          <w:sz w:val="24"/>
          <w:szCs w:val="24"/>
        </w:rPr>
        <w:t>participants</w:t>
      </w:r>
      <w:r w:rsidRPr="17A73B08">
        <w:rPr>
          <w:rFonts w:ascii="Times New Roman" w:eastAsia="Calibri" w:hAnsi="Times New Roman" w:cs="Times New Roman"/>
          <w:color w:val="000000" w:themeColor="text1"/>
          <w:sz w:val="24"/>
          <w:szCs w:val="24"/>
        </w:rPr>
        <w:t xml:space="preserve"> are reassessed to measure progress.</w:t>
      </w:r>
    </w:p>
    <w:p w14:paraId="629AC0D5" w14:textId="77777777" w:rsidR="000B2490" w:rsidRPr="000B2490" w:rsidRDefault="000B2490" w:rsidP="000B2490">
      <w:pPr>
        <w:pStyle w:val="ListParagraph"/>
        <w:rPr>
          <w:rFonts w:ascii="Times New Roman" w:eastAsia="Calibri" w:hAnsi="Times New Roman" w:cs="Times New Roman"/>
          <w:color w:val="000000" w:themeColor="text1"/>
          <w:sz w:val="24"/>
          <w:szCs w:val="24"/>
        </w:rPr>
      </w:pPr>
    </w:p>
    <w:p w14:paraId="13C40905" w14:textId="296DB54D" w:rsidR="000B2490" w:rsidRDefault="000B2490" w:rsidP="002E3BA8">
      <w:pPr>
        <w:pStyle w:val="ListParagraph"/>
        <w:keepNext/>
        <w:numPr>
          <w:ilvl w:val="0"/>
          <w:numId w:val="4"/>
        </w:numPr>
        <w:spacing w:after="0" w:line="240" w:lineRule="auto"/>
        <w:jc w:val="both"/>
        <w:rPr>
          <w:rFonts w:ascii="Times New Roman" w:eastAsia="Calibri" w:hAnsi="Times New Roman" w:cs="Times New Roman"/>
          <w:color w:val="000000" w:themeColor="text1"/>
          <w:sz w:val="24"/>
          <w:szCs w:val="24"/>
        </w:rPr>
      </w:pPr>
      <w:r w:rsidRPr="009C74C3">
        <w:rPr>
          <w:rFonts w:ascii="Times New Roman" w:eastAsia="Calibri" w:hAnsi="Times New Roman" w:cs="Times New Roman"/>
          <w:bCs/>
          <w:sz w:val="24"/>
          <w:szCs w:val="24"/>
        </w:rPr>
        <w:t xml:space="preserve">Describe your agency’s </w:t>
      </w:r>
      <w:r>
        <w:rPr>
          <w:rFonts w:ascii="Times New Roman" w:eastAsia="Calibri" w:hAnsi="Times New Roman" w:cs="Times New Roman"/>
          <w:bCs/>
          <w:sz w:val="24"/>
          <w:szCs w:val="24"/>
        </w:rPr>
        <w:t xml:space="preserve">digital </w:t>
      </w:r>
      <w:r w:rsidRPr="009C74C3">
        <w:rPr>
          <w:rFonts w:ascii="Times New Roman" w:eastAsia="Calibri" w:hAnsi="Times New Roman" w:cs="Times New Roman"/>
          <w:bCs/>
          <w:sz w:val="24"/>
          <w:szCs w:val="24"/>
        </w:rPr>
        <w:t>literacy training program.</w:t>
      </w:r>
    </w:p>
    <w:p w14:paraId="78ABF10A" w14:textId="77777777" w:rsidR="00B4152D" w:rsidRPr="00B4152D" w:rsidRDefault="00B4152D" w:rsidP="000B2490">
      <w:pPr>
        <w:pStyle w:val="ListParagraph"/>
        <w:jc w:val="both"/>
        <w:rPr>
          <w:rFonts w:ascii="Times New Roman" w:eastAsia="Calibri" w:hAnsi="Times New Roman" w:cs="Times New Roman"/>
          <w:color w:val="000000" w:themeColor="text1"/>
          <w:sz w:val="24"/>
          <w:szCs w:val="24"/>
        </w:rPr>
      </w:pPr>
    </w:p>
    <w:p w14:paraId="18C8D48E" w14:textId="3E34C472" w:rsidR="006F6A53" w:rsidRDefault="0BFF3ED0" w:rsidP="002E3BA8">
      <w:pPr>
        <w:pStyle w:val="ListParagraph"/>
        <w:numPr>
          <w:ilvl w:val="0"/>
          <w:numId w:val="4"/>
        </w:numPr>
        <w:jc w:val="both"/>
        <w:rPr>
          <w:rFonts w:ascii="Times New Roman" w:eastAsia="Calibri" w:hAnsi="Times New Roman" w:cs="Times New Roman"/>
          <w:color w:val="000000" w:themeColor="text1"/>
          <w:sz w:val="24"/>
          <w:szCs w:val="24"/>
        </w:rPr>
      </w:pPr>
      <w:r w:rsidRPr="17A73B08">
        <w:rPr>
          <w:rFonts w:ascii="Times New Roman" w:eastAsia="Calibri" w:hAnsi="Times New Roman" w:cs="Times New Roman"/>
          <w:color w:val="000000" w:themeColor="text1"/>
          <w:sz w:val="24"/>
          <w:szCs w:val="24"/>
        </w:rPr>
        <w:t xml:space="preserve">Describe in detail the process used by employment specialists to monitor </w:t>
      </w:r>
      <w:r w:rsidR="2A9D36B6" w:rsidRPr="17A73B08">
        <w:rPr>
          <w:rFonts w:ascii="Times New Roman" w:eastAsia="Calibri" w:hAnsi="Times New Roman" w:cs="Times New Roman"/>
          <w:color w:val="000000" w:themeColor="text1"/>
          <w:sz w:val="24"/>
          <w:szCs w:val="24"/>
        </w:rPr>
        <w:t>participant</w:t>
      </w:r>
      <w:r w:rsidRPr="17A73B08">
        <w:rPr>
          <w:rFonts w:ascii="Times New Roman" w:eastAsia="Calibri" w:hAnsi="Times New Roman" w:cs="Times New Roman"/>
          <w:color w:val="000000" w:themeColor="text1"/>
          <w:sz w:val="24"/>
          <w:szCs w:val="24"/>
        </w:rPr>
        <w:t xml:space="preserve">s’ progress toward employment, including how identified needs are matched with available resources and how follow-up actions are planned to address barriers to successful employment. </w:t>
      </w:r>
    </w:p>
    <w:p w14:paraId="6B8EFCBD" w14:textId="77777777" w:rsidR="006F6A53" w:rsidRPr="006F6A53" w:rsidRDefault="006F6A53" w:rsidP="006F6A53">
      <w:pPr>
        <w:pStyle w:val="ListParagraph"/>
        <w:rPr>
          <w:rFonts w:ascii="Times New Roman" w:eastAsia="Calibri" w:hAnsi="Times New Roman" w:cs="Times New Roman"/>
          <w:bCs/>
          <w:color w:val="000000" w:themeColor="text1"/>
          <w:sz w:val="24"/>
          <w:szCs w:val="24"/>
        </w:rPr>
      </w:pPr>
    </w:p>
    <w:p w14:paraId="4B1AC716" w14:textId="74AAB4AE" w:rsidR="00C4597C" w:rsidRDefault="0BFF3ED0" w:rsidP="002E3BA8">
      <w:pPr>
        <w:pStyle w:val="ListParagraph"/>
        <w:numPr>
          <w:ilvl w:val="2"/>
          <w:numId w:val="33"/>
        </w:numPr>
        <w:jc w:val="both"/>
        <w:rPr>
          <w:rFonts w:ascii="Times New Roman" w:eastAsia="Calibri" w:hAnsi="Times New Roman" w:cs="Times New Roman"/>
          <w:color w:val="000000" w:themeColor="text1"/>
          <w:sz w:val="24"/>
          <w:szCs w:val="24"/>
        </w:rPr>
      </w:pPr>
      <w:r w:rsidRPr="17A73B08">
        <w:rPr>
          <w:rFonts w:ascii="Times New Roman" w:eastAsia="Calibri" w:hAnsi="Times New Roman" w:cs="Times New Roman"/>
          <w:color w:val="000000" w:themeColor="text1"/>
          <w:sz w:val="24"/>
          <w:szCs w:val="24"/>
        </w:rPr>
        <w:t xml:space="preserve">Please also describe any differences in service delivery for </w:t>
      </w:r>
      <w:r w:rsidR="2B14BB40" w:rsidRPr="17A73B08">
        <w:rPr>
          <w:rFonts w:ascii="Times New Roman" w:eastAsia="Calibri" w:hAnsi="Times New Roman" w:cs="Times New Roman"/>
          <w:color w:val="000000" w:themeColor="text1"/>
          <w:sz w:val="24"/>
          <w:szCs w:val="24"/>
        </w:rPr>
        <w:t>participants</w:t>
      </w:r>
      <w:r w:rsidRPr="17A73B08">
        <w:rPr>
          <w:rFonts w:ascii="Times New Roman" w:eastAsia="Calibri" w:hAnsi="Times New Roman" w:cs="Times New Roman"/>
          <w:color w:val="000000" w:themeColor="text1"/>
          <w:sz w:val="24"/>
          <w:szCs w:val="24"/>
        </w:rPr>
        <w:t xml:space="preserve"> receiving </w:t>
      </w:r>
      <w:r w:rsidR="491489DE" w:rsidRPr="17A73B08">
        <w:rPr>
          <w:rFonts w:ascii="Times New Roman" w:eastAsia="Calibri" w:hAnsi="Times New Roman" w:cs="Times New Roman"/>
          <w:color w:val="000000" w:themeColor="text1"/>
          <w:sz w:val="24"/>
          <w:szCs w:val="24"/>
        </w:rPr>
        <w:t xml:space="preserve">refugee </w:t>
      </w:r>
      <w:r w:rsidRPr="17A73B08">
        <w:rPr>
          <w:rFonts w:ascii="Times New Roman" w:eastAsia="Calibri" w:hAnsi="Times New Roman" w:cs="Times New Roman"/>
          <w:color w:val="000000" w:themeColor="text1"/>
          <w:sz w:val="24"/>
          <w:szCs w:val="24"/>
        </w:rPr>
        <w:t xml:space="preserve">cash assistance versus those not receiving cash assistance, as well as any differences between pre-employment and post-employment </w:t>
      </w:r>
      <w:r w:rsidR="7C46D885" w:rsidRPr="17A73B08">
        <w:rPr>
          <w:rFonts w:ascii="Times New Roman" w:eastAsia="Calibri" w:hAnsi="Times New Roman" w:cs="Times New Roman"/>
          <w:color w:val="000000" w:themeColor="text1"/>
          <w:sz w:val="24"/>
          <w:szCs w:val="24"/>
        </w:rPr>
        <w:t>participants</w:t>
      </w:r>
      <w:r w:rsidRPr="17A73B08">
        <w:rPr>
          <w:rFonts w:ascii="Times New Roman" w:eastAsia="Calibri" w:hAnsi="Times New Roman" w:cs="Times New Roman"/>
          <w:color w:val="000000" w:themeColor="text1"/>
          <w:sz w:val="24"/>
          <w:szCs w:val="24"/>
        </w:rPr>
        <w:t xml:space="preserve">. Include the frequency at which </w:t>
      </w:r>
      <w:r w:rsidR="53F1B6F7" w:rsidRPr="17A73B08">
        <w:rPr>
          <w:rFonts w:ascii="Times New Roman" w:eastAsia="Calibri" w:hAnsi="Times New Roman" w:cs="Times New Roman"/>
          <w:color w:val="000000" w:themeColor="text1"/>
          <w:sz w:val="24"/>
          <w:szCs w:val="24"/>
        </w:rPr>
        <w:t>participants</w:t>
      </w:r>
      <w:r w:rsidR="00165585">
        <w:rPr>
          <w:rFonts w:ascii="Times New Roman" w:eastAsia="Calibri" w:hAnsi="Times New Roman" w:cs="Times New Roman"/>
          <w:color w:val="000000" w:themeColor="text1"/>
          <w:sz w:val="24"/>
          <w:szCs w:val="24"/>
        </w:rPr>
        <w:t>’</w:t>
      </w:r>
      <w:r w:rsidRPr="17A73B08">
        <w:rPr>
          <w:rFonts w:ascii="Times New Roman" w:eastAsia="Calibri" w:hAnsi="Times New Roman" w:cs="Times New Roman"/>
          <w:color w:val="000000" w:themeColor="text1"/>
          <w:sz w:val="24"/>
          <w:szCs w:val="24"/>
        </w:rPr>
        <w:t xml:space="preserve"> progress is monitored and documented.</w:t>
      </w:r>
    </w:p>
    <w:p w14:paraId="58AC6151" w14:textId="77777777" w:rsidR="000B2490" w:rsidRPr="000B2490" w:rsidRDefault="000B2490" w:rsidP="000B2490">
      <w:pPr>
        <w:pStyle w:val="ListParagraph"/>
        <w:ind w:left="2160"/>
        <w:rPr>
          <w:rFonts w:ascii="Times New Roman" w:eastAsia="Calibri" w:hAnsi="Times New Roman" w:cs="Times New Roman"/>
          <w:color w:val="000000" w:themeColor="text1"/>
          <w:sz w:val="24"/>
          <w:szCs w:val="24"/>
        </w:rPr>
      </w:pPr>
    </w:p>
    <w:p w14:paraId="4B8831BD" w14:textId="6EE094BA" w:rsidR="000145C8" w:rsidRPr="00C4597C" w:rsidRDefault="00C4597C" w:rsidP="002E3BA8">
      <w:pPr>
        <w:pStyle w:val="ListParagraph"/>
        <w:numPr>
          <w:ilvl w:val="0"/>
          <w:numId w:val="4"/>
        </w:numPr>
        <w:jc w:val="both"/>
        <w:rPr>
          <w:rFonts w:ascii="Times New Roman" w:eastAsia="Calibri" w:hAnsi="Times New Roman" w:cs="Times New Roman"/>
          <w:bCs/>
          <w:color w:val="000000" w:themeColor="text1"/>
          <w:sz w:val="24"/>
          <w:szCs w:val="24"/>
        </w:rPr>
      </w:pPr>
      <w:r w:rsidRPr="00C4597C">
        <w:rPr>
          <w:rFonts w:ascii="Times New Roman" w:eastAsia="Calibri" w:hAnsi="Times New Roman" w:cs="Times New Roman"/>
          <w:bCs/>
          <w:color w:val="000000" w:themeColor="text1"/>
          <w:sz w:val="24"/>
          <w:szCs w:val="24"/>
        </w:rPr>
        <w:lastRenderedPageBreak/>
        <w:t>Describe your current employment-oriented English training program, including curriculum, instructional approach, and target population, and explain how your agency will deliver these services through an Integrated Service Model.</w:t>
      </w:r>
    </w:p>
    <w:p w14:paraId="1EA56E61" w14:textId="251F2CCF" w:rsidR="000145C8" w:rsidRPr="00F71CA4" w:rsidRDefault="621BFD8D" w:rsidP="002E3BA8">
      <w:pPr>
        <w:keepNext/>
        <w:numPr>
          <w:ilvl w:val="0"/>
          <w:numId w:val="4"/>
        </w:numPr>
        <w:spacing w:after="0" w:line="240" w:lineRule="auto"/>
        <w:jc w:val="both"/>
        <w:rPr>
          <w:rFonts w:ascii="Times New Roman" w:eastAsia="Calibri" w:hAnsi="Times New Roman" w:cs="Times New Roman"/>
          <w:i/>
          <w:iCs/>
          <w:color w:val="000000" w:themeColor="text1"/>
          <w:sz w:val="24"/>
          <w:szCs w:val="24"/>
        </w:rPr>
      </w:pPr>
      <w:r w:rsidRPr="17A73B08">
        <w:rPr>
          <w:rFonts w:ascii="Times New Roman" w:eastAsia="Calibri" w:hAnsi="Times New Roman" w:cs="Times New Roman"/>
          <w:color w:val="000000" w:themeColor="text1"/>
          <w:sz w:val="24"/>
          <w:szCs w:val="24"/>
        </w:rPr>
        <w:t xml:space="preserve">Describe how your agency orients </w:t>
      </w:r>
      <w:r w:rsidR="743D14F5" w:rsidRPr="17A73B08">
        <w:rPr>
          <w:rFonts w:ascii="Times New Roman" w:eastAsia="Calibri" w:hAnsi="Times New Roman" w:cs="Times New Roman"/>
          <w:color w:val="000000" w:themeColor="text1"/>
          <w:sz w:val="24"/>
          <w:szCs w:val="24"/>
        </w:rPr>
        <w:t>participants</w:t>
      </w:r>
      <w:r w:rsidRPr="17A73B08">
        <w:rPr>
          <w:rFonts w:ascii="Times New Roman" w:eastAsia="Calibri" w:hAnsi="Times New Roman" w:cs="Times New Roman"/>
          <w:color w:val="000000" w:themeColor="text1"/>
          <w:sz w:val="24"/>
          <w:szCs w:val="24"/>
        </w:rPr>
        <w:t xml:space="preserve"> to the American Workplace.</w:t>
      </w:r>
      <w:r w:rsidRPr="17A73B08">
        <w:rPr>
          <w:rFonts w:ascii="Times New Roman" w:eastAsia="Calibri" w:hAnsi="Times New Roman" w:cs="Times New Roman"/>
          <w:i/>
          <w:iCs/>
          <w:color w:val="000000" w:themeColor="text1"/>
          <w:sz w:val="24"/>
          <w:szCs w:val="24"/>
        </w:rPr>
        <w:t xml:space="preserve"> Please include attachments summarizing your workplace orientation curriculum.</w:t>
      </w:r>
    </w:p>
    <w:p w14:paraId="7F32FEBA" w14:textId="77777777" w:rsidR="000145C8" w:rsidRPr="009C74C3" w:rsidRDefault="000145C8" w:rsidP="000B2490">
      <w:pPr>
        <w:pStyle w:val="ListParagraph"/>
        <w:jc w:val="both"/>
        <w:rPr>
          <w:rFonts w:ascii="Times New Roman" w:eastAsia="Calibri" w:hAnsi="Times New Roman" w:cs="Times New Roman"/>
          <w:bCs/>
          <w:i/>
          <w:iCs/>
          <w:color w:val="FF0000"/>
          <w:sz w:val="24"/>
          <w:szCs w:val="24"/>
        </w:rPr>
      </w:pPr>
    </w:p>
    <w:p w14:paraId="721ED404" w14:textId="3B55A26B" w:rsidR="000B2490" w:rsidRPr="000B2490" w:rsidRDefault="000B2490" w:rsidP="002E3BA8">
      <w:pPr>
        <w:pStyle w:val="ListParagraph"/>
        <w:numPr>
          <w:ilvl w:val="0"/>
          <w:numId w:val="4"/>
        </w:numPr>
        <w:rPr>
          <w:rFonts w:ascii="Times New Roman" w:eastAsia="Calibri" w:hAnsi="Times New Roman" w:cs="Times New Roman"/>
          <w:sz w:val="24"/>
          <w:szCs w:val="24"/>
        </w:rPr>
      </w:pPr>
      <w:r w:rsidRPr="17A73B08">
        <w:rPr>
          <w:rFonts w:ascii="Times New Roman" w:eastAsia="Calibri" w:hAnsi="Times New Roman" w:cs="Times New Roman"/>
          <w:sz w:val="24"/>
          <w:szCs w:val="24"/>
        </w:rPr>
        <w:t>Describe the strategies, methods, and activities your agency uses to prepare participants for employment, including job readiness training, career planning, skills development, and other supportive services that promote successful workforce participation.</w:t>
      </w:r>
    </w:p>
    <w:p w14:paraId="23B895B7" w14:textId="77777777" w:rsidR="000B2490" w:rsidRPr="000B2490" w:rsidRDefault="000B2490" w:rsidP="000B2490">
      <w:pPr>
        <w:pStyle w:val="ListParagraph"/>
        <w:rPr>
          <w:rFonts w:ascii="Times New Roman" w:eastAsia="Calibri" w:hAnsi="Times New Roman" w:cs="Times New Roman"/>
          <w:color w:val="000000" w:themeColor="text1"/>
          <w:sz w:val="24"/>
          <w:szCs w:val="24"/>
        </w:rPr>
      </w:pPr>
    </w:p>
    <w:p w14:paraId="7C294E46" w14:textId="7396F672" w:rsidR="000B2490" w:rsidRPr="000B2490" w:rsidRDefault="000B2490" w:rsidP="002E3BA8">
      <w:pPr>
        <w:pStyle w:val="ListParagraph"/>
        <w:numPr>
          <w:ilvl w:val="0"/>
          <w:numId w:val="4"/>
        </w:numPr>
        <w:jc w:val="both"/>
        <w:rPr>
          <w:rFonts w:ascii="Times New Roman" w:eastAsia="Calibri" w:hAnsi="Times New Roman" w:cs="Times New Roman"/>
          <w:color w:val="000000" w:themeColor="text1"/>
          <w:sz w:val="24"/>
          <w:szCs w:val="24"/>
        </w:rPr>
      </w:pPr>
      <w:r w:rsidRPr="030387D5">
        <w:rPr>
          <w:rFonts w:ascii="Times New Roman" w:eastAsia="Calibri" w:hAnsi="Times New Roman" w:cs="Times New Roman"/>
          <w:color w:val="000000" w:themeColor="text1"/>
          <w:sz w:val="24"/>
          <w:szCs w:val="24"/>
        </w:rPr>
        <w:t>Describe how your agency conducts follow-up with participants after employment placement, including the frequency and nature of follow-up activities. Please also describe how and how often staff communicate with other MRRP providers — particularly referring to refugee case management staff — regarding a participant’s progress toward employment and self-sufficiency.</w:t>
      </w:r>
    </w:p>
    <w:p w14:paraId="4AF1775A" w14:textId="77777777" w:rsidR="000145C8" w:rsidRPr="009C74C3" w:rsidRDefault="000145C8" w:rsidP="000145C8">
      <w:pPr>
        <w:pStyle w:val="ListParagraph"/>
        <w:rPr>
          <w:rFonts w:ascii="Times New Roman" w:eastAsia="Calibri" w:hAnsi="Times New Roman" w:cs="Times New Roman"/>
          <w:bCs/>
          <w:i/>
          <w:iCs/>
          <w:sz w:val="24"/>
          <w:szCs w:val="24"/>
        </w:rPr>
      </w:pPr>
    </w:p>
    <w:p w14:paraId="63A2A180" w14:textId="77777777" w:rsidR="00803EF1" w:rsidRDefault="008F58CA" w:rsidP="002E3BA8">
      <w:pPr>
        <w:pStyle w:val="ListParagraph"/>
        <w:numPr>
          <w:ilvl w:val="0"/>
          <w:numId w:val="4"/>
        </w:numPr>
        <w:jc w:val="both"/>
        <w:rPr>
          <w:rFonts w:ascii="Times New Roman" w:eastAsia="Calibri" w:hAnsi="Times New Roman" w:cs="Times New Roman"/>
          <w:bCs/>
          <w:color w:val="000000" w:themeColor="text1"/>
          <w:sz w:val="24"/>
          <w:szCs w:val="24"/>
        </w:rPr>
      </w:pPr>
      <w:r w:rsidRPr="008F58CA">
        <w:rPr>
          <w:rFonts w:ascii="Times New Roman" w:eastAsia="Calibri" w:hAnsi="Times New Roman" w:cs="Times New Roman"/>
          <w:bCs/>
          <w:color w:val="000000" w:themeColor="text1"/>
          <w:sz w:val="24"/>
          <w:szCs w:val="24"/>
        </w:rPr>
        <w:t xml:space="preserve">Describe your agency’s in-house vocational skills training and/or occupational training programs, including: (1) enrollment criteria; (2) the number of participants per training session; (3) the frequency with which trainings are offered annually; and (4) any licenses or certifications participants may obtain upon completion. </w:t>
      </w:r>
    </w:p>
    <w:p w14:paraId="711A8EC7" w14:textId="77777777" w:rsidR="00803EF1" w:rsidRPr="00803EF1" w:rsidRDefault="00803EF1" w:rsidP="000B2490">
      <w:pPr>
        <w:pStyle w:val="ListParagraph"/>
        <w:jc w:val="both"/>
        <w:rPr>
          <w:rFonts w:ascii="Times New Roman" w:eastAsia="Calibri" w:hAnsi="Times New Roman" w:cs="Times New Roman"/>
          <w:bCs/>
          <w:color w:val="000000" w:themeColor="text1"/>
          <w:sz w:val="24"/>
          <w:szCs w:val="24"/>
        </w:rPr>
      </w:pPr>
    </w:p>
    <w:p w14:paraId="32A58459" w14:textId="21147351" w:rsidR="00322638" w:rsidRDefault="008F58CA" w:rsidP="002E3BA8">
      <w:pPr>
        <w:pStyle w:val="ListParagraph"/>
        <w:numPr>
          <w:ilvl w:val="2"/>
          <w:numId w:val="33"/>
        </w:numPr>
        <w:jc w:val="both"/>
        <w:rPr>
          <w:rFonts w:ascii="Times New Roman" w:eastAsia="Calibri" w:hAnsi="Times New Roman" w:cs="Times New Roman"/>
          <w:bCs/>
          <w:color w:val="000000" w:themeColor="text1"/>
          <w:sz w:val="24"/>
          <w:szCs w:val="24"/>
        </w:rPr>
      </w:pPr>
      <w:r w:rsidRPr="008F58CA">
        <w:rPr>
          <w:rFonts w:ascii="Times New Roman" w:eastAsia="Calibri" w:hAnsi="Times New Roman" w:cs="Times New Roman"/>
          <w:bCs/>
          <w:color w:val="000000" w:themeColor="text1"/>
          <w:sz w:val="24"/>
          <w:szCs w:val="24"/>
        </w:rPr>
        <w:t xml:space="preserve">Please identify any additional funding sources that support these </w:t>
      </w:r>
      <w:r w:rsidR="00803EF1">
        <w:rPr>
          <w:rFonts w:ascii="Times New Roman" w:eastAsia="Calibri" w:hAnsi="Times New Roman" w:cs="Times New Roman"/>
          <w:bCs/>
          <w:color w:val="000000" w:themeColor="text1"/>
          <w:sz w:val="24"/>
          <w:szCs w:val="24"/>
        </w:rPr>
        <w:t xml:space="preserve">in-house </w:t>
      </w:r>
      <w:r w:rsidRPr="008F58CA">
        <w:rPr>
          <w:rFonts w:ascii="Times New Roman" w:eastAsia="Calibri" w:hAnsi="Times New Roman" w:cs="Times New Roman"/>
          <w:bCs/>
          <w:color w:val="000000" w:themeColor="text1"/>
          <w:sz w:val="24"/>
          <w:szCs w:val="24"/>
        </w:rPr>
        <w:t>training programs.</w:t>
      </w:r>
    </w:p>
    <w:p w14:paraId="19677CE3" w14:textId="77777777" w:rsidR="00CD6F39" w:rsidRPr="00F71CA4" w:rsidRDefault="00CD6F39" w:rsidP="000B2490">
      <w:pPr>
        <w:pStyle w:val="ListParagraph"/>
        <w:ind w:left="1080"/>
        <w:jc w:val="both"/>
        <w:rPr>
          <w:rFonts w:ascii="Times New Roman" w:eastAsia="Calibri" w:hAnsi="Times New Roman" w:cs="Times New Roman"/>
          <w:bCs/>
          <w:color w:val="000000" w:themeColor="text1"/>
          <w:sz w:val="24"/>
          <w:szCs w:val="24"/>
        </w:rPr>
      </w:pPr>
    </w:p>
    <w:p w14:paraId="77F133EE" w14:textId="45CBEE15" w:rsidR="0056742C" w:rsidRPr="0056742C" w:rsidRDefault="639990BC" w:rsidP="002E3BA8">
      <w:pPr>
        <w:pStyle w:val="ListParagraph"/>
        <w:numPr>
          <w:ilvl w:val="0"/>
          <w:numId w:val="4"/>
        </w:numPr>
        <w:jc w:val="both"/>
        <w:rPr>
          <w:rFonts w:ascii="Times New Roman" w:eastAsia="Calibri" w:hAnsi="Times New Roman" w:cs="Times New Roman"/>
          <w:i/>
          <w:iCs/>
          <w:strike/>
          <w:sz w:val="24"/>
          <w:szCs w:val="24"/>
        </w:rPr>
      </w:pPr>
      <w:r w:rsidRPr="17A73B08">
        <w:rPr>
          <w:rFonts w:ascii="Times New Roman" w:eastAsia="Calibri" w:hAnsi="Times New Roman" w:cs="Times New Roman"/>
          <w:color w:val="000000" w:themeColor="text1"/>
          <w:sz w:val="24"/>
          <w:szCs w:val="24"/>
        </w:rPr>
        <w:t xml:space="preserve">List your agency’s current partnerships with educational institutions, employers, vocational training centers, and local organizations that support refugee </w:t>
      </w:r>
      <w:r w:rsidR="79661A73" w:rsidRPr="17A73B08">
        <w:rPr>
          <w:rFonts w:ascii="Times New Roman" w:eastAsia="Calibri" w:hAnsi="Times New Roman" w:cs="Times New Roman"/>
          <w:color w:val="000000" w:themeColor="text1"/>
          <w:sz w:val="24"/>
          <w:szCs w:val="24"/>
        </w:rPr>
        <w:t>participants</w:t>
      </w:r>
      <w:r w:rsidRPr="17A73B08">
        <w:rPr>
          <w:rFonts w:ascii="Times New Roman" w:eastAsia="Calibri" w:hAnsi="Times New Roman" w:cs="Times New Roman"/>
          <w:color w:val="000000" w:themeColor="text1"/>
          <w:sz w:val="24"/>
          <w:szCs w:val="24"/>
        </w:rPr>
        <w:t xml:space="preserve"> in accessing training and employment opportunities. </w:t>
      </w:r>
    </w:p>
    <w:p w14:paraId="026E2932" w14:textId="77777777" w:rsidR="0056742C" w:rsidRDefault="0056742C" w:rsidP="000B2490">
      <w:pPr>
        <w:pStyle w:val="ListParagraph"/>
        <w:ind w:left="1080"/>
        <w:jc w:val="both"/>
        <w:rPr>
          <w:rFonts w:ascii="Times New Roman" w:eastAsia="Calibri" w:hAnsi="Times New Roman" w:cs="Times New Roman"/>
          <w:bCs/>
          <w:color w:val="000000" w:themeColor="text1"/>
          <w:sz w:val="24"/>
          <w:szCs w:val="24"/>
        </w:rPr>
      </w:pPr>
    </w:p>
    <w:p w14:paraId="3ED72197" w14:textId="1FD561A0" w:rsidR="00C11810" w:rsidRPr="00C11810" w:rsidRDefault="00C11810" w:rsidP="002E3BA8">
      <w:pPr>
        <w:pStyle w:val="ListParagraph"/>
        <w:numPr>
          <w:ilvl w:val="2"/>
          <w:numId w:val="33"/>
        </w:numPr>
        <w:jc w:val="both"/>
        <w:rPr>
          <w:rFonts w:ascii="Times New Roman" w:eastAsia="Calibri" w:hAnsi="Times New Roman" w:cs="Times New Roman"/>
          <w:bCs/>
          <w:i/>
          <w:iCs/>
          <w:strike/>
          <w:sz w:val="24"/>
          <w:szCs w:val="24"/>
        </w:rPr>
      </w:pPr>
      <w:r>
        <w:rPr>
          <w:rFonts w:ascii="Times New Roman" w:eastAsia="Calibri" w:hAnsi="Times New Roman" w:cs="Times New Roman"/>
          <w:bCs/>
          <w:color w:val="000000" w:themeColor="text1"/>
          <w:sz w:val="24"/>
          <w:szCs w:val="24"/>
        </w:rPr>
        <w:t>Explain in detail</w:t>
      </w:r>
      <w:r w:rsidR="006653FC" w:rsidRPr="006653FC">
        <w:rPr>
          <w:rFonts w:ascii="Times New Roman" w:eastAsia="Calibri" w:hAnsi="Times New Roman" w:cs="Times New Roman"/>
          <w:bCs/>
          <w:color w:val="000000" w:themeColor="text1"/>
          <w:sz w:val="24"/>
          <w:szCs w:val="24"/>
        </w:rPr>
        <w:t xml:space="preserve"> how these partnerships </w:t>
      </w:r>
      <w:r w:rsidR="0056742C">
        <w:rPr>
          <w:rFonts w:ascii="Times New Roman" w:eastAsia="Calibri" w:hAnsi="Times New Roman" w:cs="Times New Roman"/>
          <w:bCs/>
          <w:color w:val="000000" w:themeColor="text1"/>
          <w:sz w:val="24"/>
          <w:szCs w:val="24"/>
        </w:rPr>
        <w:t xml:space="preserve">and collaborations </w:t>
      </w:r>
      <w:r w:rsidR="006653FC" w:rsidRPr="006653FC">
        <w:rPr>
          <w:rFonts w:ascii="Times New Roman" w:eastAsia="Calibri" w:hAnsi="Times New Roman" w:cs="Times New Roman"/>
          <w:bCs/>
          <w:color w:val="000000" w:themeColor="text1"/>
          <w:sz w:val="24"/>
          <w:szCs w:val="24"/>
        </w:rPr>
        <w:t xml:space="preserve">were established and how they benefit your refugee population, including access to training, certifications, career pathways, employment opportunities, and long-term self-sufficiency outcomes. </w:t>
      </w:r>
    </w:p>
    <w:p w14:paraId="05F3A7C0" w14:textId="77777777" w:rsidR="00C11810" w:rsidRDefault="00C11810" w:rsidP="000B2490">
      <w:pPr>
        <w:pStyle w:val="ListParagraph"/>
        <w:ind w:left="1080"/>
        <w:jc w:val="both"/>
        <w:rPr>
          <w:rFonts w:ascii="Times New Roman" w:eastAsia="Calibri" w:hAnsi="Times New Roman" w:cs="Times New Roman"/>
          <w:bCs/>
          <w:color w:val="000000" w:themeColor="text1"/>
          <w:sz w:val="24"/>
          <w:szCs w:val="24"/>
        </w:rPr>
      </w:pPr>
    </w:p>
    <w:p w14:paraId="37A32350" w14:textId="53E32B3D" w:rsidR="00322638" w:rsidRPr="00F169E8" w:rsidRDefault="639990BC" w:rsidP="002E3BA8">
      <w:pPr>
        <w:pStyle w:val="ListParagraph"/>
        <w:numPr>
          <w:ilvl w:val="2"/>
          <w:numId w:val="33"/>
        </w:numPr>
        <w:jc w:val="both"/>
        <w:rPr>
          <w:rFonts w:ascii="Times New Roman" w:eastAsia="Calibri" w:hAnsi="Times New Roman" w:cs="Times New Roman"/>
          <w:i/>
          <w:iCs/>
          <w:strike/>
          <w:sz w:val="24"/>
          <w:szCs w:val="24"/>
        </w:rPr>
      </w:pPr>
      <w:r w:rsidRPr="030387D5">
        <w:rPr>
          <w:rFonts w:ascii="Times New Roman" w:eastAsia="Calibri" w:hAnsi="Times New Roman" w:cs="Times New Roman"/>
          <w:color w:val="000000" w:themeColor="text1"/>
          <w:sz w:val="24"/>
          <w:szCs w:val="24"/>
        </w:rPr>
        <w:t>Also identify the specific community resources</w:t>
      </w:r>
      <w:r w:rsidR="37126AFA" w:rsidRPr="030387D5">
        <w:rPr>
          <w:rFonts w:ascii="Times New Roman" w:eastAsia="Calibri" w:hAnsi="Times New Roman" w:cs="Times New Roman"/>
          <w:color w:val="000000" w:themeColor="text1"/>
          <w:sz w:val="24"/>
          <w:szCs w:val="24"/>
        </w:rPr>
        <w:t xml:space="preserve"> (food pantries, wellness centers, etc.)</w:t>
      </w:r>
      <w:r w:rsidRPr="030387D5">
        <w:rPr>
          <w:rFonts w:ascii="Times New Roman" w:eastAsia="Calibri" w:hAnsi="Times New Roman" w:cs="Times New Roman"/>
          <w:color w:val="000000" w:themeColor="text1"/>
          <w:sz w:val="24"/>
          <w:szCs w:val="24"/>
        </w:rPr>
        <w:t xml:space="preserve"> </w:t>
      </w:r>
      <w:r w:rsidR="50C02E12" w:rsidRPr="030387D5">
        <w:rPr>
          <w:rFonts w:ascii="Times New Roman" w:eastAsia="Calibri" w:hAnsi="Times New Roman" w:cs="Times New Roman"/>
          <w:color w:val="000000" w:themeColor="text1"/>
          <w:sz w:val="24"/>
          <w:szCs w:val="24"/>
        </w:rPr>
        <w:t>available to</w:t>
      </w:r>
      <w:r w:rsidRPr="030387D5">
        <w:rPr>
          <w:rFonts w:ascii="Times New Roman" w:eastAsia="Calibri" w:hAnsi="Times New Roman" w:cs="Times New Roman"/>
          <w:color w:val="000000" w:themeColor="text1"/>
          <w:sz w:val="24"/>
          <w:szCs w:val="24"/>
        </w:rPr>
        <w:t xml:space="preserve"> support </w:t>
      </w:r>
      <w:r w:rsidR="148A71D8" w:rsidRPr="030387D5">
        <w:rPr>
          <w:rFonts w:ascii="Times New Roman" w:eastAsia="Calibri" w:hAnsi="Times New Roman" w:cs="Times New Roman"/>
          <w:color w:val="000000" w:themeColor="text1"/>
          <w:sz w:val="24"/>
          <w:szCs w:val="24"/>
        </w:rPr>
        <w:t>participants</w:t>
      </w:r>
      <w:r w:rsidRPr="030387D5">
        <w:rPr>
          <w:rFonts w:ascii="Times New Roman" w:eastAsia="Calibri" w:hAnsi="Times New Roman" w:cs="Times New Roman"/>
          <w:color w:val="000000" w:themeColor="text1"/>
          <w:sz w:val="24"/>
          <w:szCs w:val="24"/>
        </w:rPr>
        <w:t xml:space="preserve"> enrolled in RESET services.</w:t>
      </w:r>
    </w:p>
    <w:p w14:paraId="10D80BA2" w14:textId="77777777" w:rsidR="00F169E8" w:rsidRPr="00F169E8" w:rsidRDefault="00F169E8" w:rsidP="000B2490">
      <w:pPr>
        <w:pStyle w:val="ListParagraph"/>
        <w:ind w:left="1080"/>
        <w:jc w:val="both"/>
        <w:rPr>
          <w:rFonts w:ascii="Times New Roman" w:eastAsia="Calibri" w:hAnsi="Times New Roman" w:cs="Times New Roman"/>
          <w:bCs/>
          <w:i/>
          <w:iCs/>
          <w:strike/>
          <w:sz w:val="24"/>
          <w:szCs w:val="24"/>
        </w:rPr>
      </w:pPr>
    </w:p>
    <w:p w14:paraId="650A43C5" w14:textId="0600EFA4" w:rsidR="00A3776D" w:rsidRPr="00730598" w:rsidRDefault="3AD57FA4" w:rsidP="00730598">
      <w:pPr>
        <w:pStyle w:val="ListParagraph"/>
        <w:numPr>
          <w:ilvl w:val="0"/>
          <w:numId w:val="4"/>
        </w:numPr>
        <w:jc w:val="both"/>
        <w:rPr>
          <w:rFonts w:ascii="Times New Roman" w:eastAsia="Calibri" w:hAnsi="Times New Roman" w:cs="Times New Roman"/>
          <w:strike/>
          <w:sz w:val="24"/>
          <w:szCs w:val="24"/>
        </w:rPr>
      </w:pPr>
      <w:r w:rsidRPr="17A73B08">
        <w:rPr>
          <w:rFonts w:ascii="Times New Roman" w:eastAsia="Calibri" w:hAnsi="Times New Roman" w:cs="Times New Roman"/>
          <w:sz w:val="24"/>
          <w:szCs w:val="24"/>
        </w:rPr>
        <w:t xml:space="preserve">Summarize your agency’s employer network by industry sectors and describe the strategies used to develop and maintain strong employer relationships. Please also attach a list of employers within your network, clearly indicating which employers have hired refugee </w:t>
      </w:r>
      <w:r w:rsidR="32B8288C" w:rsidRPr="17A73B08">
        <w:rPr>
          <w:rFonts w:ascii="Times New Roman" w:eastAsia="Calibri" w:hAnsi="Times New Roman" w:cs="Times New Roman"/>
          <w:sz w:val="24"/>
          <w:szCs w:val="24"/>
        </w:rPr>
        <w:t>participants</w:t>
      </w:r>
      <w:r w:rsidRPr="17A73B08">
        <w:rPr>
          <w:rFonts w:ascii="Times New Roman" w:eastAsia="Calibri" w:hAnsi="Times New Roman" w:cs="Times New Roman"/>
          <w:sz w:val="24"/>
          <w:szCs w:val="24"/>
        </w:rPr>
        <w:t xml:space="preserve"> in the past year and specifying the number of </w:t>
      </w:r>
      <w:r w:rsidR="7823D86D" w:rsidRPr="17A73B08">
        <w:rPr>
          <w:rFonts w:ascii="Times New Roman" w:eastAsia="Calibri" w:hAnsi="Times New Roman" w:cs="Times New Roman"/>
          <w:sz w:val="24"/>
          <w:szCs w:val="24"/>
        </w:rPr>
        <w:t>participants</w:t>
      </w:r>
      <w:r w:rsidRPr="17A73B08">
        <w:rPr>
          <w:rFonts w:ascii="Times New Roman" w:eastAsia="Calibri" w:hAnsi="Times New Roman" w:cs="Times New Roman"/>
          <w:sz w:val="24"/>
          <w:szCs w:val="24"/>
        </w:rPr>
        <w:t xml:space="preserve"> placed with each employer during that period.</w:t>
      </w:r>
    </w:p>
    <w:p w14:paraId="3F14BEA4" w14:textId="56C39913" w:rsidR="003B4A3E" w:rsidRPr="0035313D" w:rsidRDefault="001508B0" w:rsidP="002E3BA8">
      <w:pPr>
        <w:pStyle w:val="ListParagraph"/>
        <w:numPr>
          <w:ilvl w:val="1"/>
          <w:numId w:val="44"/>
        </w:numPr>
        <w:tabs>
          <w:tab w:val="left" w:pos="2340"/>
        </w:tabs>
        <w:spacing w:after="0" w:line="240" w:lineRule="auto"/>
        <w:jc w:val="both"/>
        <w:rPr>
          <w:rFonts w:ascii="Times New Roman" w:eastAsia="Times New Roman" w:hAnsi="Times New Roman" w:cs="Times New Roman"/>
          <w:sz w:val="24"/>
          <w:szCs w:val="24"/>
          <w:shd w:val="clear" w:color="auto" w:fill="FFFFFF"/>
        </w:rPr>
      </w:pPr>
      <w:bookmarkStart w:id="6" w:name="_Hlk72756801"/>
      <w:r>
        <w:rPr>
          <w:rFonts w:ascii="Times New Roman" w:eastAsia="Times New Roman" w:hAnsi="Times New Roman" w:cs="Times New Roman"/>
          <w:b/>
          <w:bCs/>
          <w:sz w:val="24"/>
          <w:szCs w:val="24"/>
        </w:rPr>
        <w:lastRenderedPageBreak/>
        <w:t>3.</w:t>
      </w:r>
      <w:r w:rsidR="0035313D">
        <w:rPr>
          <w:rFonts w:ascii="Times New Roman" w:eastAsia="Times New Roman" w:hAnsi="Times New Roman" w:cs="Times New Roman"/>
          <w:b/>
          <w:bCs/>
          <w:sz w:val="24"/>
          <w:szCs w:val="24"/>
        </w:rPr>
        <w:t xml:space="preserve"> </w:t>
      </w:r>
      <w:r w:rsidR="0006513D" w:rsidRPr="0035313D">
        <w:rPr>
          <w:rFonts w:ascii="Times New Roman" w:eastAsia="Times New Roman" w:hAnsi="Times New Roman" w:cs="Times New Roman"/>
          <w:b/>
          <w:bCs/>
          <w:sz w:val="24"/>
          <w:szCs w:val="24"/>
        </w:rPr>
        <w:t>Performance and Program Evaluation</w:t>
      </w:r>
    </w:p>
    <w:p w14:paraId="19E047FF" w14:textId="77777777" w:rsidR="00EB25BC" w:rsidRPr="00EB25BC" w:rsidRDefault="00EB25BC" w:rsidP="000B2490">
      <w:pPr>
        <w:spacing w:after="0" w:line="240" w:lineRule="auto"/>
        <w:contextualSpacing/>
        <w:jc w:val="both"/>
        <w:rPr>
          <w:rFonts w:ascii="Times New Roman" w:eastAsia="Times New Roman" w:hAnsi="Times New Roman" w:cs="Times New Roman"/>
          <w:color w:val="000000" w:themeColor="text1"/>
          <w:sz w:val="24"/>
          <w:szCs w:val="24"/>
        </w:rPr>
      </w:pPr>
      <w:bookmarkStart w:id="7" w:name="_Hlk56691841"/>
      <w:bookmarkEnd w:id="6"/>
    </w:p>
    <w:p w14:paraId="296CD3CF" w14:textId="35E818D4" w:rsidR="00EB25BC" w:rsidRPr="00D47268" w:rsidRDefault="00EB25BC" w:rsidP="00D47268">
      <w:pPr>
        <w:pStyle w:val="ListParagraph"/>
        <w:numPr>
          <w:ilvl w:val="1"/>
          <w:numId w:val="38"/>
        </w:numPr>
        <w:spacing w:after="0" w:line="240" w:lineRule="auto"/>
        <w:ind w:left="1080"/>
        <w:jc w:val="both"/>
        <w:rPr>
          <w:rFonts w:ascii="Times New Roman" w:eastAsia="Times New Roman" w:hAnsi="Times New Roman" w:cs="Times New Roman"/>
          <w:color w:val="000000" w:themeColor="text1"/>
          <w:sz w:val="24"/>
          <w:szCs w:val="24"/>
        </w:rPr>
      </w:pPr>
      <w:r w:rsidRPr="00D47268">
        <w:rPr>
          <w:rFonts w:ascii="Times New Roman" w:eastAsia="Times New Roman" w:hAnsi="Times New Roman" w:cs="Times New Roman"/>
          <w:color w:val="000000" w:themeColor="text1"/>
          <w:sz w:val="24"/>
          <w:szCs w:val="24"/>
        </w:rPr>
        <w:t xml:space="preserve">Describe in detail how your agency will evaluate the proposed RESET program to ensure: appropriate enrollment levels; compliance with the RESET scope of services and contractual requirements, including outcomes; effective and </w:t>
      </w:r>
      <w:r w:rsidR="000B2490" w:rsidRPr="00D47268">
        <w:rPr>
          <w:rFonts w:ascii="Times New Roman" w:eastAsia="Times New Roman" w:hAnsi="Times New Roman" w:cs="Times New Roman"/>
          <w:color w:val="000000" w:themeColor="text1"/>
          <w:sz w:val="24"/>
          <w:szCs w:val="24"/>
        </w:rPr>
        <w:t>timely</w:t>
      </w:r>
      <w:r w:rsidR="00932481" w:rsidRPr="00D47268">
        <w:rPr>
          <w:rFonts w:ascii="Times New Roman" w:eastAsia="Times New Roman" w:hAnsi="Times New Roman" w:cs="Times New Roman"/>
          <w:color w:val="000000" w:themeColor="text1"/>
          <w:sz w:val="24"/>
          <w:szCs w:val="24"/>
        </w:rPr>
        <w:t xml:space="preserve"> </w:t>
      </w:r>
      <w:r w:rsidRPr="00D47268">
        <w:rPr>
          <w:rFonts w:ascii="Times New Roman" w:eastAsia="Times New Roman" w:hAnsi="Times New Roman" w:cs="Times New Roman"/>
          <w:color w:val="000000" w:themeColor="text1"/>
          <w:sz w:val="24"/>
          <w:szCs w:val="24"/>
        </w:rPr>
        <w:t xml:space="preserve">delivery; accurate, complete, and timely reporting; and proper use of the </w:t>
      </w:r>
      <w:r w:rsidR="00383AE1" w:rsidRPr="00D47268">
        <w:rPr>
          <w:rFonts w:ascii="Times New Roman" w:eastAsia="Times New Roman" w:hAnsi="Times New Roman" w:cs="Times New Roman"/>
          <w:color w:val="000000" w:themeColor="text1"/>
          <w:sz w:val="24"/>
          <w:szCs w:val="24"/>
        </w:rPr>
        <w:t>ORI’s database</w:t>
      </w:r>
      <w:r w:rsidRPr="00D47268">
        <w:rPr>
          <w:rFonts w:ascii="Times New Roman" w:eastAsia="Times New Roman" w:hAnsi="Times New Roman" w:cs="Times New Roman"/>
          <w:color w:val="000000" w:themeColor="text1"/>
          <w:sz w:val="24"/>
          <w:szCs w:val="24"/>
        </w:rPr>
        <w:t xml:space="preserve"> system and case file documentation. </w:t>
      </w:r>
    </w:p>
    <w:p w14:paraId="32CA5A8A" w14:textId="77777777" w:rsidR="00932481" w:rsidRPr="00EB25BC" w:rsidRDefault="00932481" w:rsidP="00D47268">
      <w:pPr>
        <w:spacing w:after="0" w:line="240" w:lineRule="auto"/>
        <w:ind w:left="360"/>
        <w:contextualSpacing/>
        <w:jc w:val="both"/>
        <w:rPr>
          <w:rFonts w:ascii="Times New Roman" w:eastAsia="Times New Roman" w:hAnsi="Times New Roman" w:cs="Times New Roman"/>
          <w:color w:val="000000" w:themeColor="text1"/>
          <w:sz w:val="24"/>
          <w:szCs w:val="24"/>
        </w:rPr>
      </w:pPr>
    </w:p>
    <w:p w14:paraId="74FF52CB" w14:textId="502D980F" w:rsidR="00271721" w:rsidRPr="00D47268" w:rsidRDefault="00EB25BC" w:rsidP="00D47268">
      <w:pPr>
        <w:pStyle w:val="ListParagraph"/>
        <w:numPr>
          <w:ilvl w:val="1"/>
          <w:numId w:val="38"/>
        </w:numPr>
        <w:spacing w:after="0" w:line="240" w:lineRule="auto"/>
        <w:ind w:left="1080"/>
        <w:jc w:val="both"/>
        <w:rPr>
          <w:rFonts w:ascii="Times New Roman" w:eastAsia="Times New Roman" w:hAnsi="Times New Roman" w:cs="Times New Roman"/>
          <w:color w:val="000000" w:themeColor="text1"/>
          <w:sz w:val="24"/>
          <w:szCs w:val="24"/>
        </w:rPr>
      </w:pPr>
      <w:r w:rsidRPr="00D47268">
        <w:rPr>
          <w:rFonts w:ascii="Times New Roman" w:eastAsia="Times New Roman" w:hAnsi="Times New Roman" w:cs="Times New Roman"/>
          <w:color w:val="000000" w:themeColor="text1"/>
          <w:sz w:val="24"/>
          <w:szCs w:val="24"/>
        </w:rPr>
        <w:t>State the frequency with which your office will conduct quality assurance reviews and how these reviews will be used to monitor and ensure compliance with all requirements, including case file documentation standards.</w:t>
      </w:r>
    </w:p>
    <w:p w14:paraId="205420C3" w14:textId="77777777" w:rsidR="000B2490" w:rsidRDefault="000B2490" w:rsidP="00D47268">
      <w:pPr>
        <w:pStyle w:val="ListParagraph"/>
        <w:ind w:left="360"/>
        <w:rPr>
          <w:rFonts w:ascii="Times New Roman" w:eastAsia="Times New Roman" w:hAnsi="Times New Roman" w:cs="Times New Roman"/>
          <w:color w:val="000000" w:themeColor="text1"/>
          <w:sz w:val="24"/>
          <w:szCs w:val="24"/>
        </w:rPr>
      </w:pPr>
    </w:p>
    <w:p w14:paraId="56799455" w14:textId="368C5223" w:rsidR="000B2490" w:rsidRPr="000B2490" w:rsidRDefault="000B2490" w:rsidP="00D47268">
      <w:pPr>
        <w:pStyle w:val="ListParagraph"/>
        <w:numPr>
          <w:ilvl w:val="1"/>
          <w:numId w:val="38"/>
        </w:numPr>
        <w:spacing w:after="0" w:line="240" w:lineRule="auto"/>
        <w:ind w:left="1080"/>
        <w:jc w:val="both"/>
        <w:rPr>
          <w:rFonts w:ascii="Times New Roman" w:eastAsia="Times New Roman" w:hAnsi="Times New Roman" w:cs="Times New Roman"/>
          <w:color w:val="000000" w:themeColor="text1"/>
          <w:sz w:val="24"/>
          <w:szCs w:val="24"/>
        </w:rPr>
      </w:pPr>
      <w:r w:rsidRPr="000B2490">
        <w:rPr>
          <w:rFonts w:ascii="Times New Roman" w:eastAsia="Times New Roman" w:hAnsi="Times New Roman" w:cs="Times New Roman"/>
          <w:color w:val="000000" w:themeColor="text1"/>
          <w:sz w:val="24"/>
          <w:szCs w:val="24"/>
        </w:rPr>
        <w:t xml:space="preserve">If your agency has previously been placed under corrective action by ORI or has had a contract terminated due to underperformance, please describe the measures and tools your agency implemented to ensure successful service delivery and ongoing program evaluation. Additionally, describe if these remedial measures have brought compliance to requirements and outcomes. </w:t>
      </w:r>
    </w:p>
    <w:p w14:paraId="55C396D0" w14:textId="77777777" w:rsidR="00D47268" w:rsidRPr="00932481" w:rsidRDefault="00D47268" w:rsidP="00932481">
      <w:pPr>
        <w:tabs>
          <w:tab w:val="left" w:pos="720"/>
        </w:tabs>
        <w:spacing w:after="0" w:line="240" w:lineRule="auto"/>
        <w:jc w:val="both"/>
        <w:rPr>
          <w:rFonts w:ascii="Times New Roman" w:eastAsia="Times New Roman" w:hAnsi="Times New Roman" w:cs="Times New Roman"/>
          <w:color w:val="000000" w:themeColor="text1"/>
          <w:sz w:val="24"/>
          <w:szCs w:val="24"/>
        </w:rPr>
      </w:pPr>
    </w:p>
    <w:p w14:paraId="10CF4903" w14:textId="486DA8BF" w:rsidR="00F46EC7" w:rsidRPr="003B48BA" w:rsidRDefault="00F46EC7" w:rsidP="002E3BA8">
      <w:pPr>
        <w:pStyle w:val="ListParagraph"/>
        <w:numPr>
          <w:ilvl w:val="2"/>
          <w:numId w:val="45"/>
        </w:numPr>
        <w:tabs>
          <w:tab w:val="left" w:pos="720"/>
        </w:tabs>
        <w:spacing w:after="0" w:line="240" w:lineRule="auto"/>
        <w:jc w:val="both"/>
        <w:rPr>
          <w:rFonts w:ascii="Times New Roman" w:eastAsia="Times New Roman" w:hAnsi="Times New Roman" w:cs="Times New Roman"/>
          <w:color w:val="000000" w:themeColor="text1"/>
          <w:sz w:val="24"/>
          <w:szCs w:val="24"/>
        </w:rPr>
      </w:pPr>
      <w:r w:rsidRPr="003B48BA">
        <w:rPr>
          <w:rFonts w:ascii="Times New Roman" w:eastAsia="Times New Roman" w:hAnsi="Times New Roman" w:cs="Times New Roman"/>
          <w:b/>
          <w:color w:val="000000" w:themeColor="text1"/>
          <w:sz w:val="24"/>
          <w:szCs w:val="24"/>
        </w:rPr>
        <w:t>Services d</w:t>
      </w:r>
      <w:r w:rsidR="003907B0" w:rsidRPr="003B48BA">
        <w:rPr>
          <w:rFonts w:ascii="Times New Roman" w:eastAsia="Times New Roman" w:hAnsi="Times New Roman" w:cs="Times New Roman"/>
          <w:b/>
          <w:color w:val="000000" w:themeColor="text1"/>
          <w:sz w:val="24"/>
          <w:szCs w:val="24"/>
        </w:rPr>
        <w:t>u</w:t>
      </w:r>
      <w:r w:rsidRPr="003B48BA">
        <w:rPr>
          <w:rFonts w:ascii="Times New Roman" w:eastAsia="Times New Roman" w:hAnsi="Times New Roman" w:cs="Times New Roman"/>
          <w:b/>
          <w:color w:val="000000" w:themeColor="text1"/>
          <w:sz w:val="24"/>
          <w:szCs w:val="24"/>
        </w:rPr>
        <w:t>ring</w:t>
      </w:r>
      <w:r w:rsidR="00CB49A1" w:rsidRPr="003B48BA">
        <w:rPr>
          <w:rFonts w:ascii="Times New Roman" w:eastAsia="Times New Roman" w:hAnsi="Times New Roman" w:cs="Times New Roman"/>
          <w:b/>
          <w:color w:val="000000" w:themeColor="text1"/>
          <w:sz w:val="24"/>
          <w:szCs w:val="24"/>
        </w:rPr>
        <w:t xml:space="preserve"> State</w:t>
      </w:r>
      <w:r w:rsidR="008C2B53">
        <w:rPr>
          <w:rFonts w:ascii="Times New Roman" w:eastAsia="Times New Roman" w:hAnsi="Times New Roman" w:cs="Times New Roman"/>
          <w:b/>
          <w:color w:val="000000" w:themeColor="text1"/>
          <w:sz w:val="24"/>
          <w:szCs w:val="24"/>
        </w:rPr>
        <w:t xml:space="preserve"> or Federal</w:t>
      </w:r>
      <w:r w:rsidR="001E2FD1" w:rsidRPr="003B48BA">
        <w:rPr>
          <w:rFonts w:ascii="Times New Roman" w:eastAsia="Times New Roman" w:hAnsi="Times New Roman" w:cs="Times New Roman"/>
          <w:b/>
          <w:color w:val="000000" w:themeColor="text1"/>
          <w:sz w:val="24"/>
          <w:szCs w:val="24"/>
        </w:rPr>
        <w:t xml:space="preserve"> Emergencies</w:t>
      </w:r>
    </w:p>
    <w:p w14:paraId="777B3730" w14:textId="77777777" w:rsidR="00F46EC7" w:rsidRPr="009C74C3" w:rsidRDefault="00F46EC7" w:rsidP="00F46EC7">
      <w:pPr>
        <w:spacing w:after="0" w:line="240" w:lineRule="auto"/>
        <w:ind w:left="1080"/>
        <w:contextualSpacing/>
        <w:jc w:val="both"/>
        <w:rPr>
          <w:rFonts w:ascii="Times New Roman" w:eastAsia="Times New Roman" w:hAnsi="Times New Roman" w:cs="Times New Roman"/>
          <w:sz w:val="24"/>
          <w:szCs w:val="24"/>
        </w:rPr>
      </w:pPr>
    </w:p>
    <w:p w14:paraId="1BF0184B" w14:textId="7944BBEA" w:rsidR="00286D27" w:rsidRPr="00165585" w:rsidRDefault="51EC2C89" w:rsidP="00165585">
      <w:pPr>
        <w:spacing w:after="0" w:line="240" w:lineRule="auto"/>
        <w:contextualSpacing/>
        <w:jc w:val="both"/>
        <w:rPr>
          <w:rFonts w:ascii="Times New Roman" w:eastAsia="Times New Roman" w:hAnsi="Times New Roman" w:cs="Times New Roman"/>
          <w:color w:val="000000" w:themeColor="text1"/>
          <w:sz w:val="24"/>
          <w:szCs w:val="24"/>
        </w:rPr>
      </w:pPr>
      <w:r w:rsidRPr="17A73B08">
        <w:rPr>
          <w:rFonts w:ascii="Times New Roman" w:eastAsia="Times New Roman" w:hAnsi="Times New Roman" w:cs="Times New Roman"/>
          <w:color w:val="000000" w:themeColor="text1"/>
          <w:sz w:val="24"/>
          <w:szCs w:val="24"/>
        </w:rPr>
        <w:t xml:space="preserve">Describe how your </w:t>
      </w:r>
      <w:r w:rsidR="38275654" w:rsidRPr="17A73B08">
        <w:rPr>
          <w:rFonts w:ascii="Times New Roman" w:eastAsia="Times New Roman" w:hAnsi="Times New Roman" w:cs="Times New Roman"/>
          <w:color w:val="000000" w:themeColor="text1"/>
          <w:sz w:val="24"/>
          <w:szCs w:val="24"/>
        </w:rPr>
        <w:t xml:space="preserve">proposed </w:t>
      </w:r>
      <w:r w:rsidRPr="17A73B08">
        <w:rPr>
          <w:rFonts w:ascii="Times New Roman" w:eastAsia="Times New Roman" w:hAnsi="Times New Roman" w:cs="Times New Roman"/>
          <w:color w:val="000000" w:themeColor="text1"/>
          <w:sz w:val="24"/>
          <w:szCs w:val="24"/>
        </w:rPr>
        <w:t xml:space="preserve">program </w:t>
      </w:r>
      <w:r w:rsidR="0DB519A3" w:rsidRPr="17A73B08">
        <w:rPr>
          <w:rFonts w:ascii="Times New Roman" w:eastAsia="Times New Roman" w:hAnsi="Times New Roman" w:cs="Times New Roman"/>
          <w:color w:val="000000" w:themeColor="text1"/>
          <w:sz w:val="24"/>
          <w:szCs w:val="24"/>
        </w:rPr>
        <w:t>will, if needed,</w:t>
      </w:r>
      <w:r w:rsidRPr="17A73B08">
        <w:rPr>
          <w:rFonts w:ascii="Times New Roman" w:eastAsia="Times New Roman" w:hAnsi="Times New Roman" w:cs="Times New Roman"/>
          <w:color w:val="000000" w:themeColor="text1"/>
          <w:sz w:val="24"/>
          <w:szCs w:val="24"/>
        </w:rPr>
        <w:t xml:space="preserve"> provide services to </w:t>
      </w:r>
      <w:r w:rsidR="31E62688" w:rsidRPr="17A73B08">
        <w:rPr>
          <w:rFonts w:ascii="Times New Roman" w:eastAsia="Times New Roman" w:hAnsi="Times New Roman" w:cs="Times New Roman"/>
          <w:color w:val="000000" w:themeColor="text1"/>
          <w:sz w:val="24"/>
          <w:szCs w:val="24"/>
        </w:rPr>
        <w:t>participants</w:t>
      </w:r>
      <w:r w:rsidRPr="17A73B08">
        <w:rPr>
          <w:rFonts w:ascii="Times New Roman" w:eastAsia="Times New Roman" w:hAnsi="Times New Roman" w:cs="Times New Roman"/>
          <w:color w:val="000000" w:themeColor="text1"/>
          <w:sz w:val="24"/>
          <w:szCs w:val="24"/>
        </w:rPr>
        <w:t xml:space="preserve"> </w:t>
      </w:r>
      <w:r w:rsidR="0DB519A3" w:rsidRPr="17A73B08">
        <w:rPr>
          <w:rFonts w:ascii="Times New Roman" w:eastAsia="Times New Roman" w:hAnsi="Times New Roman" w:cs="Times New Roman"/>
          <w:color w:val="000000" w:themeColor="text1"/>
          <w:sz w:val="24"/>
          <w:szCs w:val="24"/>
        </w:rPr>
        <w:t xml:space="preserve">in the event of a </w:t>
      </w:r>
      <w:r w:rsidR="3E878C1E" w:rsidRPr="17A73B08">
        <w:rPr>
          <w:rFonts w:ascii="Times New Roman" w:eastAsia="Times New Roman" w:hAnsi="Times New Roman" w:cs="Times New Roman"/>
          <w:color w:val="000000" w:themeColor="text1"/>
          <w:sz w:val="24"/>
          <w:szCs w:val="24"/>
        </w:rPr>
        <w:t>federal or state</w:t>
      </w:r>
      <w:r w:rsidR="0DB519A3" w:rsidRPr="17A73B08">
        <w:rPr>
          <w:rFonts w:ascii="Times New Roman" w:eastAsia="Times New Roman" w:hAnsi="Times New Roman" w:cs="Times New Roman"/>
          <w:color w:val="000000" w:themeColor="text1"/>
          <w:sz w:val="24"/>
          <w:szCs w:val="24"/>
        </w:rPr>
        <w:t xml:space="preserve"> emergency or any other </w:t>
      </w:r>
      <w:r w:rsidR="3E878C1E" w:rsidRPr="17A73B08">
        <w:rPr>
          <w:rFonts w:ascii="Times New Roman" w:eastAsia="Times New Roman" w:hAnsi="Times New Roman" w:cs="Times New Roman"/>
          <w:color w:val="000000" w:themeColor="text1"/>
          <w:sz w:val="24"/>
          <w:szCs w:val="24"/>
        </w:rPr>
        <w:t>exceptional circumstances</w:t>
      </w:r>
      <w:r w:rsidR="0DB519A3" w:rsidRPr="17A73B08">
        <w:rPr>
          <w:rFonts w:ascii="Times New Roman" w:eastAsia="Times New Roman" w:hAnsi="Times New Roman" w:cs="Times New Roman"/>
          <w:color w:val="000000" w:themeColor="text1"/>
          <w:sz w:val="24"/>
          <w:szCs w:val="24"/>
        </w:rPr>
        <w:t xml:space="preserve">. </w:t>
      </w:r>
      <w:bookmarkEnd w:id="7"/>
    </w:p>
    <w:p w14:paraId="2DD9E9EE" w14:textId="77777777" w:rsidR="00286D27" w:rsidRPr="00286D27" w:rsidRDefault="00286D27" w:rsidP="00286D27">
      <w:pPr>
        <w:pStyle w:val="ListParagraph"/>
        <w:ind w:left="1440"/>
        <w:rPr>
          <w:rFonts w:ascii="Times New Roman" w:eastAsia="Times New Roman" w:hAnsi="Times New Roman" w:cs="Times New Roman"/>
          <w:i/>
          <w:iCs/>
          <w:sz w:val="24"/>
          <w:szCs w:val="24"/>
        </w:rPr>
      </w:pPr>
    </w:p>
    <w:p w14:paraId="5687E4DE" w14:textId="322EFF5D" w:rsidR="00663E5B" w:rsidRPr="00165585" w:rsidRDefault="00A65C93" w:rsidP="002E3BA8">
      <w:pPr>
        <w:pStyle w:val="ListParagraph"/>
        <w:numPr>
          <w:ilvl w:val="2"/>
          <w:numId w:val="45"/>
        </w:numPr>
        <w:spacing w:after="0" w:line="240" w:lineRule="auto"/>
        <w:jc w:val="both"/>
        <w:rPr>
          <w:rFonts w:ascii="Times New Roman" w:eastAsia="Times New Roman" w:hAnsi="Times New Roman" w:cs="Times New Roman"/>
          <w:sz w:val="24"/>
          <w:szCs w:val="24"/>
          <w:shd w:val="clear" w:color="auto" w:fill="FFFFFF"/>
        </w:rPr>
      </w:pPr>
      <w:r w:rsidRPr="00F41AAC">
        <w:rPr>
          <w:rFonts w:ascii="Times New Roman" w:eastAsia="Times New Roman" w:hAnsi="Times New Roman" w:cs="Times New Roman"/>
          <w:b/>
          <w:bCs/>
          <w:sz w:val="24"/>
          <w:szCs w:val="24"/>
        </w:rPr>
        <w:t>RESET: Provider Partnerships and Collaborative</w:t>
      </w:r>
      <w:r w:rsidR="00663E5B" w:rsidRPr="00F41AAC">
        <w:rPr>
          <w:rFonts w:ascii="Times New Roman" w:eastAsia="Times New Roman" w:hAnsi="Times New Roman" w:cs="Times New Roman"/>
          <w:b/>
          <w:bCs/>
          <w:sz w:val="24"/>
          <w:szCs w:val="24"/>
        </w:rPr>
        <w:t xml:space="preserve"> Network</w:t>
      </w:r>
      <w:r w:rsidR="003907B0" w:rsidRPr="00F41AAC">
        <w:rPr>
          <w:rFonts w:ascii="Times New Roman" w:eastAsia="Times New Roman" w:hAnsi="Times New Roman" w:cs="Times New Roman"/>
          <w:b/>
          <w:bCs/>
          <w:sz w:val="24"/>
          <w:szCs w:val="24"/>
        </w:rPr>
        <w:t xml:space="preserve"> </w:t>
      </w:r>
      <w:r w:rsidRPr="00F41AAC">
        <w:rPr>
          <w:rFonts w:ascii="Times New Roman" w:eastAsia="Times New Roman" w:hAnsi="Times New Roman" w:cs="Times New Roman"/>
          <w:b/>
          <w:bCs/>
          <w:sz w:val="24"/>
          <w:szCs w:val="24"/>
        </w:rPr>
        <w:t>Approach</w:t>
      </w:r>
    </w:p>
    <w:p w14:paraId="466678BD" w14:textId="77777777" w:rsidR="00165585" w:rsidRPr="00165585" w:rsidRDefault="00165585" w:rsidP="00165585">
      <w:pPr>
        <w:pStyle w:val="ListParagraph"/>
        <w:spacing w:after="0" w:line="240" w:lineRule="auto"/>
        <w:ind w:left="1440"/>
        <w:jc w:val="both"/>
        <w:rPr>
          <w:rFonts w:ascii="Times New Roman" w:eastAsia="Times New Roman" w:hAnsi="Times New Roman" w:cs="Times New Roman"/>
          <w:sz w:val="24"/>
          <w:szCs w:val="24"/>
          <w:shd w:val="clear" w:color="auto" w:fill="FFFFFF"/>
        </w:rPr>
      </w:pPr>
    </w:p>
    <w:p w14:paraId="5551554F" w14:textId="1B2F750C" w:rsidR="00753BE7" w:rsidRDefault="00730598" w:rsidP="00730598">
      <w:pPr>
        <w:pStyle w:val="ListParagraph"/>
        <w:spacing w:before="100" w:beforeAutospacing="1" w:after="100" w:afterAutospacing="1" w:line="24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a) </w:t>
      </w:r>
      <w:r w:rsidR="00753BE7" w:rsidRPr="00554CCC">
        <w:rPr>
          <w:rFonts w:ascii="Times New Roman" w:eastAsia="Times New Roman" w:hAnsi="Times New Roman" w:cs="Times New Roman"/>
          <w:sz w:val="24"/>
          <w:szCs w:val="24"/>
        </w:rPr>
        <w:t xml:space="preserve">Identify key collaborators involved in </w:t>
      </w:r>
      <w:r w:rsidR="00D13BD1">
        <w:rPr>
          <w:rFonts w:ascii="Times New Roman" w:eastAsia="Times New Roman" w:hAnsi="Times New Roman" w:cs="Times New Roman"/>
          <w:sz w:val="24"/>
          <w:szCs w:val="24"/>
        </w:rPr>
        <w:t>employment services delivery</w:t>
      </w:r>
      <w:r w:rsidR="00753BE7" w:rsidRPr="00554CCC">
        <w:rPr>
          <w:rFonts w:ascii="Times New Roman" w:eastAsia="Times New Roman" w:hAnsi="Times New Roman" w:cs="Times New Roman"/>
          <w:sz w:val="24"/>
          <w:szCs w:val="24"/>
        </w:rPr>
        <w:t xml:space="preserve"> and referral pathways</w:t>
      </w:r>
      <w:r w:rsidR="00100D98">
        <w:rPr>
          <w:rFonts w:ascii="Times New Roman" w:eastAsia="Times New Roman" w:hAnsi="Times New Roman" w:cs="Times New Roman"/>
          <w:sz w:val="24"/>
          <w:szCs w:val="24"/>
        </w:rPr>
        <w:t>.</w:t>
      </w:r>
      <w:r w:rsidR="00753BE7" w:rsidRPr="00554CCC">
        <w:rPr>
          <w:rFonts w:ascii="Times New Roman" w:eastAsia="Times New Roman" w:hAnsi="Times New Roman" w:cs="Times New Roman"/>
          <w:sz w:val="24"/>
          <w:szCs w:val="24"/>
        </w:rPr>
        <w:t xml:space="preserve"> </w:t>
      </w:r>
      <w:r w:rsidR="00100D98">
        <w:rPr>
          <w:rFonts w:ascii="Times New Roman" w:eastAsia="Times New Roman" w:hAnsi="Times New Roman" w:cs="Times New Roman"/>
          <w:sz w:val="24"/>
          <w:szCs w:val="24"/>
        </w:rPr>
        <w:t>D</w:t>
      </w:r>
      <w:r w:rsidR="00753BE7" w:rsidRPr="00554CCC">
        <w:rPr>
          <w:rFonts w:ascii="Times New Roman" w:eastAsia="Times New Roman" w:hAnsi="Times New Roman" w:cs="Times New Roman"/>
          <w:sz w:val="24"/>
          <w:szCs w:val="24"/>
        </w:rPr>
        <w:t xml:space="preserve">escribe their respective roles and qualifications in supporting RESET employment services. This should include, but is not limited to, other MRRP/RCM providers, legal service providers, training </w:t>
      </w:r>
      <w:r w:rsidR="00100D98">
        <w:rPr>
          <w:rFonts w:ascii="Times New Roman" w:eastAsia="Times New Roman" w:hAnsi="Times New Roman" w:cs="Times New Roman"/>
          <w:sz w:val="24"/>
          <w:szCs w:val="24"/>
        </w:rPr>
        <w:t xml:space="preserve">and education </w:t>
      </w:r>
      <w:r w:rsidR="00753BE7" w:rsidRPr="00554CCC">
        <w:rPr>
          <w:rFonts w:ascii="Times New Roman" w:eastAsia="Times New Roman" w:hAnsi="Times New Roman" w:cs="Times New Roman"/>
          <w:sz w:val="24"/>
          <w:szCs w:val="24"/>
        </w:rPr>
        <w:t xml:space="preserve">centers, </w:t>
      </w:r>
      <w:r w:rsidR="00100D98">
        <w:rPr>
          <w:rFonts w:ascii="Times New Roman" w:eastAsia="Times New Roman" w:hAnsi="Times New Roman" w:cs="Times New Roman"/>
          <w:sz w:val="24"/>
          <w:szCs w:val="24"/>
        </w:rPr>
        <w:t xml:space="preserve">health centers, </w:t>
      </w:r>
      <w:r w:rsidR="00753BE7" w:rsidRPr="00554CCC">
        <w:rPr>
          <w:rFonts w:ascii="Times New Roman" w:eastAsia="Times New Roman" w:hAnsi="Times New Roman" w:cs="Times New Roman"/>
          <w:sz w:val="24"/>
          <w:szCs w:val="24"/>
        </w:rPr>
        <w:t xml:space="preserve">and relevant community-based organizations. </w:t>
      </w:r>
      <w:r w:rsidR="00554CCC" w:rsidRPr="00554CCC">
        <w:rPr>
          <w:rFonts w:ascii="Times New Roman" w:eastAsia="Times New Roman" w:hAnsi="Times New Roman" w:cs="Times New Roman"/>
          <w:sz w:val="24"/>
          <w:szCs w:val="24"/>
        </w:rPr>
        <w:t>(</w:t>
      </w:r>
      <w:r w:rsidR="00753BE7" w:rsidRPr="00554CCC">
        <w:rPr>
          <w:rFonts w:ascii="Times New Roman" w:eastAsia="Times New Roman" w:hAnsi="Times New Roman" w:cs="Times New Roman"/>
          <w:i/>
          <w:iCs/>
          <w:sz w:val="24"/>
          <w:szCs w:val="24"/>
        </w:rPr>
        <w:t xml:space="preserve">Please also highlight any partnerships that specifically support the largest refugee populations </w:t>
      </w:r>
      <w:r w:rsidR="00100D98">
        <w:rPr>
          <w:rFonts w:ascii="Times New Roman" w:eastAsia="Times New Roman" w:hAnsi="Times New Roman" w:cs="Times New Roman"/>
          <w:i/>
          <w:iCs/>
          <w:sz w:val="24"/>
          <w:szCs w:val="24"/>
        </w:rPr>
        <w:t xml:space="preserve">served </w:t>
      </w:r>
      <w:r w:rsidR="00753BE7" w:rsidRPr="00554CCC">
        <w:rPr>
          <w:rFonts w:ascii="Times New Roman" w:eastAsia="Times New Roman" w:hAnsi="Times New Roman" w:cs="Times New Roman"/>
          <w:i/>
          <w:iCs/>
          <w:sz w:val="24"/>
          <w:szCs w:val="24"/>
        </w:rPr>
        <w:t>in Massachusetts</w:t>
      </w:r>
      <w:r w:rsidR="00554CCC" w:rsidRPr="00554CCC">
        <w:rPr>
          <w:rFonts w:ascii="Times New Roman" w:eastAsia="Times New Roman" w:hAnsi="Times New Roman" w:cs="Times New Roman"/>
          <w:i/>
          <w:iCs/>
          <w:sz w:val="24"/>
          <w:szCs w:val="24"/>
        </w:rPr>
        <w:t>)</w:t>
      </w:r>
    </w:p>
    <w:p w14:paraId="4E72A352" w14:textId="77777777" w:rsidR="00554CCC" w:rsidRPr="00554CCC" w:rsidRDefault="00554CCC" w:rsidP="00165585">
      <w:pPr>
        <w:pStyle w:val="ListParagraph"/>
        <w:spacing w:before="100" w:beforeAutospacing="1" w:after="100" w:afterAutospacing="1" w:line="240" w:lineRule="auto"/>
        <w:ind w:left="1440"/>
        <w:jc w:val="both"/>
        <w:rPr>
          <w:rFonts w:ascii="Times New Roman" w:eastAsia="Times New Roman" w:hAnsi="Times New Roman" w:cs="Times New Roman"/>
          <w:i/>
          <w:iCs/>
          <w:sz w:val="24"/>
          <w:szCs w:val="24"/>
        </w:rPr>
      </w:pPr>
    </w:p>
    <w:p w14:paraId="1417C74E" w14:textId="66CF6AA9" w:rsidR="00753BE7" w:rsidRDefault="00730598" w:rsidP="00730598">
      <w:pPr>
        <w:pStyle w:val="ListParagraph"/>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w:t>
      </w:r>
      <w:r w:rsidR="7C3BCD51" w:rsidRPr="17A73B08">
        <w:rPr>
          <w:rFonts w:ascii="Times New Roman" w:eastAsia="Times New Roman" w:hAnsi="Times New Roman" w:cs="Times New Roman"/>
          <w:sz w:val="24"/>
          <w:szCs w:val="24"/>
        </w:rPr>
        <w:t xml:space="preserve">Describe your agency’s strategy for initiating, maintaining, and strengthening </w:t>
      </w:r>
      <w:r w:rsidR="4E814F44" w:rsidRPr="17A73B08">
        <w:rPr>
          <w:rFonts w:ascii="Times New Roman" w:eastAsia="Times New Roman" w:hAnsi="Times New Roman" w:cs="Times New Roman"/>
          <w:sz w:val="24"/>
          <w:szCs w:val="24"/>
        </w:rPr>
        <w:t xml:space="preserve">employment </w:t>
      </w:r>
      <w:r w:rsidR="7C3BCD51" w:rsidRPr="17A73B08">
        <w:rPr>
          <w:rFonts w:ascii="Times New Roman" w:eastAsia="Times New Roman" w:hAnsi="Times New Roman" w:cs="Times New Roman"/>
          <w:sz w:val="24"/>
          <w:szCs w:val="24"/>
        </w:rPr>
        <w:t>partnerships over time</w:t>
      </w:r>
      <w:r w:rsidR="0912753E" w:rsidRPr="17A73B08">
        <w:rPr>
          <w:rFonts w:ascii="Times New Roman" w:eastAsia="Times New Roman" w:hAnsi="Times New Roman" w:cs="Times New Roman"/>
          <w:sz w:val="24"/>
          <w:szCs w:val="24"/>
        </w:rPr>
        <w:t xml:space="preserve"> with employers or other employment players in your area</w:t>
      </w:r>
      <w:r w:rsidR="6866BBCB" w:rsidRPr="17A73B08">
        <w:rPr>
          <w:rFonts w:ascii="Times New Roman" w:eastAsia="Times New Roman" w:hAnsi="Times New Roman" w:cs="Times New Roman"/>
          <w:sz w:val="24"/>
          <w:szCs w:val="24"/>
        </w:rPr>
        <w:t>. Please explain</w:t>
      </w:r>
      <w:r w:rsidR="7C3BCD51" w:rsidRPr="17A73B08">
        <w:rPr>
          <w:rFonts w:ascii="Times New Roman" w:eastAsia="Times New Roman" w:hAnsi="Times New Roman" w:cs="Times New Roman"/>
          <w:sz w:val="24"/>
          <w:szCs w:val="24"/>
        </w:rPr>
        <w:t xml:space="preserve"> how collaboration effectiveness is monitored and how partner relationships are leveraged to improve </w:t>
      </w:r>
      <w:r w:rsidR="3000A704" w:rsidRPr="17A73B08">
        <w:rPr>
          <w:rFonts w:ascii="Times New Roman" w:eastAsia="Times New Roman" w:hAnsi="Times New Roman" w:cs="Times New Roman"/>
          <w:sz w:val="24"/>
          <w:szCs w:val="24"/>
        </w:rPr>
        <w:t>participant</w:t>
      </w:r>
      <w:r w:rsidR="7C3BCD51" w:rsidRPr="17A73B08">
        <w:rPr>
          <w:rFonts w:ascii="Times New Roman" w:eastAsia="Times New Roman" w:hAnsi="Times New Roman" w:cs="Times New Roman"/>
          <w:sz w:val="24"/>
          <w:szCs w:val="24"/>
        </w:rPr>
        <w:t xml:space="preserve"> outcomes and service coordination.</w:t>
      </w:r>
    </w:p>
    <w:p w14:paraId="3B5787DB" w14:textId="77777777" w:rsidR="00554CCC" w:rsidRPr="00554CCC" w:rsidRDefault="00554CCC" w:rsidP="00165585">
      <w:pPr>
        <w:pStyle w:val="ListParagraph"/>
        <w:jc w:val="both"/>
        <w:rPr>
          <w:rFonts w:ascii="Times New Roman" w:eastAsia="Times New Roman" w:hAnsi="Times New Roman" w:cs="Times New Roman"/>
          <w:sz w:val="24"/>
          <w:szCs w:val="24"/>
        </w:rPr>
      </w:pPr>
    </w:p>
    <w:p w14:paraId="03CF61EB" w14:textId="7968229D" w:rsidR="00165585" w:rsidRPr="00D47268" w:rsidRDefault="00730598" w:rsidP="00730598">
      <w:pPr>
        <w:pStyle w:val="ListParagraph"/>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r w:rsidR="00554CCC" w:rsidRPr="00554CCC">
        <w:rPr>
          <w:rFonts w:ascii="Times New Roman" w:eastAsia="Times New Roman" w:hAnsi="Times New Roman" w:cs="Times New Roman"/>
          <w:sz w:val="24"/>
          <w:szCs w:val="24"/>
        </w:rPr>
        <w:t>Identify private or informal resources that may enhance service capacity, such as volunteers, interns, or other community supports, and describe how these resources will be integrated into RESET service delivery</w:t>
      </w:r>
      <w:r w:rsidR="00165585">
        <w:rPr>
          <w:rFonts w:ascii="Times New Roman" w:eastAsia="Times New Roman" w:hAnsi="Times New Roman" w:cs="Times New Roman"/>
          <w:sz w:val="24"/>
          <w:szCs w:val="24"/>
        </w:rPr>
        <w:t>.</w:t>
      </w:r>
    </w:p>
    <w:p w14:paraId="6A9DED3B" w14:textId="624C52F8" w:rsidR="00165585" w:rsidRPr="00165585" w:rsidRDefault="00165585" w:rsidP="00165585">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
          <w:sz w:val="24"/>
          <w:szCs w:val="24"/>
        </w:rPr>
        <w:t xml:space="preserve"> </w:t>
      </w:r>
      <w:r w:rsidRPr="00165585">
        <w:rPr>
          <w:rFonts w:ascii="Times New Roman" w:eastAsia="Calibri" w:hAnsi="Times New Roman" w:cs="Times New Roman"/>
          <w:b/>
          <w:sz w:val="24"/>
          <w:szCs w:val="24"/>
        </w:rPr>
        <w:t>7.</w:t>
      </w:r>
      <w:r w:rsidR="00754836">
        <w:rPr>
          <w:rFonts w:ascii="Times New Roman" w:eastAsia="Calibri" w:hAnsi="Times New Roman" w:cs="Times New Roman"/>
          <w:b/>
          <w:sz w:val="24"/>
          <w:szCs w:val="24"/>
        </w:rPr>
        <w:t>5</w:t>
      </w:r>
      <w:r w:rsidRPr="00165585">
        <w:rPr>
          <w:rFonts w:ascii="Times New Roman" w:eastAsia="Calibri" w:hAnsi="Times New Roman" w:cs="Times New Roman"/>
          <w:b/>
          <w:sz w:val="24"/>
          <w:szCs w:val="24"/>
        </w:rPr>
        <w:t xml:space="preserve">. Agency Assurances </w:t>
      </w:r>
      <w:r w:rsidRPr="00165585">
        <w:rPr>
          <w:rFonts w:ascii="Times New Roman" w:eastAsia="Calibri" w:hAnsi="Times New Roman" w:cs="Times New Roman"/>
          <w:bCs/>
          <w:i/>
          <w:sz w:val="24"/>
          <w:szCs w:val="24"/>
        </w:rPr>
        <w:t>(Please use single space for this section)</w:t>
      </w:r>
    </w:p>
    <w:p w14:paraId="47A2CDCB" w14:textId="77777777" w:rsidR="00165585" w:rsidRPr="009C74C3" w:rsidRDefault="00165585" w:rsidP="00165585">
      <w:pPr>
        <w:spacing w:after="0" w:line="240" w:lineRule="auto"/>
        <w:jc w:val="both"/>
        <w:rPr>
          <w:rFonts w:ascii="Times New Roman" w:eastAsia="Times New Roman" w:hAnsi="Times New Roman" w:cs="Times New Roman"/>
          <w:i/>
          <w:sz w:val="24"/>
          <w:szCs w:val="24"/>
          <w:u w:val="single"/>
        </w:rPr>
      </w:pPr>
    </w:p>
    <w:p w14:paraId="4BBDCB06" w14:textId="77777777" w:rsidR="00165585" w:rsidRPr="009C74C3" w:rsidRDefault="00165585" w:rsidP="00165585">
      <w:pPr>
        <w:spacing w:after="0" w:line="240" w:lineRule="auto"/>
        <w:jc w:val="both"/>
        <w:rPr>
          <w:rFonts w:ascii="Times New Roman" w:eastAsia="Times New Roman" w:hAnsi="Times New Roman" w:cs="Times New Roman"/>
          <w:sz w:val="24"/>
          <w:szCs w:val="24"/>
        </w:rPr>
      </w:pPr>
      <w:r w:rsidRPr="43879307">
        <w:rPr>
          <w:rFonts w:ascii="Times New Roman" w:eastAsia="Times New Roman" w:hAnsi="Times New Roman" w:cs="Times New Roman"/>
          <w:i/>
          <w:iCs/>
          <w:sz w:val="24"/>
          <w:szCs w:val="24"/>
          <w:u w:val="single"/>
        </w:rPr>
        <w:t>Briefly</w:t>
      </w:r>
      <w:r w:rsidRPr="43879307">
        <w:rPr>
          <w:rFonts w:ascii="Times New Roman" w:eastAsia="Times New Roman" w:hAnsi="Times New Roman" w:cs="Times New Roman"/>
          <w:sz w:val="24"/>
          <w:szCs w:val="24"/>
        </w:rPr>
        <w:t xml:space="preserve"> state </w:t>
      </w:r>
      <w:r w:rsidRPr="43879307">
        <w:rPr>
          <w:rFonts w:ascii="Times New Roman" w:eastAsia="Times New Roman" w:hAnsi="Times New Roman" w:cs="Times New Roman"/>
          <w:i/>
          <w:iCs/>
          <w:sz w:val="24"/>
          <w:szCs w:val="24"/>
          <w:u w:val="single"/>
        </w:rPr>
        <w:t>how</w:t>
      </w:r>
      <w:r w:rsidRPr="43879307">
        <w:rPr>
          <w:rFonts w:ascii="Times New Roman" w:eastAsia="Times New Roman" w:hAnsi="Times New Roman" w:cs="Times New Roman"/>
          <w:sz w:val="24"/>
          <w:szCs w:val="24"/>
        </w:rPr>
        <w:t xml:space="preserve"> your agency will meet the following assurances:</w:t>
      </w:r>
    </w:p>
    <w:p w14:paraId="4B227CB2" w14:textId="77777777" w:rsidR="00165585" w:rsidRPr="009C74C3" w:rsidRDefault="00165585" w:rsidP="00165585">
      <w:pPr>
        <w:spacing w:after="0" w:line="240" w:lineRule="auto"/>
        <w:jc w:val="both"/>
        <w:rPr>
          <w:rFonts w:ascii="Times New Roman" w:eastAsia="Times New Roman" w:hAnsi="Times New Roman" w:cs="Times New Roman"/>
          <w:i/>
          <w:sz w:val="24"/>
          <w:szCs w:val="24"/>
        </w:rPr>
      </w:pPr>
    </w:p>
    <w:p w14:paraId="05169880" w14:textId="77777777" w:rsidR="00165585" w:rsidRPr="009C74C3" w:rsidRDefault="00165585" w:rsidP="002E3BA8">
      <w:pPr>
        <w:numPr>
          <w:ilvl w:val="1"/>
          <w:numId w:val="5"/>
        </w:numPr>
        <w:spacing w:after="0" w:line="240" w:lineRule="auto"/>
        <w:ind w:left="1080"/>
        <w:jc w:val="both"/>
        <w:rPr>
          <w:rFonts w:ascii="Times New Roman" w:eastAsia="Times New Roman" w:hAnsi="Times New Roman" w:cs="Times New Roman"/>
          <w:sz w:val="24"/>
          <w:szCs w:val="24"/>
        </w:rPr>
      </w:pPr>
      <w:r w:rsidRPr="17A73B08">
        <w:rPr>
          <w:rFonts w:ascii="Times New Roman" w:eastAsia="Times New Roman" w:hAnsi="Times New Roman" w:cs="Times New Roman"/>
          <w:sz w:val="24"/>
          <w:szCs w:val="24"/>
        </w:rPr>
        <w:lastRenderedPageBreak/>
        <w:t xml:space="preserve">Assure that the proposed RESET program will maintain adequate hours of operation to meet participant needs, including the availability of evening and/or weekend hours. </w:t>
      </w:r>
      <w:r w:rsidRPr="17A73B08">
        <w:rPr>
          <w:rFonts w:ascii="Times New Roman" w:eastAsia="Times New Roman" w:hAnsi="Times New Roman" w:cs="Times New Roman"/>
          <w:i/>
          <w:iCs/>
          <w:sz w:val="24"/>
          <w:szCs w:val="24"/>
        </w:rPr>
        <w:t>(Please state hours of operation and days.)</w:t>
      </w:r>
    </w:p>
    <w:p w14:paraId="4EE52630" w14:textId="77777777" w:rsidR="00165585" w:rsidRPr="009C74C3" w:rsidRDefault="00165585" w:rsidP="00165585">
      <w:pPr>
        <w:spacing w:after="0" w:line="240" w:lineRule="auto"/>
        <w:ind w:left="1080"/>
        <w:jc w:val="both"/>
        <w:rPr>
          <w:rFonts w:ascii="Times New Roman" w:eastAsia="Times New Roman" w:hAnsi="Times New Roman" w:cs="Times New Roman"/>
          <w:sz w:val="24"/>
          <w:szCs w:val="24"/>
        </w:rPr>
      </w:pPr>
    </w:p>
    <w:p w14:paraId="47F6E869" w14:textId="77777777" w:rsidR="00165585" w:rsidRPr="009C74C3" w:rsidRDefault="00165585" w:rsidP="002E3BA8">
      <w:pPr>
        <w:numPr>
          <w:ilvl w:val="1"/>
          <w:numId w:val="5"/>
        </w:numPr>
        <w:spacing w:after="0" w:line="240" w:lineRule="auto"/>
        <w:ind w:left="1080"/>
        <w:jc w:val="both"/>
        <w:rPr>
          <w:rFonts w:ascii="Times New Roman" w:eastAsia="Times New Roman" w:hAnsi="Times New Roman" w:cs="Times New Roman"/>
          <w:sz w:val="24"/>
          <w:szCs w:val="24"/>
        </w:rPr>
      </w:pPr>
      <w:r w:rsidRPr="17A73B08">
        <w:rPr>
          <w:rFonts w:ascii="Times New Roman" w:eastAsia="Times New Roman" w:hAnsi="Times New Roman" w:cs="Times New Roman"/>
          <w:sz w:val="24"/>
          <w:szCs w:val="24"/>
        </w:rPr>
        <w:t>Assure that the proposed service location is convenient and accessible to refugee participants, including access through affordable public transportation and accommodation for participants with disabilities.</w:t>
      </w:r>
      <w:r w:rsidRPr="17A73B08">
        <w:rPr>
          <w:rFonts w:ascii="Times New Roman" w:eastAsia="Times New Roman" w:hAnsi="Times New Roman" w:cs="Times New Roman"/>
          <w:i/>
          <w:iCs/>
          <w:sz w:val="24"/>
          <w:szCs w:val="24"/>
        </w:rPr>
        <w:t xml:space="preserve"> (Please state location of services and accessibility options)</w:t>
      </w:r>
    </w:p>
    <w:p w14:paraId="663EF057" w14:textId="77777777" w:rsidR="00165585" w:rsidRPr="009C74C3" w:rsidRDefault="00165585" w:rsidP="00165585">
      <w:pPr>
        <w:spacing w:after="0" w:line="240" w:lineRule="auto"/>
        <w:ind w:left="720"/>
        <w:contextualSpacing/>
        <w:jc w:val="both"/>
        <w:rPr>
          <w:rFonts w:ascii="Times New Roman" w:eastAsia="Calibri" w:hAnsi="Times New Roman" w:cs="Times New Roman"/>
          <w:sz w:val="24"/>
          <w:szCs w:val="24"/>
        </w:rPr>
      </w:pPr>
    </w:p>
    <w:p w14:paraId="17971E89" w14:textId="77777777" w:rsidR="00165585" w:rsidRPr="009C74C3" w:rsidRDefault="00165585" w:rsidP="002E3BA8">
      <w:pPr>
        <w:numPr>
          <w:ilvl w:val="1"/>
          <w:numId w:val="5"/>
        </w:numPr>
        <w:spacing w:after="0" w:line="240" w:lineRule="auto"/>
        <w:ind w:left="1080"/>
        <w:jc w:val="both"/>
        <w:rPr>
          <w:rFonts w:ascii="Times New Roman" w:eastAsia="Times New Roman" w:hAnsi="Times New Roman" w:cs="Times New Roman"/>
          <w:sz w:val="24"/>
          <w:szCs w:val="24"/>
        </w:rPr>
      </w:pPr>
      <w:r w:rsidRPr="003B11D9">
        <w:rPr>
          <w:rFonts w:ascii="Times New Roman" w:eastAsia="Times New Roman" w:hAnsi="Times New Roman" w:cs="Times New Roman"/>
          <w:sz w:val="24"/>
          <w:szCs w:val="24"/>
        </w:rPr>
        <w:t xml:space="preserve">Assure that the proposed agency is willing and able to provide </w:t>
      </w:r>
      <w:r>
        <w:rPr>
          <w:rFonts w:ascii="Times New Roman" w:eastAsia="Times New Roman" w:hAnsi="Times New Roman" w:cs="Times New Roman"/>
          <w:sz w:val="24"/>
          <w:szCs w:val="24"/>
        </w:rPr>
        <w:t>appropriate</w:t>
      </w:r>
      <w:r w:rsidRPr="003B11D9">
        <w:rPr>
          <w:rFonts w:ascii="Times New Roman" w:eastAsia="Times New Roman" w:hAnsi="Times New Roman" w:cs="Times New Roman"/>
          <w:sz w:val="24"/>
          <w:szCs w:val="24"/>
        </w:rPr>
        <w:t xml:space="preserve"> responsive support services</w:t>
      </w:r>
      <w:r>
        <w:rPr>
          <w:rFonts w:ascii="Times New Roman" w:eastAsia="Times New Roman" w:hAnsi="Times New Roman" w:cs="Times New Roman"/>
          <w:sz w:val="24"/>
          <w:szCs w:val="24"/>
        </w:rPr>
        <w:t>, without discrimination,</w:t>
      </w:r>
      <w:r w:rsidRPr="003B11D9">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specific</w:t>
      </w:r>
      <w:r w:rsidRPr="003B11D9">
        <w:rPr>
          <w:rFonts w:ascii="Times New Roman" w:eastAsia="Times New Roman" w:hAnsi="Times New Roman" w:cs="Times New Roman"/>
          <w:sz w:val="24"/>
          <w:szCs w:val="24"/>
        </w:rPr>
        <w:t xml:space="preserve"> refugee populations with unique needs and backgrounds.</w:t>
      </w:r>
      <w:r w:rsidRPr="009C74C3">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 xml:space="preserve">Please </w:t>
      </w:r>
      <w:r w:rsidRPr="009C74C3">
        <w:rPr>
          <w:rFonts w:ascii="Times New Roman" w:eastAsia="Times New Roman" w:hAnsi="Times New Roman" w:cs="Times New Roman"/>
          <w:i/>
          <w:iCs/>
          <w:sz w:val="24"/>
          <w:szCs w:val="24"/>
        </w:rPr>
        <w:t>state resources</w:t>
      </w:r>
      <w:r>
        <w:rPr>
          <w:rFonts w:ascii="Times New Roman" w:eastAsia="Times New Roman" w:hAnsi="Times New Roman" w:cs="Times New Roman"/>
          <w:i/>
          <w:iCs/>
          <w:sz w:val="24"/>
          <w:szCs w:val="24"/>
        </w:rPr>
        <w:t xml:space="preserve"> developed for different groups according to their needs </w:t>
      </w:r>
      <w:r w:rsidRPr="009C74C3">
        <w:rPr>
          <w:rFonts w:ascii="Times New Roman" w:eastAsia="Times New Roman" w:hAnsi="Times New Roman" w:cs="Times New Roman"/>
          <w:i/>
          <w:iCs/>
          <w:sz w:val="24"/>
          <w:szCs w:val="24"/>
        </w:rPr>
        <w:t>and materials that will be made available to all refugees)</w:t>
      </w:r>
    </w:p>
    <w:p w14:paraId="1B7B3AF3" w14:textId="77777777" w:rsidR="00165585" w:rsidRPr="009C74C3" w:rsidRDefault="00165585" w:rsidP="00165585">
      <w:pPr>
        <w:spacing w:after="0" w:line="240" w:lineRule="auto"/>
        <w:ind w:left="720"/>
        <w:contextualSpacing/>
        <w:jc w:val="both"/>
        <w:rPr>
          <w:rFonts w:ascii="Times New Roman" w:eastAsia="Calibri" w:hAnsi="Times New Roman" w:cs="Times New Roman"/>
          <w:sz w:val="24"/>
          <w:szCs w:val="24"/>
        </w:rPr>
      </w:pPr>
    </w:p>
    <w:p w14:paraId="61913333" w14:textId="77777777" w:rsidR="00165585" w:rsidRDefault="00165585" w:rsidP="002E3BA8">
      <w:pPr>
        <w:numPr>
          <w:ilvl w:val="1"/>
          <w:numId w:val="5"/>
        </w:numPr>
        <w:spacing w:after="0" w:line="240" w:lineRule="auto"/>
        <w:ind w:left="1080"/>
        <w:jc w:val="both"/>
        <w:rPr>
          <w:rFonts w:ascii="Times New Roman" w:eastAsia="Times New Roman" w:hAnsi="Times New Roman" w:cs="Times New Roman"/>
          <w:sz w:val="24"/>
          <w:szCs w:val="24"/>
        </w:rPr>
      </w:pPr>
      <w:r w:rsidRPr="006169F7">
        <w:rPr>
          <w:rFonts w:ascii="Times New Roman" w:eastAsia="Times New Roman" w:hAnsi="Times New Roman" w:cs="Times New Roman"/>
          <w:sz w:val="24"/>
          <w:szCs w:val="24"/>
        </w:rPr>
        <w:t>Assure that</w:t>
      </w:r>
      <w:r>
        <w:rPr>
          <w:rFonts w:ascii="Times New Roman" w:eastAsia="Times New Roman" w:hAnsi="Times New Roman" w:cs="Times New Roman"/>
          <w:sz w:val="24"/>
          <w:szCs w:val="24"/>
        </w:rPr>
        <w:t xml:space="preserve"> </w:t>
      </w:r>
      <w:r w:rsidRPr="006169F7">
        <w:rPr>
          <w:rFonts w:ascii="Times New Roman" w:eastAsia="Times New Roman" w:hAnsi="Times New Roman" w:cs="Times New Roman"/>
          <w:sz w:val="24"/>
          <w:szCs w:val="24"/>
        </w:rPr>
        <w:t>program supervisors will provide all required initial onboarding and ongoing professional training to program staff to ensure high-quality service delivery and compliance with program requirements.</w:t>
      </w:r>
      <w:r w:rsidRPr="006169F7">
        <w:rPr>
          <w:rFonts w:ascii="Times New Roman" w:eastAsia="Times New Roman" w:hAnsi="Times New Roman" w:cs="Times New Roman"/>
          <w:i/>
          <w:iCs/>
          <w:sz w:val="24"/>
          <w:szCs w:val="24"/>
        </w:rPr>
        <w:t xml:space="preserve"> </w:t>
      </w:r>
      <w:r w:rsidRPr="009C74C3">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 xml:space="preserve">Please </w:t>
      </w:r>
      <w:r w:rsidRPr="009C74C3">
        <w:rPr>
          <w:rFonts w:ascii="Times New Roman" w:eastAsia="Times New Roman" w:hAnsi="Times New Roman" w:cs="Times New Roman"/>
          <w:i/>
          <w:iCs/>
          <w:sz w:val="24"/>
          <w:szCs w:val="24"/>
        </w:rPr>
        <w:t>state training topics and frequency of training)</w:t>
      </w:r>
    </w:p>
    <w:p w14:paraId="1A660AD7" w14:textId="77777777" w:rsidR="00165585" w:rsidRPr="003A0FB1" w:rsidRDefault="00165585" w:rsidP="00165585">
      <w:pPr>
        <w:spacing w:after="0" w:line="240" w:lineRule="auto"/>
        <w:jc w:val="both"/>
        <w:rPr>
          <w:rFonts w:ascii="Times New Roman" w:eastAsia="Times New Roman" w:hAnsi="Times New Roman" w:cs="Times New Roman"/>
          <w:sz w:val="24"/>
          <w:szCs w:val="24"/>
        </w:rPr>
      </w:pPr>
    </w:p>
    <w:p w14:paraId="2B1B5BB3" w14:textId="74FA282F" w:rsidR="00165585" w:rsidRDefault="00165585" w:rsidP="00D47268">
      <w:pPr>
        <w:numPr>
          <w:ilvl w:val="1"/>
          <w:numId w:val="5"/>
        </w:numPr>
        <w:spacing w:after="0" w:line="240" w:lineRule="auto"/>
        <w:ind w:left="1080"/>
        <w:jc w:val="both"/>
        <w:rPr>
          <w:rFonts w:ascii="Times New Roman" w:eastAsia="Times New Roman" w:hAnsi="Times New Roman" w:cs="Times New Roman"/>
          <w:sz w:val="24"/>
          <w:szCs w:val="24"/>
        </w:rPr>
      </w:pPr>
      <w:r w:rsidRPr="17A73B08">
        <w:rPr>
          <w:rFonts w:ascii="Times New Roman" w:eastAsia="Times New Roman" w:hAnsi="Times New Roman" w:cs="Times New Roman"/>
          <w:sz w:val="24"/>
          <w:szCs w:val="24"/>
        </w:rPr>
        <w:t>Assure that coaches, employment specialists, and employment navigators will remain informed about local labor market trends, workforce needs, and emerging employment opportunities to effectively support participants in securing sustainable employment.</w:t>
      </w:r>
      <w:r w:rsidRPr="17A73B08">
        <w:rPr>
          <w:rFonts w:ascii="Times New Roman" w:eastAsia="Times New Roman" w:hAnsi="Times New Roman" w:cs="Times New Roman"/>
          <w:i/>
          <w:iCs/>
          <w:sz w:val="24"/>
          <w:szCs w:val="24"/>
        </w:rPr>
        <w:t xml:space="preserve"> (Please describe strategies used to maintain this knowledge)</w:t>
      </w:r>
    </w:p>
    <w:p w14:paraId="490192FD" w14:textId="77777777" w:rsidR="00D47268" w:rsidRPr="00D47268" w:rsidRDefault="00D47268" w:rsidP="00D47268">
      <w:pPr>
        <w:spacing w:after="0" w:line="240" w:lineRule="auto"/>
        <w:jc w:val="both"/>
        <w:rPr>
          <w:rFonts w:ascii="Times New Roman" w:eastAsia="Times New Roman" w:hAnsi="Times New Roman" w:cs="Times New Roman"/>
          <w:sz w:val="24"/>
          <w:szCs w:val="24"/>
        </w:rPr>
      </w:pPr>
    </w:p>
    <w:p w14:paraId="5399A53D" w14:textId="77777777" w:rsidR="00165585" w:rsidRDefault="00165585" w:rsidP="002E3BA8">
      <w:pPr>
        <w:numPr>
          <w:ilvl w:val="1"/>
          <w:numId w:val="5"/>
        </w:numPr>
        <w:spacing w:after="0" w:line="240" w:lineRule="auto"/>
        <w:ind w:left="1080"/>
        <w:jc w:val="both"/>
        <w:rPr>
          <w:rFonts w:ascii="Times New Roman" w:eastAsia="Times New Roman" w:hAnsi="Times New Roman" w:cs="Times New Roman"/>
          <w:i/>
          <w:iCs/>
          <w:sz w:val="24"/>
          <w:szCs w:val="24"/>
        </w:rPr>
      </w:pPr>
      <w:proofErr w:type="gramStart"/>
      <w:r w:rsidRPr="00B3785A">
        <w:rPr>
          <w:rFonts w:ascii="Times New Roman" w:eastAsia="Times New Roman" w:hAnsi="Times New Roman" w:cs="Times New Roman"/>
          <w:sz w:val="24"/>
          <w:szCs w:val="24"/>
        </w:rPr>
        <w:t>Assure</w:t>
      </w:r>
      <w:proofErr w:type="gramEnd"/>
      <w:r w:rsidRPr="00B3785A">
        <w:rPr>
          <w:rFonts w:ascii="Times New Roman" w:eastAsia="Times New Roman" w:hAnsi="Times New Roman" w:cs="Times New Roman"/>
          <w:sz w:val="24"/>
          <w:szCs w:val="24"/>
        </w:rPr>
        <w:t xml:space="preserve"> that the proposed agency will collect, compile, monitor, and track data related to program performance measures and will submit accurate and timely data for all required state and federal reports. </w:t>
      </w:r>
      <w:r>
        <w:rPr>
          <w:rFonts w:ascii="Times New Roman" w:eastAsia="Times New Roman" w:hAnsi="Times New Roman" w:cs="Times New Roman"/>
          <w:sz w:val="24"/>
          <w:szCs w:val="24"/>
        </w:rPr>
        <w:t>(</w:t>
      </w:r>
      <w:r w:rsidRPr="00B3785A">
        <w:rPr>
          <w:rFonts w:ascii="Times New Roman" w:eastAsia="Times New Roman" w:hAnsi="Times New Roman" w:cs="Times New Roman"/>
          <w:i/>
          <w:iCs/>
          <w:sz w:val="24"/>
          <w:szCs w:val="24"/>
        </w:rPr>
        <w:t>Please describe where program data will be maintained, identify the staff responsible for data entry and report preparation, and explain the process used to review and ensure data accuracy and compliance)</w:t>
      </w:r>
    </w:p>
    <w:p w14:paraId="03093641" w14:textId="77777777" w:rsidR="00EF7CFF" w:rsidRDefault="00EF7CFF" w:rsidP="00EF7CFF">
      <w:pPr>
        <w:spacing w:after="0" w:line="240" w:lineRule="auto"/>
        <w:jc w:val="both"/>
        <w:rPr>
          <w:rFonts w:ascii="Times New Roman" w:eastAsia="Times New Roman" w:hAnsi="Times New Roman" w:cs="Times New Roman"/>
          <w:i/>
          <w:iCs/>
          <w:sz w:val="24"/>
          <w:szCs w:val="24"/>
        </w:rPr>
      </w:pPr>
    </w:p>
    <w:p w14:paraId="62CD0932" w14:textId="77777777" w:rsidR="00165585" w:rsidRPr="00CC1FF2" w:rsidRDefault="00165585" w:rsidP="00D47268">
      <w:pPr>
        <w:numPr>
          <w:ilvl w:val="1"/>
          <w:numId w:val="5"/>
        </w:numPr>
        <w:spacing w:after="0" w:line="240" w:lineRule="auto"/>
        <w:ind w:left="1080"/>
        <w:jc w:val="both"/>
        <w:rPr>
          <w:rFonts w:ascii="Times New Roman" w:eastAsia="Times New Roman" w:hAnsi="Times New Roman" w:cs="Times New Roman"/>
          <w:i/>
          <w:iCs/>
          <w:sz w:val="24"/>
          <w:szCs w:val="24"/>
        </w:rPr>
      </w:pPr>
      <w:r w:rsidRPr="009E4EAC">
        <w:rPr>
          <w:rFonts w:ascii="Times New Roman" w:eastAsia="Times New Roman" w:hAnsi="Times New Roman" w:cs="Times New Roman"/>
          <w:sz w:val="24"/>
          <w:szCs w:val="24"/>
        </w:rPr>
        <w:t>Assure that case files are maintained in an organized and standardized manner to support program compliance, accurate documentation, and effective service delivery</w:t>
      </w:r>
      <w:r>
        <w:rPr>
          <w:rFonts w:ascii="Times New Roman" w:eastAsia="Times New Roman" w:hAnsi="Times New Roman" w:cs="Times New Roman"/>
          <w:sz w:val="24"/>
          <w:szCs w:val="24"/>
        </w:rPr>
        <w:t>—</w:t>
      </w:r>
      <w:r w:rsidRPr="00CC1FF2">
        <w:rPr>
          <w:rFonts w:ascii="Times New Roman" w:eastAsia="Times New Roman" w:hAnsi="Times New Roman" w:cs="Times New Roman"/>
          <w:sz w:val="24"/>
          <w:szCs w:val="24"/>
        </w:rPr>
        <w:t>whether maintained electronically, physically or a combination of both. (</w:t>
      </w:r>
      <w:r w:rsidRPr="00CC1FF2">
        <w:rPr>
          <w:rFonts w:ascii="Times New Roman" w:eastAsia="Times New Roman" w:hAnsi="Times New Roman" w:cs="Times New Roman"/>
          <w:i/>
          <w:iCs/>
          <w:sz w:val="24"/>
          <w:szCs w:val="24"/>
        </w:rPr>
        <w:t>Please describe the agency’s quality control and case file review process, including how compliance will be monitored and corrected. Agencies may also include a case file checklist as an attachment)</w:t>
      </w:r>
    </w:p>
    <w:p w14:paraId="6EE6B9B3" w14:textId="77777777" w:rsidR="00165585" w:rsidRDefault="00165585" w:rsidP="00D47268">
      <w:pPr>
        <w:spacing w:after="0" w:line="240" w:lineRule="auto"/>
        <w:ind w:left="720"/>
        <w:jc w:val="both"/>
        <w:rPr>
          <w:rFonts w:ascii="Times New Roman" w:eastAsia="Times New Roman" w:hAnsi="Times New Roman" w:cs="Times New Roman"/>
          <w:i/>
          <w:iCs/>
          <w:sz w:val="24"/>
          <w:szCs w:val="24"/>
        </w:rPr>
      </w:pPr>
    </w:p>
    <w:p w14:paraId="246EEF81" w14:textId="77777777" w:rsidR="00165585" w:rsidRPr="00040038" w:rsidRDefault="00165585" w:rsidP="00D47268">
      <w:pPr>
        <w:pStyle w:val="ListParagraph"/>
        <w:numPr>
          <w:ilvl w:val="1"/>
          <w:numId w:val="5"/>
        </w:numPr>
        <w:spacing w:after="0" w:line="240" w:lineRule="auto"/>
        <w:ind w:left="1080"/>
        <w:jc w:val="both"/>
        <w:rPr>
          <w:rFonts w:ascii="Times New Roman" w:eastAsia="Times New Roman" w:hAnsi="Times New Roman" w:cs="Times New Roman"/>
          <w:i/>
          <w:iCs/>
          <w:sz w:val="24"/>
          <w:szCs w:val="24"/>
        </w:rPr>
      </w:pPr>
      <w:r w:rsidRPr="00040038">
        <w:rPr>
          <w:rFonts w:ascii="Times New Roman" w:eastAsia="Times New Roman" w:hAnsi="Times New Roman" w:cs="Times New Roman"/>
          <w:sz w:val="24"/>
          <w:szCs w:val="24"/>
        </w:rPr>
        <w:t xml:space="preserve">Assure that the proposed service provider will comply with all MRRP guidelines and requirements and will utilize all required MRRP forms and documentation procedures. </w:t>
      </w:r>
      <w:r>
        <w:rPr>
          <w:rFonts w:ascii="Times New Roman" w:eastAsia="Times New Roman" w:hAnsi="Times New Roman" w:cs="Times New Roman"/>
          <w:sz w:val="24"/>
          <w:szCs w:val="24"/>
        </w:rPr>
        <w:t>(</w:t>
      </w:r>
      <w:r w:rsidRPr="00040038">
        <w:rPr>
          <w:rFonts w:ascii="Times New Roman" w:eastAsia="Times New Roman" w:hAnsi="Times New Roman" w:cs="Times New Roman"/>
          <w:i/>
          <w:iCs/>
          <w:sz w:val="24"/>
          <w:szCs w:val="24"/>
        </w:rPr>
        <w:t>Please describe the frequency of staff training on MRRP policies and procedures, as well as the agency’s quality control process to ensure ongoing compliance</w:t>
      </w:r>
      <w:r>
        <w:rPr>
          <w:rFonts w:ascii="Times New Roman" w:eastAsia="Times New Roman" w:hAnsi="Times New Roman" w:cs="Times New Roman"/>
          <w:i/>
          <w:iCs/>
          <w:sz w:val="24"/>
          <w:szCs w:val="24"/>
        </w:rPr>
        <w:t>)</w:t>
      </w:r>
    </w:p>
    <w:p w14:paraId="4EE6FBDB" w14:textId="77777777" w:rsidR="00165585" w:rsidRPr="00040038" w:rsidRDefault="00165585" w:rsidP="00165585">
      <w:pPr>
        <w:pStyle w:val="ListParagraph"/>
        <w:spacing w:after="0" w:line="240" w:lineRule="auto"/>
        <w:ind w:left="1440"/>
        <w:jc w:val="both"/>
        <w:rPr>
          <w:rFonts w:ascii="Times New Roman" w:eastAsia="Times New Roman" w:hAnsi="Times New Roman" w:cs="Times New Roman"/>
          <w:i/>
          <w:iCs/>
          <w:sz w:val="24"/>
          <w:szCs w:val="24"/>
        </w:rPr>
      </w:pPr>
    </w:p>
    <w:p w14:paraId="0E58F227" w14:textId="77777777" w:rsidR="00165585" w:rsidRDefault="00165585" w:rsidP="00D47268">
      <w:pPr>
        <w:pStyle w:val="ListParagraph"/>
        <w:numPr>
          <w:ilvl w:val="1"/>
          <w:numId w:val="5"/>
        </w:numPr>
        <w:ind w:left="1080"/>
        <w:rPr>
          <w:rFonts w:ascii="Times New Roman" w:eastAsia="Times New Roman" w:hAnsi="Times New Roman" w:cs="Times New Roman"/>
          <w:i/>
          <w:iCs/>
          <w:sz w:val="24"/>
          <w:szCs w:val="24"/>
        </w:rPr>
      </w:pPr>
      <w:r w:rsidRPr="00972140">
        <w:rPr>
          <w:rFonts w:ascii="Times New Roman" w:eastAsia="Times New Roman" w:hAnsi="Times New Roman" w:cs="Times New Roman"/>
          <w:sz w:val="24"/>
          <w:szCs w:val="24"/>
        </w:rPr>
        <w:t xml:space="preserve">Assure that the proposed service provider will not engage in duplicative program enrollment, </w:t>
      </w:r>
      <w:r>
        <w:rPr>
          <w:rFonts w:ascii="Times New Roman" w:eastAsia="Times New Roman" w:hAnsi="Times New Roman" w:cs="Times New Roman"/>
          <w:sz w:val="24"/>
          <w:szCs w:val="24"/>
        </w:rPr>
        <w:t>in particular</w:t>
      </w:r>
      <w:r w:rsidRPr="00972140">
        <w:rPr>
          <w:rFonts w:ascii="Times New Roman" w:eastAsia="Times New Roman" w:hAnsi="Times New Roman" w:cs="Times New Roman"/>
          <w:sz w:val="24"/>
          <w:szCs w:val="24"/>
        </w:rPr>
        <w:t xml:space="preserve"> enrollment in other ORI-funded employment programs (RESET, STEP, or ESSP) and/or the Matching Grant program. </w:t>
      </w:r>
      <w:r>
        <w:rPr>
          <w:rFonts w:ascii="Times New Roman" w:eastAsia="Times New Roman" w:hAnsi="Times New Roman" w:cs="Times New Roman"/>
          <w:sz w:val="24"/>
          <w:szCs w:val="24"/>
        </w:rPr>
        <w:t>(</w:t>
      </w:r>
      <w:r w:rsidRPr="00972140">
        <w:rPr>
          <w:rFonts w:ascii="Times New Roman" w:eastAsia="Times New Roman" w:hAnsi="Times New Roman" w:cs="Times New Roman"/>
          <w:i/>
          <w:iCs/>
          <w:sz w:val="24"/>
          <w:szCs w:val="24"/>
        </w:rPr>
        <w:t xml:space="preserve">Please describe the </w:t>
      </w:r>
      <w:r w:rsidRPr="00972140">
        <w:rPr>
          <w:rFonts w:ascii="Times New Roman" w:eastAsia="Times New Roman" w:hAnsi="Times New Roman" w:cs="Times New Roman"/>
          <w:i/>
          <w:iCs/>
          <w:sz w:val="24"/>
          <w:szCs w:val="24"/>
        </w:rPr>
        <w:lastRenderedPageBreak/>
        <w:t>enrollment screening process used to ensure that participants are not concurrently enrolled in multiple programs</w:t>
      </w:r>
      <w:r>
        <w:rPr>
          <w:rFonts w:ascii="Times New Roman" w:eastAsia="Times New Roman" w:hAnsi="Times New Roman" w:cs="Times New Roman"/>
          <w:i/>
          <w:iCs/>
          <w:sz w:val="24"/>
          <w:szCs w:val="24"/>
        </w:rPr>
        <w:t>)</w:t>
      </w:r>
    </w:p>
    <w:p w14:paraId="054E83BC" w14:textId="77777777" w:rsidR="00165585" w:rsidRPr="002F5993" w:rsidRDefault="00165585" w:rsidP="00D47268">
      <w:pPr>
        <w:pStyle w:val="ListParagraph"/>
        <w:ind w:left="360"/>
        <w:rPr>
          <w:rFonts w:ascii="Times New Roman" w:eastAsia="Times New Roman" w:hAnsi="Times New Roman" w:cs="Times New Roman"/>
          <w:i/>
          <w:iCs/>
          <w:sz w:val="24"/>
          <w:szCs w:val="24"/>
        </w:rPr>
      </w:pPr>
    </w:p>
    <w:p w14:paraId="3020744D" w14:textId="77777777" w:rsidR="00165585" w:rsidRDefault="00165585" w:rsidP="00D47268">
      <w:pPr>
        <w:pStyle w:val="ListParagraph"/>
        <w:numPr>
          <w:ilvl w:val="1"/>
          <w:numId w:val="5"/>
        </w:numPr>
        <w:ind w:left="1080"/>
        <w:rPr>
          <w:rFonts w:ascii="Times New Roman" w:eastAsia="Times New Roman" w:hAnsi="Times New Roman" w:cs="Times New Roman"/>
          <w:i/>
          <w:iCs/>
          <w:sz w:val="24"/>
          <w:szCs w:val="24"/>
        </w:rPr>
      </w:pPr>
      <w:r w:rsidRPr="002F5993">
        <w:rPr>
          <w:rFonts w:ascii="Times New Roman" w:eastAsia="Times New Roman" w:hAnsi="Times New Roman" w:cs="Times New Roman"/>
          <w:sz w:val="24"/>
          <w:szCs w:val="24"/>
        </w:rPr>
        <w:t xml:space="preserve">Assure that the proposed service provider will deliver services in accordance with the National CLAS Standards. </w:t>
      </w:r>
      <w:r>
        <w:rPr>
          <w:rFonts w:ascii="Times New Roman" w:eastAsia="Times New Roman" w:hAnsi="Times New Roman" w:cs="Times New Roman"/>
          <w:sz w:val="24"/>
          <w:szCs w:val="24"/>
        </w:rPr>
        <w:t>(</w:t>
      </w:r>
      <w:r w:rsidRPr="002F5993">
        <w:rPr>
          <w:rFonts w:ascii="Times New Roman" w:eastAsia="Times New Roman" w:hAnsi="Times New Roman" w:cs="Times New Roman"/>
          <w:i/>
          <w:iCs/>
          <w:sz w:val="24"/>
          <w:szCs w:val="24"/>
        </w:rPr>
        <w:t>Please describe how the agency ensures culturally and linguistically appropriate services, including strategies related to language access, staff cultural competency, use of interpreters, and responsiveness to the diverse needs of the populations served</w:t>
      </w:r>
      <w:r>
        <w:rPr>
          <w:rFonts w:ascii="Times New Roman" w:eastAsia="Times New Roman" w:hAnsi="Times New Roman" w:cs="Times New Roman"/>
          <w:i/>
          <w:iCs/>
          <w:sz w:val="24"/>
          <w:szCs w:val="24"/>
        </w:rPr>
        <w:t>)</w:t>
      </w:r>
    </w:p>
    <w:p w14:paraId="681A7FDE" w14:textId="77777777" w:rsidR="00165585" w:rsidRPr="00286D27" w:rsidRDefault="00165585" w:rsidP="00D47268">
      <w:pPr>
        <w:pStyle w:val="ListParagraph"/>
        <w:ind w:left="360"/>
        <w:rPr>
          <w:rFonts w:ascii="Times New Roman" w:eastAsia="Times New Roman" w:hAnsi="Times New Roman" w:cs="Times New Roman"/>
          <w:i/>
          <w:iCs/>
          <w:sz w:val="24"/>
          <w:szCs w:val="24"/>
        </w:rPr>
      </w:pPr>
    </w:p>
    <w:p w14:paraId="14C1BFBF" w14:textId="54E8993D" w:rsidR="001C01B9" w:rsidRPr="00730598" w:rsidRDefault="00165585" w:rsidP="00730598">
      <w:pPr>
        <w:pStyle w:val="ListParagraph"/>
        <w:numPr>
          <w:ilvl w:val="1"/>
          <w:numId w:val="5"/>
        </w:numPr>
        <w:ind w:left="1080"/>
        <w:rPr>
          <w:rFonts w:ascii="Times New Roman" w:eastAsia="Times New Roman" w:hAnsi="Times New Roman" w:cs="Times New Roman"/>
          <w:i/>
          <w:iCs/>
          <w:sz w:val="24"/>
          <w:szCs w:val="24"/>
        </w:rPr>
      </w:pPr>
      <w:r w:rsidRPr="00286D27">
        <w:rPr>
          <w:rFonts w:ascii="Times New Roman" w:eastAsia="Times New Roman" w:hAnsi="Times New Roman" w:cs="Times New Roman"/>
          <w:sz w:val="24"/>
          <w:szCs w:val="24"/>
        </w:rPr>
        <w:t xml:space="preserve">Assure that your organization has a </w:t>
      </w:r>
      <w:proofErr w:type="gramStart"/>
      <w:r w:rsidRPr="00286D27">
        <w:rPr>
          <w:rFonts w:ascii="Times New Roman" w:eastAsia="Times New Roman" w:hAnsi="Times New Roman" w:cs="Times New Roman"/>
          <w:sz w:val="24"/>
          <w:szCs w:val="24"/>
        </w:rPr>
        <w:t>DUNS</w:t>
      </w:r>
      <w:proofErr w:type="gramEnd"/>
      <w:r w:rsidRPr="00286D27">
        <w:rPr>
          <w:rFonts w:ascii="Times New Roman" w:eastAsia="Times New Roman" w:hAnsi="Times New Roman" w:cs="Times New Roman"/>
          <w:sz w:val="24"/>
          <w:szCs w:val="24"/>
        </w:rPr>
        <w:t xml:space="preserve"> number or will obtain one prior to executing a contract with ORI to provide RESET services.</w:t>
      </w:r>
    </w:p>
    <w:p w14:paraId="712E6E74" w14:textId="77777777" w:rsidR="001C01B9" w:rsidRPr="009C74C3" w:rsidRDefault="001C01B9" w:rsidP="005655E8">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u w:val="single"/>
        </w:rPr>
      </w:pPr>
    </w:p>
    <w:p w14:paraId="2FBCD19E" w14:textId="774DDE67" w:rsidR="003B4A3E" w:rsidRPr="00754836" w:rsidRDefault="00754836" w:rsidP="00754836">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7.6.</w:t>
      </w:r>
      <w:r w:rsidR="00165585" w:rsidRPr="00754836">
        <w:rPr>
          <w:rFonts w:ascii="Times New Roman" w:eastAsia="Times New Roman" w:hAnsi="Times New Roman" w:cs="Times New Roman"/>
          <w:b/>
          <w:sz w:val="24"/>
          <w:szCs w:val="24"/>
        </w:rPr>
        <w:t xml:space="preserve"> </w:t>
      </w:r>
      <w:r w:rsidR="003B4A3E" w:rsidRPr="00754836">
        <w:rPr>
          <w:rFonts w:ascii="Times New Roman" w:eastAsia="Times New Roman" w:hAnsi="Times New Roman" w:cs="Times New Roman"/>
          <w:b/>
          <w:sz w:val="24"/>
          <w:szCs w:val="24"/>
        </w:rPr>
        <w:t>Line</w:t>
      </w:r>
      <w:r w:rsidR="009847C2" w:rsidRPr="00754836">
        <w:rPr>
          <w:rFonts w:ascii="Times New Roman" w:eastAsia="Times New Roman" w:hAnsi="Times New Roman" w:cs="Times New Roman"/>
          <w:b/>
          <w:sz w:val="24"/>
          <w:szCs w:val="24"/>
        </w:rPr>
        <w:t>-</w:t>
      </w:r>
      <w:r w:rsidR="003B4A3E" w:rsidRPr="00754836">
        <w:rPr>
          <w:rFonts w:ascii="Times New Roman" w:eastAsia="Times New Roman" w:hAnsi="Times New Roman" w:cs="Times New Roman"/>
          <w:b/>
          <w:sz w:val="24"/>
          <w:szCs w:val="24"/>
        </w:rPr>
        <w:t>Item Budget and Budget Narrative</w:t>
      </w:r>
      <w:r w:rsidR="009847C2" w:rsidRPr="00754836">
        <w:rPr>
          <w:rFonts w:ascii="Times New Roman" w:eastAsia="Times New Roman" w:hAnsi="Times New Roman" w:cs="Times New Roman"/>
          <w:b/>
          <w:sz w:val="24"/>
          <w:szCs w:val="24"/>
        </w:rPr>
        <w:t xml:space="preserve"> (Attachments #</w:t>
      </w:r>
      <w:r w:rsidR="00165585" w:rsidRPr="00754836">
        <w:rPr>
          <w:rFonts w:ascii="Times New Roman" w:eastAsia="Times New Roman" w:hAnsi="Times New Roman" w:cs="Times New Roman"/>
          <w:b/>
          <w:sz w:val="24"/>
          <w:szCs w:val="24"/>
        </w:rPr>
        <w:t>5</w:t>
      </w:r>
      <w:r w:rsidR="009847C2" w:rsidRPr="00754836">
        <w:rPr>
          <w:rFonts w:ascii="Times New Roman" w:eastAsia="Times New Roman" w:hAnsi="Times New Roman" w:cs="Times New Roman"/>
          <w:b/>
          <w:sz w:val="24"/>
          <w:szCs w:val="24"/>
        </w:rPr>
        <w:t xml:space="preserve"> and #</w:t>
      </w:r>
      <w:r w:rsidR="00165585" w:rsidRPr="00754836">
        <w:rPr>
          <w:rFonts w:ascii="Times New Roman" w:eastAsia="Times New Roman" w:hAnsi="Times New Roman" w:cs="Times New Roman"/>
          <w:b/>
          <w:sz w:val="24"/>
          <w:szCs w:val="24"/>
        </w:rPr>
        <w:t>6</w:t>
      </w:r>
      <w:r w:rsidR="009847C2" w:rsidRPr="00754836">
        <w:rPr>
          <w:rFonts w:ascii="Times New Roman" w:eastAsia="Times New Roman" w:hAnsi="Times New Roman" w:cs="Times New Roman"/>
          <w:b/>
          <w:sz w:val="24"/>
          <w:szCs w:val="24"/>
        </w:rPr>
        <w:t>)</w:t>
      </w:r>
    </w:p>
    <w:p w14:paraId="1C73A7BC" w14:textId="77777777" w:rsidR="00BB5615" w:rsidRPr="009C74C3" w:rsidRDefault="00BB5615" w:rsidP="003B4A3E">
      <w:pPr>
        <w:widowControl w:val="0"/>
        <w:spacing w:after="0" w:line="240" w:lineRule="auto"/>
        <w:jc w:val="both"/>
        <w:rPr>
          <w:rFonts w:ascii="Times New Roman" w:eastAsia="Times New Roman" w:hAnsi="Times New Roman" w:cs="Times New Roman"/>
          <w:sz w:val="24"/>
          <w:szCs w:val="24"/>
        </w:rPr>
      </w:pPr>
    </w:p>
    <w:p w14:paraId="2CDCA621" w14:textId="015A1C98" w:rsidR="001C7C81" w:rsidRDefault="003B4A3E" w:rsidP="030387D5">
      <w:pPr>
        <w:spacing w:after="0" w:line="240" w:lineRule="auto"/>
        <w:jc w:val="both"/>
        <w:rPr>
          <w:rFonts w:ascii="Times New Roman" w:eastAsia="Times New Roman" w:hAnsi="Times New Roman" w:cs="Times New Roman"/>
          <w:sz w:val="24"/>
          <w:szCs w:val="24"/>
        </w:rPr>
      </w:pPr>
      <w:r w:rsidRPr="030387D5">
        <w:rPr>
          <w:rFonts w:ascii="Times New Roman" w:eastAsia="Times New Roman" w:hAnsi="Times New Roman" w:cs="Times New Roman"/>
          <w:sz w:val="24"/>
          <w:szCs w:val="24"/>
        </w:rPr>
        <w:t xml:space="preserve">In the interest of maximizing the investment of limited funds to direct services, respondents are expected to </w:t>
      </w:r>
      <w:r w:rsidRPr="030387D5">
        <w:rPr>
          <w:rFonts w:ascii="Times New Roman" w:eastAsia="Times New Roman" w:hAnsi="Times New Roman" w:cs="Times New Roman"/>
          <w:sz w:val="24"/>
          <w:szCs w:val="24"/>
          <w:u w:val="single"/>
        </w:rPr>
        <w:t>limit administrative costs to no more than 20% of the proposed program budget</w:t>
      </w:r>
      <w:r w:rsidRPr="030387D5">
        <w:rPr>
          <w:rFonts w:ascii="Times New Roman" w:eastAsia="Times New Roman" w:hAnsi="Times New Roman" w:cs="Times New Roman"/>
          <w:sz w:val="24"/>
          <w:szCs w:val="24"/>
        </w:rPr>
        <w:t>. </w:t>
      </w:r>
      <w:r w:rsidR="231594A2" w:rsidRPr="030387D5">
        <w:rPr>
          <w:rFonts w:ascii="Times New Roman" w:eastAsia="Times New Roman" w:hAnsi="Times New Roman" w:cs="Times New Roman"/>
          <w:sz w:val="24"/>
          <w:szCs w:val="24"/>
        </w:rPr>
        <w:t>Facilities costs are included in the 20% administrative cap.</w:t>
      </w:r>
    </w:p>
    <w:p w14:paraId="0EAB8A87" w14:textId="77777777" w:rsidR="001C7C81" w:rsidRDefault="001C7C81" w:rsidP="003B4A3E">
      <w:pPr>
        <w:spacing w:after="0" w:line="240" w:lineRule="auto"/>
        <w:jc w:val="both"/>
        <w:rPr>
          <w:rFonts w:ascii="Times New Roman" w:eastAsia="Times New Roman" w:hAnsi="Times New Roman" w:cs="Times New Roman"/>
          <w:bCs/>
          <w:iCs/>
          <w:sz w:val="24"/>
          <w:szCs w:val="24"/>
        </w:rPr>
      </w:pPr>
    </w:p>
    <w:p w14:paraId="79C27582" w14:textId="27DE1A81" w:rsidR="003B4A3E" w:rsidRPr="001C7C81" w:rsidRDefault="003B4A3E" w:rsidP="001C7C81">
      <w:pPr>
        <w:pBdr>
          <w:top w:val="single" w:sz="4" w:space="1" w:color="auto"/>
          <w:left w:val="single" w:sz="4" w:space="4" w:color="auto"/>
          <w:bottom w:val="single" w:sz="4" w:space="1" w:color="auto"/>
          <w:right w:val="single" w:sz="4" w:space="4" w:color="auto"/>
        </w:pBdr>
        <w:shd w:val="clear" w:color="auto" w:fill="E7E6E6" w:themeFill="background2"/>
        <w:spacing w:after="0" w:line="240" w:lineRule="auto"/>
        <w:jc w:val="both"/>
        <w:rPr>
          <w:rFonts w:ascii="Times New Roman" w:eastAsia="Times New Roman" w:hAnsi="Times New Roman" w:cs="Times New Roman"/>
          <w:bCs/>
          <w:iCs/>
          <w:sz w:val="24"/>
          <w:szCs w:val="24"/>
        </w:rPr>
      </w:pPr>
      <w:r w:rsidRPr="001C7C81">
        <w:rPr>
          <w:rFonts w:ascii="Times New Roman" w:eastAsia="Times New Roman" w:hAnsi="Times New Roman" w:cs="Times New Roman"/>
          <w:bCs/>
          <w:iCs/>
          <w:sz w:val="24"/>
          <w:szCs w:val="24"/>
        </w:rPr>
        <w:t>Administrative budgets that exceed 20% of the total funding request may be disqualified from further consideration unless supported with a strong justification, demonstrating a clear need for a higher level of administrative support.</w:t>
      </w:r>
    </w:p>
    <w:p w14:paraId="3422F7A2" w14:textId="77777777" w:rsidR="003B4A3E" w:rsidRPr="009C74C3" w:rsidRDefault="003B4A3E" w:rsidP="003B4A3E">
      <w:pPr>
        <w:spacing w:after="0" w:line="240" w:lineRule="auto"/>
        <w:jc w:val="both"/>
        <w:rPr>
          <w:rFonts w:ascii="Times New Roman" w:eastAsia="Times New Roman" w:hAnsi="Times New Roman" w:cs="Times New Roman"/>
          <w:b/>
          <w:i/>
          <w:sz w:val="24"/>
          <w:szCs w:val="24"/>
        </w:rPr>
      </w:pPr>
    </w:p>
    <w:p w14:paraId="3CF8AFA2" w14:textId="26274A64" w:rsidR="006E71FA" w:rsidRDefault="00D37268" w:rsidP="006E71FA">
      <w:pPr>
        <w:widowControl w:val="0"/>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rPr>
      </w:pPr>
      <w:r w:rsidRPr="030387D5">
        <w:rPr>
          <w:rFonts w:ascii="Times New Roman" w:eastAsia="Times New Roman" w:hAnsi="Times New Roman" w:cs="Times New Roman"/>
          <w:sz w:val="24"/>
          <w:szCs w:val="24"/>
        </w:rPr>
        <w:t>7.</w:t>
      </w:r>
      <w:r w:rsidR="005D65B5">
        <w:rPr>
          <w:rFonts w:ascii="Times New Roman" w:eastAsia="Times New Roman" w:hAnsi="Times New Roman" w:cs="Times New Roman"/>
          <w:sz w:val="24"/>
          <w:szCs w:val="24"/>
        </w:rPr>
        <w:t>6</w:t>
      </w:r>
      <w:r w:rsidR="009E7C01" w:rsidRPr="030387D5">
        <w:rPr>
          <w:rFonts w:ascii="Times New Roman" w:eastAsia="Times New Roman" w:hAnsi="Times New Roman" w:cs="Times New Roman"/>
          <w:sz w:val="24"/>
          <w:szCs w:val="24"/>
        </w:rPr>
        <w:t>.1.</w:t>
      </w:r>
      <w:r w:rsidR="006E71FA" w:rsidRPr="030387D5">
        <w:rPr>
          <w:rFonts w:ascii="Times New Roman" w:eastAsia="Times New Roman" w:hAnsi="Times New Roman" w:cs="Times New Roman"/>
          <w:sz w:val="24"/>
          <w:szCs w:val="24"/>
        </w:rPr>
        <w:t xml:space="preserve"> Complete </w:t>
      </w:r>
      <w:r w:rsidR="006E71FA" w:rsidRPr="030387D5">
        <w:rPr>
          <w:rFonts w:ascii="Times New Roman" w:eastAsia="Times New Roman" w:hAnsi="Times New Roman" w:cs="Times New Roman"/>
          <w:b/>
          <w:bCs/>
          <w:sz w:val="24"/>
          <w:szCs w:val="24"/>
        </w:rPr>
        <w:t>Program Budget</w:t>
      </w:r>
      <w:r w:rsidR="006E71FA" w:rsidRPr="030387D5">
        <w:rPr>
          <w:rFonts w:ascii="Times New Roman" w:eastAsia="Times New Roman" w:hAnsi="Times New Roman" w:cs="Times New Roman"/>
          <w:sz w:val="24"/>
          <w:szCs w:val="24"/>
        </w:rPr>
        <w:t xml:space="preserve"> </w:t>
      </w:r>
      <w:r w:rsidR="6A60BA5C" w:rsidRPr="030387D5">
        <w:rPr>
          <w:rFonts w:ascii="Times New Roman" w:eastAsia="Times New Roman" w:hAnsi="Times New Roman" w:cs="Times New Roman"/>
          <w:sz w:val="24"/>
          <w:szCs w:val="24"/>
        </w:rPr>
        <w:t xml:space="preserve">Form </w:t>
      </w:r>
      <w:r w:rsidR="006E71FA" w:rsidRPr="030387D5">
        <w:rPr>
          <w:rFonts w:ascii="Times New Roman" w:eastAsia="Times New Roman" w:hAnsi="Times New Roman" w:cs="Times New Roman"/>
          <w:sz w:val="24"/>
          <w:szCs w:val="24"/>
        </w:rPr>
        <w:t>for the proposed RESET program.</w:t>
      </w:r>
    </w:p>
    <w:p w14:paraId="1810D839" w14:textId="77777777" w:rsidR="006E71FA" w:rsidRPr="006E71FA" w:rsidRDefault="006E71FA" w:rsidP="006E71FA">
      <w:pPr>
        <w:widowControl w:val="0"/>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rPr>
      </w:pPr>
    </w:p>
    <w:p w14:paraId="2B76AAC7" w14:textId="3D89D3AE" w:rsidR="006E71FA" w:rsidRDefault="009E7C01" w:rsidP="006E71FA">
      <w:pPr>
        <w:widowControl w:val="0"/>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5D65B5">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.2. </w:t>
      </w:r>
      <w:r w:rsidR="006E71FA" w:rsidRPr="006E71FA">
        <w:rPr>
          <w:rFonts w:ascii="Times New Roman" w:eastAsia="Times New Roman" w:hAnsi="Times New Roman" w:cs="Times New Roman"/>
          <w:sz w:val="24"/>
          <w:szCs w:val="24"/>
        </w:rPr>
        <w:t>Provide a detailed budget narrative that includes the following:</w:t>
      </w:r>
    </w:p>
    <w:p w14:paraId="62416917" w14:textId="77777777" w:rsidR="006E71FA" w:rsidRPr="006E71FA" w:rsidRDefault="006E71FA" w:rsidP="006E71FA">
      <w:pPr>
        <w:widowControl w:val="0"/>
        <w:overflowPunct w:val="0"/>
        <w:autoSpaceDE w:val="0"/>
        <w:autoSpaceDN w:val="0"/>
        <w:adjustRightInd w:val="0"/>
        <w:spacing w:after="0" w:line="240" w:lineRule="auto"/>
        <w:ind w:left="720"/>
        <w:jc w:val="both"/>
        <w:textAlignment w:val="baseline"/>
        <w:rPr>
          <w:rFonts w:ascii="Times New Roman" w:eastAsia="Times New Roman" w:hAnsi="Times New Roman" w:cs="Times New Roman"/>
          <w:sz w:val="24"/>
          <w:szCs w:val="24"/>
        </w:rPr>
      </w:pPr>
    </w:p>
    <w:p w14:paraId="02824E5E" w14:textId="77777777" w:rsidR="006E71FA" w:rsidRDefault="20C1DDD6" w:rsidP="4C2CAEB2">
      <w:pPr>
        <w:widowControl w:val="0"/>
        <w:numPr>
          <w:ilvl w:val="0"/>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 xml:space="preserve">A list of all proposed staff positions for the RESET program, including (if available) staff names, functional titles, FTE allocations, and the number of hours per week supported through the RESET budget. </w:t>
      </w:r>
    </w:p>
    <w:p w14:paraId="3222EA83" w14:textId="77777777" w:rsidR="006E71FA" w:rsidRPr="006E71FA" w:rsidRDefault="006E71FA" w:rsidP="006E71FA">
      <w:pPr>
        <w:widowControl w:val="0"/>
        <w:overflowPunct w:val="0"/>
        <w:autoSpaceDE w:val="0"/>
        <w:autoSpaceDN w:val="0"/>
        <w:adjustRightInd w:val="0"/>
        <w:spacing w:after="0" w:line="240" w:lineRule="auto"/>
        <w:ind w:left="1080"/>
        <w:jc w:val="both"/>
        <w:textAlignment w:val="baseline"/>
        <w:rPr>
          <w:rFonts w:ascii="Times New Roman" w:eastAsia="Times New Roman" w:hAnsi="Times New Roman" w:cs="Times New Roman"/>
          <w:sz w:val="24"/>
          <w:szCs w:val="24"/>
        </w:rPr>
      </w:pPr>
    </w:p>
    <w:p w14:paraId="0D08190E" w14:textId="5EEAF388" w:rsidR="006E71FA" w:rsidRPr="006E71FA" w:rsidRDefault="20C1DDD6" w:rsidP="4C2CAEB2">
      <w:pPr>
        <w:widowControl w:val="0"/>
        <w:numPr>
          <w:ilvl w:val="0"/>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 xml:space="preserve">A clear narrative for each budget line item, explaining: </w:t>
      </w:r>
    </w:p>
    <w:p w14:paraId="4A4ABDEE" w14:textId="77777777" w:rsidR="006E71FA" w:rsidRPr="006E71FA" w:rsidRDefault="20C1DDD6" w:rsidP="4C2CAEB2">
      <w:pPr>
        <w:widowControl w:val="0"/>
        <w:numPr>
          <w:ilvl w:val="1"/>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 xml:space="preserve">the necessity and justification of the expense in relation to the program’s goals and scope of services; and </w:t>
      </w:r>
    </w:p>
    <w:p w14:paraId="3065334C" w14:textId="77777777" w:rsidR="006E71FA" w:rsidRDefault="20C1DDD6" w:rsidP="4C2CAEB2">
      <w:pPr>
        <w:widowControl w:val="0"/>
        <w:numPr>
          <w:ilvl w:val="1"/>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 xml:space="preserve">the methodology used to calculate the requested amount. </w:t>
      </w:r>
    </w:p>
    <w:p w14:paraId="7EFF1D2B" w14:textId="77777777" w:rsidR="006E71FA" w:rsidRPr="006E71FA" w:rsidRDefault="006E71FA" w:rsidP="006E71FA">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356DAA4D" w14:textId="77777777" w:rsidR="006E71FA" w:rsidRDefault="20C1DDD6" w:rsidP="4C2CAEB2">
      <w:pPr>
        <w:widowControl w:val="0"/>
        <w:numPr>
          <w:ilvl w:val="0"/>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 xml:space="preserve">A summary of all matching funds, if applicable, including funding sources, dollar amounts, and how these resources will support the RESET program. </w:t>
      </w:r>
    </w:p>
    <w:p w14:paraId="05B94DF1" w14:textId="77777777" w:rsidR="006E71FA" w:rsidRPr="006E71FA" w:rsidRDefault="006E71FA" w:rsidP="006E71FA">
      <w:pPr>
        <w:widowControl w:val="0"/>
        <w:overflowPunct w:val="0"/>
        <w:autoSpaceDE w:val="0"/>
        <w:autoSpaceDN w:val="0"/>
        <w:adjustRightInd w:val="0"/>
        <w:spacing w:after="0" w:line="240" w:lineRule="auto"/>
        <w:ind w:left="1080"/>
        <w:jc w:val="both"/>
        <w:textAlignment w:val="baseline"/>
        <w:rPr>
          <w:rFonts w:ascii="Times New Roman" w:eastAsia="Times New Roman" w:hAnsi="Times New Roman" w:cs="Times New Roman"/>
          <w:sz w:val="24"/>
          <w:szCs w:val="24"/>
        </w:rPr>
      </w:pPr>
    </w:p>
    <w:p w14:paraId="7AF816C5" w14:textId="77777777" w:rsidR="006E71FA" w:rsidRDefault="20C1DDD6" w:rsidP="4C2CAEB2">
      <w:pPr>
        <w:widowControl w:val="0"/>
        <w:numPr>
          <w:ilvl w:val="0"/>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A description of any in-kind contributions or supplemental resources (e.g., volunteers, interns, donated services), including how they will be integrated into program operations and contribute to service delivery.</w:t>
      </w:r>
    </w:p>
    <w:p w14:paraId="4B2B0E95" w14:textId="30EFCF7F" w:rsidR="006E71FA" w:rsidRPr="006E71FA" w:rsidRDefault="006E71FA" w:rsidP="006E71FA">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6E71FA">
        <w:rPr>
          <w:rFonts w:ascii="Times New Roman" w:eastAsia="Times New Roman" w:hAnsi="Times New Roman" w:cs="Times New Roman"/>
          <w:sz w:val="24"/>
          <w:szCs w:val="24"/>
        </w:rPr>
        <w:t xml:space="preserve"> </w:t>
      </w:r>
    </w:p>
    <w:p w14:paraId="130BC00A" w14:textId="3CA79ED5" w:rsidR="0057662D" w:rsidRDefault="7BCEB91F" w:rsidP="003B4A3E">
      <w:pPr>
        <w:widowControl w:val="0"/>
        <w:numPr>
          <w:ilvl w:val="0"/>
          <w:numId w:val="40"/>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4C2CAEB2">
        <w:rPr>
          <w:rFonts w:ascii="Times New Roman" w:eastAsia="Times New Roman" w:hAnsi="Times New Roman" w:cs="Times New Roman"/>
          <w:sz w:val="24"/>
          <w:szCs w:val="24"/>
        </w:rPr>
        <w:t>A per-</w:t>
      </w:r>
      <w:r w:rsidR="71A66380" w:rsidRPr="4C2CAEB2">
        <w:rPr>
          <w:rFonts w:ascii="Times New Roman" w:eastAsia="Times New Roman" w:hAnsi="Times New Roman" w:cs="Times New Roman"/>
          <w:sz w:val="24"/>
          <w:szCs w:val="24"/>
        </w:rPr>
        <w:t>participant</w:t>
      </w:r>
      <w:r w:rsidRPr="4C2CAEB2">
        <w:rPr>
          <w:rFonts w:ascii="Times New Roman" w:eastAsia="Times New Roman" w:hAnsi="Times New Roman" w:cs="Times New Roman"/>
          <w:sz w:val="24"/>
          <w:szCs w:val="24"/>
        </w:rPr>
        <w:t xml:space="preserve"> cost calculation, including the proportion of costs supported by RESET funds and the proportion covered by other funding sources.</w:t>
      </w:r>
    </w:p>
    <w:p w14:paraId="55580F3A" w14:textId="77777777" w:rsidR="0060703B" w:rsidRDefault="0060703B" w:rsidP="0060703B">
      <w:pPr>
        <w:pStyle w:val="ListParagraph"/>
        <w:rPr>
          <w:rFonts w:ascii="Times New Roman" w:eastAsia="Times New Roman" w:hAnsi="Times New Roman" w:cs="Times New Roman"/>
          <w:sz w:val="24"/>
          <w:szCs w:val="24"/>
        </w:rPr>
      </w:pPr>
    </w:p>
    <w:p w14:paraId="510DF748" w14:textId="75DEE4CE" w:rsidR="003B4A3E" w:rsidRPr="0057662D" w:rsidRDefault="0057662D" w:rsidP="002E3BA8">
      <w:pPr>
        <w:pStyle w:val="ListParagraph"/>
        <w:widowControl w:val="0"/>
        <w:numPr>
          <w:ilvl w:val="1"/>
          <w:numId w:val="50"/>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u w:val="single"/>
        </w:rPr>
      </w:pPr>
      <w:r w:rsidRPr="0057662D">
        <w:rPr>
          <w:rFonts w:ascii="Times New Roman" w:eastAsia="Times New Roman" w:hAnsi="Times New Roman" w:cs="Times New Roman"/>
          <w:b/>
          <w:sz w:val="24"/>
          <w:szCs w:val="24"/>
        </w:rPr>
        <w:t xml:space="preserve"> </w:t>
      </w:r>
      <w:r w:rsidR="009847C2" w:rsidRPr="0057662D">
        <w:rPr>
          <w:rFonts w:ascii="Times New Roman" w:eastAsia="Times New Roman" w:hAnsi="Times New Roman" w:cs="Times New Roman"/>
          <w:b/>
          <w:sz w:val="24"/>
          <w:szCs w:val="24"/>
          <w:u w:val="single"/>
        </w:rPr>
        <w:t xml:space="preserve">Additional </w:t>
      </w:r>
      <w:r w:rsidR="003B4A3E" w:rsidRPr="0057662D">
        <w:rPr>
          <w:rFonts w:ascii="Times New Roman" w:eastAsia="Times New Roman" w:hAnsi="Times New Roman" w:cs="Times New Roman"/>
          <w:b/>
          <w:sz w:val="24"/>
          <w:szCs w:val="24"/>
          <w:u w:val="single"/>
        </w:rPr>
        <w:t>Attachments</w:t>
      </w:r>
      <w:r w:rsidR="009847C2" w:rsidRPr="0057662D">
        <w:rPr>
          <w:rFonts w:ascii="Times New Roman" w:eastAsia="Times New Roman" w:hAnsi="Times New Roman" w:cs="Times New Roman"/>
          <w:b/>
          <w:sz w:val="24"/>
          <w:szCs w:val="24"/>
          <w:u w:val="single"/>
        </w:rPr>
        <w:t xml:space="preserve"> </w:t>
      </w:r>
    </w:p>
    <w:p w14:paraId="1FD4546F" w14:textId="77777777" w:rsidR="003B4A3E" w:rsidRPr="009C74C3" w:rsidRDefault="003B4A3E" w:rsidP="003B4A3E">
      <w:pPr>
        <w:widowControl w:val="0"/>
        <w:spacing w:after="0" w:line="240" w:lineRule="auto"/>
        <w:jc w:val="both"/>
        <w:rPr>
          <w:rFonts w:ascii="Times New Roman" w:eastAsia="Times New Roman" w:hAnsi="Times New Roman" w:cs="Times New Roman"/>
          <w:sz w:val="24"/>
          <w:szCs w:val="24"/>
        </w:rPr>
      </w:pPr>
    </w:p>
    <w:p w14:paraId="2FB7E08B" w14:textId="16B9D41C" w:rsidR="003B4A3E" w:rsidRDefault="0097651F" w:rsidP="00641E26">
      <w:pPr>
        <w:widowControl w:val="0"/>
        <w:spacing w:after="0" w:line="240" w:lineRule="auto"/>
        <w:jc w:val="both"/>
        <w:rPr>
          <w:rFonts w:ascii="Times New Roman" w:eastAsia="Times New Roman" w:hAnsi="Times New Roman" w:cs="Times New Roman"/>
          <w:sz w:val="24"/>
          <w:szCs w:val="24"/>
        </w:rPr>
      </w:pPr>
      <w:r w:rsidRPr="009C74C3">
        <w:rPr>
          <w:rFonts w:ascii="Times New Roman" w:eastAsia="Times New Roman" w:hAnsi="Times New Roman" w:cs="Times New Roman"/>
          <w:sz w:val="24"/>
          <w:szCs w:val="24"/>
        </w:rPr>
        <w:t>All of them must be submitted with your response to be considered for evaluation.</w:t>
      </w:r>
    </w:p>
    <w:p w14:paraId="13DC6274" w14:textId="77777777" w:rsidR="00637713" w:rsidRDefault="00637713" w:rsidP="00637713">
      <w:pPr>
        <w:widowControl w:val="0"/>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8B9CB0B" w14:textId="77777777" w:rsidR="00637713" w:rsidRDefault="00637713" w:rsidP="00637713">
      <w:pPr>
        <w:widowControl w:val="0"/>
        <w:spacing w:after="0" w:line="240" w:lineRule="auto"/>
        <w:jc w:val="both"/>
        <w:rPr>
          <w:rFonts w:ascii="Times New Roman" w:eastAsia="Times New Roman" w:hAnsi="Times New Roman" w:cs="Times New Roman"/>
          <w:sz w:val="24"/>
          <w:szCs w:val="24"/>
          <w:bdr w:val="single" w:sz="4" w:space="0" w:color="auto"/>
          <w:shd w:val="clear" w:color="auto" w:fill="E7E6E6" w:themeFill="background2"/>
        </w:rPr>
      </w:pPr>
      <w:r>
        <w:rPr>
          <w:rFonts w:ascii="Times New Roman" w:eastAsia="Times New Roman" w:hAnsi="Times New Roman" w:cs="Times New Roman"/>
          <w:sz w:val="24"/>
          <w:szCs w:val="24"/>
          <w:bdr w:val="single" w:sz="4" w:space="0" w:color="auto"/>
          <w:shd w:val="clear" w:color="auto" w:fill="E7E6E6" w:themeFill="background2"/>
        </w:rPr>
        <w:t xml:space="preserve">    Attachments</w:t>
      </w:r>
      <w:r w:rsidRPr="00BB5615">
        <w:rPr>
          <w:rFonts w:ascii="Times New Roman" w:eastAsia="Times New Roman" w:hAnsi="Times New Roman" w:cs="Times New Roman"/>
          <w:sz w:val="24"/>
          <w:szCs w:val="24"/>
          <w:bdr w:val="single" w:sz="4" w:space="0" w:color="auto"/>
          <w:shd w:val="clear" w:color="auto" w:fill="E7E6E6" w:themeFill="background2"/>
        </w:rPr>
        <w:t xml:space="preserve"> are not included in the above page limits.</w:t>
      </w:r>
    </w:p>
    <w:p w14:paraId="14C64301" w14:textId="1505289A" w:rsidR="00142583" w:rsidRPr="009C74C3" w:rsidRDefault="00142583" w:rsidP="003B4A3E">
      <w:pPr>
        <w:widowControl w:val="0"/>
        <w:spacing w:after="0" w:line="240" w:lineRule="auto"/>
        <w:jc w:val="both"/>
        <w:rPr>
          <w:rFonts w:ascii="Times New Roman" w:eastAsia="Times New Roman" w:hAnsi="Times New Roman" w:cs="Times New Roman"/>
          <w:sz w:val="24"/>
          <w:szCs w:val="24"/>
        </w:rPr>
      </w:pPr>
    </w:p>
    <w:p w14:paraId="11EE55C1" w14:textId="68EA6069" w:rsidR="004E0CD3" w:rsidRDefault="004E0CD3" w:rsidP="002E3BA8">
      <w:pPr>
        <w:pStyle w:val="ListParagraph"/>
        <w:numPr>
          <w:ilvl w:val="0"/>
          <w:numId w:val="1"/>
        </w:numPr>
        <w:spacing w:after="0" w:line="240" w:lineRule="auto"/>
        <w:ind w:left="1080"/>
        <w:jc w:val="both"/>
        <w:rPr>
          <w:rFonts w:ascii="Times New Roman" w:eastAsia="Times New Roman" w:hAnsi="Times New Roman" w:cs="Times New Roman"/>
          <w:color w:val="000000" w:themeColor="text1"/>
          <w:sz w:val="24"/>
          <w:szCs w:val="24"/>
        </w:rPr>
      </w:pPr>
      <w:r w:rsidRPr="00754836">
        <w:rPr>
          <w:rFonts w:ascii="Times New Roman" w:eastAsia="Times New Roman" w:hAnsi="Times New Roman" w:cs="Times New Roman"/>
          <w:color w:val="000000" w:themeColor="text1"/>
          <w:sz w:val="24"/>
          <w:szCs w:val="24"/>
        </w:rPr>
        <w:t>Bidder’s Cover Page (Form provided)</w:t>
      </w:r>
    </w:p>
    <w:p w14:paraId="7F5C93C4" w14:textId="7ECFB8ED" w:rsidR="004E0CD3" w:rsidRDefault="1428E9D5" w:rsidP="002E3BA8">
      <w:pPr>
        <w:pStyle w:val="ListParagraph"/>
        <w:numPr>
          <w:ilvl w:val="0"/>
          <w:numId w:val="1"/>
        </w:numPr>
        <w:spacing w:after="0" w:line="240" w:lineRule="auto"/>
        <w:ind w:left="1080"/>
        <w:jc w:val="both"/>
        <w:rPr>
          <w:rFonts w:ascii="Times New Roman" w:eastAsia="Times New Roman" w:hAnsi="Times New Roman" w:cs="Times New Roman"/>
          <w:color w:val="000000" w:themeColor="text1"/>
          <w:sz w:val="24"/>
          <w:szCs w:val="24"/>
        </w:rPr>
      </w:pPr>
      <w:r w:rsidRPr="00754836">
        <w:rPr>
          <w:rFonts w:ascii="Times New Roman" w:eastAsia="Times New Roman" w:hAnsi="Times New Roman" w:cs="Times New Roman"/>
          <w:color w:val="000000" w:themeColor="text1"/>
          <w:sz w:val="24"/>
          <w:szCs w:val="24"/>
        </w:rPr>
        <w:t xml:space="preserve">Chart 1: </w:t>
      </w:r>
      <w:r w:rsidR="4B7C7B33" w:rsidRPr="00754836">
        <w:rPr>
          <w:rFonts w:ascii="Times New Roman" w:eastAsia="Times New Roman" w:hAnsi="Times New Roman" w:cs="Times New Roman"/>
          <w:color w:val="000000" w:themeColor="text1"/>
          <w:sz w:val="24"/>
          <w:szCs w:val="24"/>
        </w:rPr>
        <w:t xml:space="preserve">Participant </w:t>
      </w:r>
      <w:r w:rsidRPr="00754836">
        <w:rPr>
          <w:rFonts w:ascii="Times New Roman" w:eastAsia="Times New Roman" w:hAnsi="Times New Roman" w:cs="Times New Roman"/>
          <w:color w:val="000000" w:themeColor="text1"/>
          <w:sz w:val="24"/>
          <w:szCs w:val="24"/>
        </w:rPr>
        <w:t>Demographics for the previous 3 federal fiscal years (FFF24, FFY25, and FFY26 to date)</w:t>
      </w:r>
    </w:p>
    <w:p w14:paraId="1D9DD16C" w14:textId="53F2FC9B" w:rsidR="004E0CD3" w:rsidRPr="00754836" w:rsidRDefault="004E0CD3" w:rsidP="002E3BA8">
      <w:pPr>
        <w:pStyle w:val="ListParagraph"/>
        <w:numPr>
          <w:ilvl w:val="0"/>
          <w:numId w:val="1"/>
        </w:numPr>
        <w:spacing w:after="0" w:line="240" w:lineRule="auto"/>
        <w:ind w:left="1080"/>
        <w:jc w:val="both"/>
        <w:rPr>
          <w:rFonts w:ascii="Times New Roman" w:eastAsia="Times New Roman" w:hAnsi="Times New Roman" w:cs="Times New Roman"/>
          <w:color w:val="000000" w:themeColor="text1"/>
          <w:sz w:val="24"/>
          <w:szCs w:val="24"/>
        </w:rPr>
      </w:pPr>
      <w:r w:rsidRPr="00754836">
        <w:rPr>
          <w:rFonts w:ascii="Times New Roman" w:eastAsia="Times New Roman" w:hAnsi="Times New Roman" w:cs="Times New Roman"/>
          <w:color w:val="000000" w:themeColor="text1"/>
          <w:sz w:val="24"/>
          <w:szCs w:val="24"/>
        </w:rPr>
        <w:t>Chart</w:t>
      </w:r>
      <w:r w:rsidR="005D65B5">
        <w:rPr>
          <w:rFonts w:ascii="Times New Roman" w:eastAsia="Times New Roman" w:hAnsi="Times New Roman" w:cs="Times New Roman"/>
          <w:color w:val="000000" w:themeColor="text1"/>
          <w:sz w:val="24"/>
          <w:szCs w:val="24"/>
        </w:rPr>
        <w:t xml:space="preserve"> 2</w:t>
      </w:r>
      <w:r w:rsidRPr="00754836">
        <w:rPr>
          <w:rFonts w:ascii="Times New Roman" w:eastAsia="Times New Roman" w:hAnsi="Times New Roman" w:cs="Times New Roman"/>
          <w:color w:val="000000" w:themeColor="text1"/>
          <w:sz w:val="24"/>
          <w:szCs w:val="24"/>
        </w:rPr>
        <w:t>: Employment Program Outcomes for the previous 3 federal fiscal years (FFY24, FFY25, and FFY26 to date)</w:t>
      </w:r>
    </w:p>
    <w:p w14:paraId="4A77E297" w14:textId="369A0E1A" w:rsidR="004E0CD3" w:rsidRPr="00F71CA4" w:rsidRDefault="004E0CD3" w:rsidP="002E3BA8">
      <w:pPr>
        <w:pStyle w:val="ListParagraph"/>
        <w:numPr>
          <w:ilvl w:val="0"/>
          <w:numId w:val="1"/>
        </w:numPr>
        <w:spacing w:after="0" w:line="240" w:lineRule="auto"/>
        <w:ind w:left="108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Program Budget </w:t>
      </w:r>
      <w:r w:rsidR="03EE57D6" w:rsidRPr="030387D5">
        <w:rPr>
          <w:rFonts w:ascii="Times New Roman" w:eastAsia="Times New Roman" w:hAnsi="Times New Roman" w:cs="Times New Roman"/>
          <w:color w:val="000000" w:themeColor="text1"/>
          <w:sz w:val="24"/>
          <w:szCs w:val="24"/>
        </w:rPr>
        <w:t>Form</w:t>
      </w:r>
    </w:p>
    <w:p w14:paraId="743CAA32" w14:textId="117D2E36" w:rsidR="004E0CD3" w:rsidRPr="00F71CA4" w:rsidRDefault="004E0CD3" w:rsidP="002E3BA8">
      <w:pPr>
        <w:pStyle w:val="ListParagraph"/>
        <w:numPr>
          <w:ilvl w:val="0"/>
          <w:numId w:val="1"/>
        </w:numPr>
        <w:spacing w:after="0" w:line="240" w:lineRule="auto"/>
        <w:ind w:left="108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Program Budget Narrative Justification</w:t>
      </w:r>
    </w:p>
    <w:p w14:paraId="565A3D38" w14:textId="5E4B7408" w:rsidR="004E0CD3" w:rsidRPr="00F71CA4" w:rsidRDefault="030387D5" w:rsidP="005D65B5">
      <w:pPr>
        <w:spacing w:after="0" w:line="240" w:lineRule="auto"/>
        <w:ind w:left="990" w:hanging="27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6. </w:t>
      </w:r>
      <w:r w:rsidR="004E0CD3" w:rsidRPr="030387D5">
        <w:rPr>
          <w:rFonts w:ascii="Times New Roman" w:eastAsia="Times New Roman" w:hAnsi="Times New Roman" w:cs="Times New Roman"/>
          <w:color w:val="000000" w:themeColor="text1"/>
          <w:sz w:val="24"/>
          <w:szCs w:val="24"/>
        </w:rPr>
        <w:t xml:space="preserve">Your agency’s most recent </w:t>
      </w:r>
      <w:r w:rsidR="004E0CD3" w:rsidRPr="00641E26">
        <w:rPr>
          <w:rFonts w:ascii="Times New Roman" w:eastAsia="Times New Roman" w:hAnsi="Times New Roman" w:cs="Times New Roman"/>
          <w:color w:val="000000" w:themeColor="text1"/>
          <w:sz w:val="24"/>
          <w:szCs w:val="24"/>
          <w:u w:val="single"/>
        </w:rPr>
        <w:t xml:space="preserve">organizational </w:t>
      </w:r>
      <w:r w:rsidR="0057662D" w:rsidRPr="00641E26">
        <w:rPr>
          <w:rFonts w:ascii="Times New Roman" w:eastAsia="Times New Roman" w:hAnsi="Times New Roman" w:cs="Times New Roman"/>
          <w:color w:val="000000" w:themeColor="text1"/>
          <w:sz w:val="24"/>
          <w:szCs w:val="24"/>
          <w:u w:val="single"/>
        </w:rPr>
        <w:t>chart</w:t>
      </w:r>
      <w:r w:rsidR="0057662D" w:rsidRPr="030387D5">
        <w:rPr>
          <w:rFonts w:ascii="Times New Roman" w:eastAsia="Times New Roman" w:hAnsi="Times New Roman" w:cs="Times New Roman"/>
          <w:color w:val="000000" w:themeColor="text1"/>
          <w:sz w:val="24"/>
          <w:szCs w:val="24"/>
        </w:rPr>
        <w:t xml:space="preserve"> reflecting</w:t>
      </w:r>
      <w:r w:rsidR="004E0CD3" w:rsidRPr="030387D5">
        <w:rPr>
          <w:rFonts w:ascii="Times New Roman" w:eastAsia="Times New Roman" w:hAnsi="Times New Roman" w:cs="Times New Roman"/>
          <w:color w:val="000000" w:themeColor="text1"/>
          <w:sz w:val="24"/>
          <w:szCs w:val="24"/>
        </w:rPr>
        <w:t xml:space="preserve"> current organization and identifying the location(s) proposed for the RESET Program.</w:t>
      </w:r>
    </w:p>
    <w:p w14:paraId="5EEB6D53" w14:textId="01DF7DFA" w:rsidR="004E0CD3" w:rsidRDefault="2965847D" w:rsidP="005D65B5">
      <w:pPr>
        <w:pStyle w:val="ListParagraph"/>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7</w:t>
      </w:r>
      <w:r w:rsidR="0057662D" w:rsidRPr="030387D5">
        <w:rPr>
          <w:rFonts w:ascii="Times New Roman" w:eastAsia="Times New Roman" w:hAnsi="Times New Roman" w:cs="Times New Roman"/>
          <w:color w:val="000000" w:themeColor="text1"/>
          <w:sz w:val="24"/>
          <w:szCs w:val="24"/>
        </w:rPr>
        <w:t xml:space="preserve">. </w:t>
      </w:r>
      <w:r w:rsidR="0057662D" w:rsidRPr="0057662D">
        <w:rPr>
          <w:rFonts w:ascii="Times New Roman" w:hAnsi="Times New Roman" w:cs="Times New Roman"/>
          <w:sz w:val="24"/>
          <w:szCs w:val="24"/>
        </w:rPr>
        <w:t>Resumes</w:t>
      </w:r>
      <w:r w:rsidR="004E0CD3" w:rsidRPr="030387D5">
        <w:rPr>
          <w:rFonts w:ascii="Times New Roman" w:eastAsia="Times New Roman" w:hAnsi="Times New Roman" w:cs="Times New Roman"/>
          <w:color w:val="000000" w:themeColor="text1"/>
          <w:sz w:val="24"/>
          <w:szCs w:val="24"/>
        </w:rPr>
        <w:t xml:space="preserve"> for management and program staff positions or, for vacant positions, provide the corresponding job descriptions.</w:t>
      </w:r>
    </w:p>
    <w:p w14:paraId="08CDFD25" w14:textId="7F7E7196" w:rsidR="004E0CD3" w:rsidRDefault="0057662D" w:rsidP="005D65B5">
      <w:pPr>
        <w:pStyle w:val="ListParagraph"/>
        <w:spacing w:after="0"/>
        <w:ind w:hanging="3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54BE7BE3" w:rsidRPr="030387D5">
        <w:rPr>
          <w:rFonts w:ascii="Times New Roman" w:eastAsia="Times New Roman" w:hAnsi="Times New Roman" w:cs="Times New Roman"/>
          <w:color w:val="000000" w:themeColor="text1"/>
          <w:sz w:val="24"/>
          <w:szCs w:val="24"/>
        </w:rPr>
        <w:t>8</w:t>
      </w:r>
      <w:r w:rsidRPr="030387D5">
        <w:rPr>
          <w:rFonts w:ascii="Times New Roman" w:eastAsia="Times New Roman" w:hAnsi="Times New Roman" w:cs="Times New Roman"/>
          <w:color w:val="000000" w:themeColor="text1"/>
          <w:sz w:val="24"/>
          <w:szCs w:val="24"/>
        </w:rPr>
        <w:t>.</w:t>
      </w:r>
      <w:r w:rsidRPr="0057662D">
        <w:rPr>
          <w:rFonts w:ascii="Times New Roman" w:eastAsia="Times New Roman" w:hAnsi="Times New Roman" w:cs="Times New Roman"/>
          <w:color w:val="000000" w:themeColor="text1"/>
          <w:sz w:val="24"/>
          <w:szCs w:val="24"/>
        </w:rPr>
        <w:t xml:space="preserve"> </w:t>
      </w:r>
      <w:r w:rsidRPr="00641E26">
        <w:rPr>
          <w:rFonts w:ascii="Times New Roman" w:hAnsi="Times New Roman" w:cs="Times New Roman"/>
          <w:sz w:val="24"/>
          <w:szCs w:val="24"/>
          <w:u w:val="single"/>
        </w:rPr>
        <w:t>Program</w:t>
      </w:r>
      <w:r w:rsidR="004E0CD3" w:rsidRPr="00641E26">
        <w:rPr>
          <w:rFonts w:ascii="Times New Roman" w:eastAsia="Times New Roman" w:hAnsi="Times New Roman" w:cs="Times New Roman"/>
          <w:color w:val="000000" w:themeColor="text1"/>
          <w:sz w:val="24"/>
          <w:szCs w:val="24"/>
          <w:u w:val="single"/>
        </w:rPr>
        <w:t xml:space="preserve"> Activities proposed and Timeline Chart</w:t>
      </w:r>
      <w:r w:rsidR="004E0CD3" w:rsidRPr="030387D5">
        <w:rPr>
          <w:rFonts w:ascii="Times New Roman" w:eastAsia="Times New Roman" w:hAnsi="Times New Roman" w:cs="Times New Roman"/>
          <w:color w:val="000000" w:themeColor="text1"/>
          <w:sz w:val="24"/>
          <w:szCs w:val="24"/>
        </w:rPr>
        <w:t>.</w:t>
      </w:r>
    </w:p>
    <w:p w14:paraId="61752ECF" w14:textId="69298C40" w:rsidR="004E0CD3" w:rsidRDefault="42C259B9" w:rsidP="005D65B5">
      <w:pPr>
        <w:pStyle w:val="ListParagraph"/>
        <w:spacing w:after="0"/>
        <w:ind w:left="990" w:hanging="27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9. </w:t>
      </w:r>
      <w:r w:rsidR="004E0CD3" w:rsidRPr="030387D5">
        <w:rPr>
          <w:rFonts w:ascii="Times New Roman" w:eastAsia="Times New Roman" w:hAnsi="Times New Roman" w:cs="Times New Roman"/>
          <w:color w:val="000000" w:themeColor="text1"/>
          <w:sz w:val="24"/>
          <w:szCs w:val="24"/>
        </w:rPr>
        <w:t xml:space="preserve">Include an index or outline of the Initial </w:t>
      </w:r>
      <w:r w:rsidR="004E0CD3" w:rsidRPr="00641E26">
        <w:rPr>
          <w:rFonts w:ascii="Times New Roman" w:eastAsia="Times New Roman" w:hAnsi="Times New Roman" w:cs="Times New Roman"/>
          <w:color w:val="000000" w:themeColor="text1"/>
          <w:sz w:val="24"/>
          <w:szCs w:val="24"/>
          <w:u w:val="single"/>
        </w:rPr>
        <w:t>Employment Orientation curriculum</w:t>
      </w:r>
      <w:r w:rsidR="004E0CD3" w:rsidRPr="030387D5">
        <w:rPr>
          <w:rFonts w:ascii="Times New Roman" w:eastAsia="Times New Roman" w:hAnsi="Times New Roman" w:cs="Times New Roman"/>
          <w:color w:val="000000" w:themeColor="text1"/>
          <w:sz w:val="24"/>
          <w:szCs w:val="24"/>
        </w:rPr>
        <w:t>.</w:t>
      </w:r>
    </w:p>
    <w:p w14:paraId="6791A825" w14:textId="652B52C9" w:rsidR="004E0CD3" w:rsidRDefault="3D8A664B" w:rsidP="005D65B5">
      <w:pPr>
        <w:pStyle w:val="ListParagraph"/>
        <w:spacing w:after="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10. </w:t>
      </w:r>
      <w:r w:rsidR="004E0CD3" w:rsidRPr="030387D5">
        <w:rPr>
          <w:rFonts w:ascii="Times New Roman" w:eastAsia="Times New Roman" w:hAnsi="Times New Roman" w:cs="Times New Roman"/>
          <w:color w:val="000000" w:themeColor="text1"/>
          <w:sz w:val="24"/>
          <w:szCs w:val="24"/>
        </w:rPr>
        <w:t xml:space="preserve">Provide current weekly </w:t>
      </w:r>
      <w:r w:rsidR="004E0CD3" w:rsidRPr="030387D5">
        <w:rPr>
          <w:rFonts w:ascii="Times New Roman" w:eastAsia="Times New Roman" w:hAnsi="Times New Roman" w:cs="Times New Roman"/>
          <w:color w:val="000000" w:themeColor="text1"/>
          <w:sz w:val="24"/>
          <w:szCs w:val="24"/>
          <w:u w:val="single"/>
        </w:rPr>
        <w:t>class schedule</w:t>
      </w:r>
      <w:r w:rsidR="004E0CD3" w:rsidRPr="030387D5">
        <w:rPr>
          <w:rFonts w:ascii="Times New Roman" w:eastAsia="Times New Roman" w:hAnsi="Times New Roman" w:cs="Times New Roman"/>
          <w:color w:val="000000" w:themeColor="text1"/>
          <w:sz w:val="24"/>
          <w:szCs w:val="24"/>
        </w:rPr>
        <w:t xml:space="preserve"> of ESOL</w:t>
      </w:r>
      <w:r w:rsidR="0057662D">
        <w:rPr>
          <w:rFonts w:ascii="Times New Roman" w:eastAsia="Times New Roman" w:hAnsi="Times New Roman" w:cs="Times New Roman"/>
          <w:color w:val="000000" w:themeColor="text1"/>
          <w:sz w:val="24"/>
          <w:szCs w:val="24"/>
        </w:rPr>
        <w:t>/VESOL</w:t>
      </w:r>
      <w:r w:rsidR="004E0CD3" w:rsidRPr="030387D5">
        <w:rPr>
          <w:rFonts w:ascii="Times New Roman" w:eastAsia="Times New Roman" w:hAnsi="Times New Roman" w:cs="Times New Roman"/>
          <w:color w:val="000000" w:themeColor="text1"/>
          <w:sz w:val="24"/>
          <w:szCs w:val="24"/>
        </w:rPr>
        <w:t>, in-house training specifying proficiency levels, literacy classes, Vocational English for Employment, and digital literacy/technology use training. For each class, indicate whether services will be offered remotely or in person beginning October 1, 2027.</w:t>
      </w:r>
    </w:p>
    <w:p w14:paraId="59EC7153" w14:textId="4FD9055A" w:rsidR="004E0CD3" w:rsidRPr="00BC423A" w:rsidRDefault="1E1DF23A" w:rsidP="005D65B5">
      <w:pPr>
        <w:pStyle w:val="ListParagraph"/>
        <w:spacing w:after="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11.</w:t>
      </w:r>
      <w:r w:rsidR="004E0CD3" w:rsidRPr="030387D5">
        <w:rPr>
          <w:rFonts w:ascii="Times New Roman" w:eastAsia="Times New Roman" w:hAnsi="Times New Roman" w:cs="Times New Roman"/>
          <w:color w:val="000000" w:themeColor="text1"/>
          <w:sz w:val="24"/>
          <w:szCs w:val="24"/>
        </w:rPr>
        <w:t xml:space="preserve">Provide a list of all current Vocational Skills Trainings offered </w:t>
      </w:r>
      <w:r w:rsidR="00641E26">
        <w:rPr>
          <w:rFonts w:ascii="Times New Roman" w:eastAsia="Times New Roman" w:hAnsi="Times New Roman" w:cs="Times New Roman"/>
          <w:color w:val="000000" w:themeColor="text1"/>
          <w:sz w:val="24"/>
          <w:szCs w:val="24"/>
        </w:rPr>
        <w:t xml:space="preserve">directly and internally </w:t>
      </w:r>
      <w:r w:rsidR="004E0CD3" w:rsidRPr="030387D5">
        <w:rPr>
          <w:rFonts w:ascii="Times New Roman" w:eastAsia="Times New Roman" w:hAnsi="Times New Roman" w:cs="Times New Roman"/>
          <w:color w:val="000000" w:themeColor="text1"/>
          <w:sz w:val="24"/>
          <w:szCs w:val="24"/>
        </w:rPr>
        <w:t xml:space="preserve">by </w:t>
      </w:r>
      <w:r w:rsidR="00641E26">
        <w:rPr>
          <w:rFonts w:ascii="Times New Roman" w:eastAsia="Times New Roman" w:hAnsi="Times New Roman" w:cs="Times New Roman"/>
          <w:color w:val="000000" w:themeColor="text1"/>
          <w:sz w:val="24"/>
          <w:szCs w:val="24"/>
        </w:rPr>
        <w:t>your</w:t>
      </w:r>
      <w:r w:rsidR="004E0CD3" w:rsidRPr="030387D5">
        <w:rPr>
          <w:rFonts w:ascii="Times New Roman" w:eastAsia="Times New Roman" w:hAnsi="Times New Roman" w:cs="Times New Roman"/>
          <w:color w:val="000000" w:themeColor="text1"/>
          <w:sz w:val="24"/>
          <w:szCs w:val="24"/>
        </w:rPr>
        <w:t xml:space="preserve"> organization, including a brief description of each training program. For each Vocational Skills Training identified, applicants must also include the following information.</w:t>
      </w:r>
    </w:p>
    <w:p w14:paraId="5EC46DD8" w14:textId="77777777" w:rsidR="004E0CD3" w:rsidRDefault="004E0CD3" w:rsidP="002E3BA8">
      <w:pPr>
        <w:pStyle w:val="ListParagraph"/>
        <w:numPr>
          <w:ilvl w:val="0"/>
          <w:numId w:val="24"/>
        </w:numPr>
        <w:spacing w:after="0"/>
        <w:ind w:left="1440"/>
        <w:jc w:val="both"/>
        <w:rPr>
          <w:rFonts w:ascii="Times New Roman" w:eastAsia="Times New Roman" w:hAnsi="Times New Roman" w:cs="Times New Roman"/>
          <w:color w:val="000000" w:themeColor="text1"/>
          <w:sz w:val="24"/>
          <w:szCs w:val="24"/>
        </w:rPr>
      </w:pPr>
      <w:r w:rsidRPr="00BC423A">
        <w:rPr>
          <w:rFonts w:ascii="Times New Roman" w:eastAsia="Times New Roman" w:hAnsi="Times New Roman" w:cs="Times New Roman"/>
          <w:color w:val="000000" w:themeColor="text1"/>
          <w:sz w:val="24"/>
          <w:szCs w:val="24"/>
        </w:rPr>
        <w:t>The number of times the training is offered during the fiscal year;</w:t>
      </w:r>
    </w:p>
    <w:p w14:paraId="30B6D881" w14:textId="77777777" w:rsidR="004E0CD3" w:rsidRPr="00877C93" w:rsidRDefault="004E0CD3" w:rsidP="002E3BA8">
      <w:pPr>
        <w:pStyle w:val="ListParagraph"/>
        <w:numPr>
          <w:ilvl w:val="0"/>
          <w:numId w:val="24"/>
        </w:numPr>
        <w:spacing w:after="0"/>
        <w:ind w:left="14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Pr="00877C93">
        <w:rPr>
          <w:rFonts w:ascii="Times New Roman" w:eastAsia="Times New Roman" w:hAnsi="Times New Roman" w:cs="Times New Roman"/>
          <w:color w:val="000000" w:themeColor="text1"/>
          <w:sz w:val="24"/>
          <w:szCs w:val="24"/>
        </w:rPr>
        <w:t xml:space="preserve">he duration </w:t>
      </w:r>
      <w:r>
        <w:rPr>
          <w:rFonts w:ascii="Times New Roman" w:eastAsia="Times New Roman" w:hAnsi="Times New Roman" w:cs="Times New Roman"/>
          <w:color w:val="000000" w:themeColor="text1"/>
          <w:sz w:val="24"/>
          <w:szCs w:val="24"/>
        </w:rPr>
        <w:t>and schedule of the</w:t>
      </w:r>
      <w:r w:rsidRPr="00877C93">
        <w:rPr>
          <w:rFonts w:ascii="Times New Roman" w:eastAsia="Times New Roman" w:hAnsi="Times New Roman" w:cs="Times New Roman"/>
          <w:color w:val="000000" w:themeColor="text1"/>
          <w:sz w:val="24"/>
          <w:szCs w:val="24"/>
        </w:rPr>
        <w:t xml:space="preserve"> training; </w:t>
      </w:r>
    </w:p>
    <w:p w14:paraId="719C88F4" w14:textId="77777777" w:rsidR="004E0CD3" w:rsidRPr="00877C93" w:rsidRDefault="004E0CD3" w:rsidP="002E3BA8">
      <w:pPr>
        <w:pStyle w:val="ListParagraph"/>
        <w:numPr>
          <w:ilvl w:val="0"/>
          <w:numId w:val="24"/>
        </w:numPr>
        <w:spacing w:after="0"/>
        <w:ind w:left="14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w:t>
      </w:r>
      <w:r w:rsidRPr="00877C93">
        <w:rPr>
          <w:rFonts w:ascii="Times New Roman" w:eastAsia="Times New Roman" w:hAnsi="Times New Roman" w:cs="Times New Roman"/>
          <w:color w:val="000000" w:themeColor="text1"/>
          <w:sz w:val="24"/>
          <w:szCs w:val="24"/>
        </w:rPr>
        <w:t xml:space="preserve">he curriculum </w:t>
      </w:r>
      <w:r>
        <w:rPr>
          <w:rFonts w:ascii="Times New Roman" w:eastAsia="Times New Roman" w:hAnsi="Times New Roman" w:cs="Times New Roman"/>
          <w:color w:val="000000" w:themeColor="text1"/>
          <w:sz w:val="24"/>
          <w:szCs w:val="24"/>
        </w:rPr>
        <w:t>or course outline for the t</w:t>
      </w:r>
      <w:r w:rsidRPr="00877C93">
        <w:rPr>
          <w:rFonts w:ascii="Times New Roman" w:eastAsia="Times New Roman" w:hAnsi="Times New Roman" w:cs="Times New Roman"/>
          <w:color w:val="000000" w:themeColor="text1"/>
          <w:sz w:val="24"/>
          <w:szCs w:val="24"/>
        </w:rPr>
        <w:t xml:space="preserve">raining; and </w:t>
      </w:r>
    </w:p>
    <w:p w14:paraId="1D3EEC68" w14:textId="77777777" w:rsidR="004E0CD3" w:rsidRPr="00877C93" w:rsidRDefault="004E0CD3" w:rsidP="002E3BA8">
      <w:pPr>
        <w:pStyle w:val="ListParagraph"/>
        <w:numPr>
          <w:ilvl w:val="0"/>
          <w:numId w:val="24"/>
        </w:numPr>
        <w:spacing w:after="0"/>
        <w:ind w:left="14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w:t>
      </w:r>
      <w:r w:rsidRPr="00877C93">
        <w:rPr>
          <w:rFonts w:ascii="Times New Roman" w:eastAsia="Times New Roman" w:hAnsi="Times New Roman" w:cs="Times New Roman"/>
          <w:color w:val="000000" w:themeColor="text1"/>
          <w:sz w:val="24"/>
          <w:szCs w:val="24"/>
        </w:rPr>
        <w:t xml:space="preserve"> sample lesson plan, including the corresponding </w:t>
      </w:r>
      <w:r>
        <w:rPr>
          <w:rFonts w:ascii="Times New Roman" w:eastAsia="Times New Roman" w:hAnsi="Times New Roman" w:cs="Times New Roman"/>
          <w:color w:val="000000" w:themeColor="text1"/>
          <w:sz w:val="24"/>
          <w:szCs w:val="24"/>
        </w:rPr>
        <w:t xml:space="preserve">instructional or </w:t>
      </w:r>
      <w:r w:rsidRPr="00877C93">
        <w:rPr>
          <w:rFonts w:ascii="Times New Roman" w:eastAsia="Times New Roman" w:hAnsi="Times New Roman" w:cs="Times New Roman"/>
          <w:color w:val="000000" w:themeColor="text1"/>
          <w:sz w:val="24"/>
          <w:szCs w:val="24"/>
        </w:rPr>
        <w:t>teaching plan.</w:t>
      </w:r>
    </w:p>
    <w:p w14:paraId="7BD5D976" w14:textId="68D218CA" w:rsidR="00754836" w:rsidRDefault="4BC66C29" w:rsidP="005D65B5">
      <w:pPr>
        <w:spacing w:after="0"/>
        <w:ind w:left="720"/>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12.</w:t>
      </w:r>
      <w:r w:rsidR="00754836">
        <w:rPr>
          <w:rFonts w:ascii="Times New Roman" w:eastAsia="Times New Roman" w:hAnsi="Times New Roman" w:cs="Times New Roman"/>
          <w:color w:val="000000" w:themeColor="text1"/>
          <w:sz w:val="24"/>
          <w:szCs w:val="24"/>
        </w:rPr>
        <w:t xml:space="preserve"> </w:t>
      </w:r>
      <w:r w:rsidR="1428E9D5" w:rsidRPr="030387D5">
        <w:rPr>
          <w:rFonts w:ascii="Times New Roman" w:eastAsia="Times New Roman" w:hAnsi="Times New Roman" w:cs="Times New Roman"/>
          <w:color w:val="000000" w:themeColor="text1"/>
          <w:sz w:val="24"/>
          <w:szCs w:val="24"/>
        </w:rPr>
        <w:t>Provide a list of all mainstream educational institutions, training providers, and driver education centers to which your agency refer</w:t>
      </w:r>
      <w:r w:rsidR="0057662D">
        <w:rPr>
          <w:rFonts w:ascii="Times New Roman" w:eastAsia="Times New Roman" w:hAnsi="Times New Roman" w:cs="Times New Roman"/>
          <w:color w:val="000000" w:themeColor="text1"/>
          <w:sz w:val="24"/>
          <w:szCs w:val="24"/>
        </w:rPr>
        <w:t>s</w:t>
      </w:r>
      <w:r w:rsidR="1428E9D5" w:rsidRPr="030387D5">
        <w:rPr>
          <w:rFonts w:ascii="Times New Roman" w:eastAsia="Times New Roman" w:hAnsi="Times New Roman" w:cs="Times New Roman"/>
          <w:color w:val="000000" w:themeColor="text1"/>
          <w:sz w:val="24"/>
          <w:szCs w:val="24"/>
        </w:rPr>
        <w:t xml:space="preserve"> </w:t>
      </w:r>
      <w:r w:rsidR="2732275E" w:rsidRPr="030387D5">
        <w:rPr>
          <w:rFonts w:ascii="Times New Roman" w:eastAsia="Times New Roman" w:hAnsi="Times New Roman" w:cs="Times New Roman"/>
          <w:color w:val="000000" w:themeColor="text1"/>
          <w:sz w:val="24"/>
          <w:szCs w:val="24"/>
        </w:rPr>
        <w:t>participants</w:t>
      </w:r>
      <w:r w:rsidR="0057662D">
        <w:rPr>
          <w:rFonts w:ascii="Times New Roman" w:eastAsia="Times New Roman" w:hAnsi="Times New Roman" w:cs="Times New Roman"/>
          <w:color w:val="000000" w:themeColor="text1"/>
          <w:sz w:val="24"/>
          <w:szCs w:val="24"/>
        </w:rPr>
        <w:t xml:space="preserve"> to</w:t>
      </w:r>
      <w:r w:rsidR="1428E9D5" w:rsidRPr="030387D5">
        <w:rPr>
          <w:rFonts w:ascii="Times New Roman" w:eastAsia="Times New Roman" w:hAnsi="Times New Roman" w:cs="Times New Roman"/>
          <w:color w:val="000000" w:themeColor="text1"/>
          <w:sz w:val="24"/>
          <w:szCs w:val="24"/>
        </w:rPr>
        <w:t>, or with which your agency partnered during FFY26 to provide training leading to industry-recognized licenses, certifications, or other employment-related credentials;</w:t>
      </w:r>
    </w:p>
    <w:p w14:paraId="297F9C7D" w14:textId="2DF9F253" w:rsidR="004E0CD3" w:rsidRPr="00754836" w:rsidRDefault="00754836" w:rsidP="005D65B5">
      <w:pPr>
        <w:spacing w:after="0"/>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13. </w:t>
      </w:r>
      <w:r w:rsidR="004E0CD3" w:rsidRPr="00754836">
        <w:rPr>
          <w:rFonts w:ascii="Times New Roman" w:eastAsia="Times New Roman" w:hAnsi="Times New Roman" w:cs="Times New Roman"/>
          <w:color w:val="000000" w:themeColor="text1"/>
          <w:sz w:val="24"/>
          <w:szCs w:val="24"/>
        </w:rPr>
        <w:t>Provide a list of the current employers included in your agency’s employer network during FFY26 to date, including the industry or sector associated with each employer (e.g., manufacturing, healthcare, hospitality, etc.).</w:t>
      </w:r>
    </w:p>
    <w:p w14:paraId="51A239B6" w14:textId="77777777" w:rsidR="0057662D" w:rsidRPr="00754836" w:rsidRDefault="0057662D" w:rsidP="00754836">
      <w:pPr>
        <w:spacing w:after="0"/>
        <w:jc w:val="both"/>
        <w:rPr>
          <w:rFonts w:ascii="Times New Roman" w:eastAsia="Times New Roman" w:hAnsi="Times New Roman" w:cs="Times New Roman"/>
          <w:color w:val="000000" w:themeColor="text1"/>
          <w:sz w:val="24"/>
          <w:szCs w:val="24"/>
        </w:rPr>
      </w:pPr>
    </w:p>
    <w:p w14:paraId="1A10084E" w14:textId="578CE6DD" w:rsidR="004E0CD3" w:rsidRPr="008709D3" w:rsidRDefault="0057662D" w:rsidP="002E3BA8">
      <w:pPr>
        <w:pStyle w:val="ListParagraph"/>
        <w:numPr>
          <w:ilvl w:val="1"/>
          <w:numId w:val="50"/>
        </w:numPr>
        <w:spacing w:after="0" w:line="240" w:lineRule="auto"/>
        <w:jc w:val="both"/>
        <w:rPr>
          <w:rFonts w:ascii="Times New Roman" w:eastAsia="Times New Roman" w:hAnsi="Times New Roman" w:cs="Times New Roman"/>
          <w:b/>
          <w:bCs/>
          <w:color w:val="000000" w:themeColor="text1"/>
          <w:sz w:val="24"/>
          <w:szCs w:val="24"/>
          <w:u w:val="single"/>
        </w:rPr>
      </w:pPr>
      <w:r w:rsidRPr="0057662D">
        <w:rPr>
          <w:rFonts w:ascii="Times New Roman" w:eastAsia="Times New Roman" w:hAnsi="Times New Roman" w:cs="Times New Roman"/>
          <w:b/>
          <w:bCs/>
          <w:color w:val="000000" w:themeColor="text1"/>
          <w:sz w:val="24"/>
          <w:szCs w:val="24"/>
        </w:rPr>
        <w:t xml:space="preserve"> </w:t>
      </w:r>
      <w:r w:rsidR="004E0CD3" w:rsidRPr="008709D3">
        <w:rPr>
          <w:rFonts w:ascii="Times New Roman" w:eastAsia="Times New Roman" w:hAnsi="Times New Roman" w:cs="Times New Roman"/>
          <w:b/>
          <w:bCs/>
          <w:color w:val="000000" w:themeColor="text1"/>
          <w:sz w:val="24"/>
          <w:szCs w:val="24"/>
          <w:u w:val="single"/>
        </w:rPr>
        <w:t>Required Forms</w:t>
      </w:r>
    </w:p>
    <w:p w14:paraId="741B5540" w14:textId="77777777" w:rsidR="004E0CD3" w:rsidRPr="00F71CA4" w:rsidRDefault="004E0CD3" w:rsidP="004E0CD3">
      <w:pPr>
        <w:spacing w:after="0" w:line="240" w:lineRule="auto"/>
        <w:jc w:val="both"/>
        <w:rPr>
          <w:rFonts w:ascii="Times New Roman" w:eastAsia="Times New Roman" w:hAnsi="Times New Roman" w:cs="Times New Roman"/>
          <w:b/>
          <w:color w:val="000000" w:themeColor="text1"/>
          <w:sz w:val="24"/>
          <w:szCs w:val="24"/>
          <w:u w:val="single"/>
        </w:rPr>
      </w:pPr>
    </w:p>
    <w:p w14:paraId="12527E9C" w14:textId="58588BE5" w:rsidR="004E0CD3" w:rsidRPr="00F71CA4" w:rsidRDefault="1EB4760B" w:rsidP="005D65B5">
      <w:pPr>
        <w:pStyle w:val="ListParagraph"/>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lastRenderedPageBreak/>
        <w:t>1.</w:t>
      </w:r>
      <w:r w:rsidR="004E0CD3" w:rsidRPr="030387D5">
        <w:rPr>
          <w:rFonts w:ascii="Times New Roman" w:eastAsia="Times New Roman" w:hAnsi="Times New Roman" w:cs="Times New Roman"/>
          <w:color w:val="000000" w:themeColor="text1"/>
          <w:sz w:val="24"/>
          <w:szCs w:val="24"/>
        </w:rPr>
        <w:t>The most current documentation of the status of the fiscal conduit organization as a 501 (c) (3) non-profit entity</w:t>
      </w:r>
    </w:p>
    <w:p w14:paraId="01CFDE0C" w14:textId="3080A79D" w:rsidR="004E0CD3" w:rsidRPr="00F71CA4" w:rsidRDefault="1654F37E" w:rsidP="005D65B5">
      <w:pPr>
        <w:pStyle w:val="ListParagraph"/>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2. </w:t>
      </w:r>
      <w:r w:rsidR="004E0CD3" w:rsidRPr="030387D5">
        <w:rPr>
          <w:rFonts w:ascii="Times New Roman" w:eastAsia="Times New Roman" w:hAnsi="Times New Roman" w:cs="Times New Roman"/>
          <w:color w:val="000000" w:themeColor="text1"/>
          <w:sz w:val="24"/>
          <w:szCs w:val="24"/>
        </w:rPr>
        <w:t xml:space="preserve">Commonwealth of Massachusetts, Executive Office of Health and Human Services Fiscal Year </w:t>
      </w:r>
      <w:r w:rsidR="004E0CD3" w:rsidRPr="030387D5">
        <w:rPr>
          <w:rFonts w:ascii="Times New Roman" w:eastAsia="Times New Roman" w:hAnsi="Times New Roman" w:cs="Times New Roman"/>
          <w:b/>
          <w:bCs/>
          <w:color w:val="000000" w:themeColor="text1"/>
          <w:sz w:val="24"/>
          <w:szCs w:val="24"/>
        </w:rPr>
        <w:t>202</w:t>
      </w:r>
      <w:r w:rsidR="00EF7CFF">
        <w:rPr>
          <w:rFonts w:ascii="Times New Roman" w:eastAsia="Times New Roman" w:hAnsi="Times New Roman" w:cs="Times New Roman"/>
          <w:b/>
          <w:bCs/>
          <w:color w:val="000000" w:themeColor="text1"/>
          <w:sz w:val="24"/>
          <w:szCs w:val="24"/>
        </w:rPr>
        <w:t>7</w:t>
      </w:r>
      <w:r w:rsidR="004E0CD3" w:rsidRPr="030387D5">
        <w:rPr>
          <w:rFonts w:ascii="Times New Roman" w:eastAsia="Times New Roman" w:hAnsi="Times New Roman" w:cs="Times New Roman"/>
          <w:b/>
          <w:bCs/>
          <w:color w:val="000000" w:themeColor="text1"/>
          <w:sz w:val="24"/>
          <w:szCs w:val="24"/>
        </w:rPr>
        <w:t xml:space="preserve"> </w:t>
      </w:r>
      <w:r w:rsidR="004E0CD3" w:rsidRPr="030387D5">
        <w:rPr>
          <w:rFonts w:ascii="Times New Roman" w:eastAsia="Times New Roman" w:hAnsi="Times New Roman" w:cs="Times New Roman"/>
          <w:color w:val="000000" w:themeColor="text1"/>
          <w:sz w:val="24"/>
          <w:szCs w:val="24"/>
        </w:rPr>
        <w:t xml:space="preserve">Prequalification Package submission </w:t>
      </w:r>
      <w:r w:rsidR="004E0CD3" w:rsidRPr="030387D5">
        <w:rPr>
          <w:rFonts w:ascii="Times New Roman" w:eastAsia="Times New Roman" w:hAnsi="Times New Roman" w:cs="Times New Roman"/>
          <w:i/>
          <w:iCs/>
          <w:color w:val="000000" w:themeColor="text1"/>
          <w:sz w:val="24"/>
          <w:szCs w:val="24"/>
        </w:rPr>
        <w:t>(only if bidder is not already prequalified by ORI or another EOHHS agency)</w:t>
      </w:r>
    </w:p>
    <w:p w14:paraId="1E862EC1" w14:textId="76C4DCA2" w:rsidR="004E0CD3" w:rsidRPr="00F71CA4" w:rsidRDefault="08067DFE" w:rsidP="005D65B5">
      <w:pPr>
        <w:pStyle w:val="ListParagraph"/>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3. </w:t>
      </w:r>
      <w:r w:rsidR="004E0CD3" w:rsidRPr="030387D5">
        <w:rPr>
          <w:rFonts w:ascii="Times New Roman" w:eastAsia="Times New Roman" w:hAnsi="Times New Roman" w:cs="Times New Roman"/>
          <w:color w:val="000000" w:themeColor="text1"/>
          <w:sz w:val="24"/>
          <w:szCs w:val="24"/>
        </w:rPr>
        <w:t>Contractor Authorized Signatory Listing form</w:t>
      </w:r>
    </w:p>
    <w:p w14:paraId="1CBC6507" w14:textId="506E504E" w:rsidR="004E0CD3" w:rsidRPr="00F71CA4" w:rsidRDefault="65A2BBF0" w:rsidP="005D65B5">
      <w:pPr>
        <w:pStyle w:val="ListParagraph"/>
        <w:spacing w:after="0" w:line="240" w:lineRule="auto"/>
        <w:jc w:val="both"/>
        <w:rPr>
          <w:rFonts w:ascii="Times New Roman" w:eastAsia="Times New Roman" w:hAnsi="Times New Roman" w:cs="Times New Roman"/>
          <w:color w:val="000000" w:themeColor="text1"/>
          <w:sz w:val="24"/>
          <w:szCs w:val="24"/>
        </w:rPr>
      </w:pPr>
      <w:r w:rsidRPr="030387D5">
        <w:rPr>
          <w:rFonts w:ascii="Times New Roman" w:eastAsia="Times New Roman" w:hAnsi="Times New Roman" w:cs="Times New Roman"/>
          <w:color w:val="000000" w:themeColor="text1"/>
          <w:sz w:val="24"/>
          <w:szCs w:val="24"/>
        </w:rPr>
        <w:t xml:space="preserve">4. </w:t>
      </w:r>
      <w:r w:rsidR="004E0CD3" w:rsidRPr="030387D5">
        <w:rPr>
          <w:rFonts w:ascii="Times New Roman" w:eastAsia="Times New Roman" w:hAnsi="Times New Roman" w:cs="Times New Roman"/>
          <w:color w:val="000000" w:themeColor="text1"/>
          <w:sz w:val="24"/>
          <w:szCs w:val="24"/>
        </w:rPr>
        <w:t>Electronic Funds Transfer Register form (</w:t>
      </w:r>
      <w:r w:rsidR="004E0CD3" w:rsidRPr="030387D5">
        <w:rPr>
          <w:rFonts w:ascii="Times New Roman" w:eastAsia="Times New Roman" w:hAnsi="Times New Roman" w:cs="Times New Roman"/>
          <w:i/>
          <w:iCs/>
          <w:color w:val="000000" w:themeColor="text1"/>
          <w:sz w:val="24"/>
          <w:szCs w:val="24"/>
        </w:rPr>
        <w:t>only if bidder is not already registered</w:t>
      </w:r>
      <w:r w:rsidR="004E0CD3" w:rsidRPr="030387D5">
        <w:rPr>
          <w:rFonts w:ascii="Times New Roman" w:eastAsia="Times New Roman" w:hAnsi="Times New Roman" w:cs="Times New Roman"/>
          <w:color w:val="000000" w:themeColor="text1"/>
          <w:sz w:val="24"/>
          <w:szCs w:val="24"/>
        </w:rPr>
        <w:t>)</w:t>
      </w:r>
    </w:p>
    <w:p w14:paraId="0F704AA8" w14:textId="6C3396D0" w:rsidR="02142ED2" w:rsidRDefault="02142ED2" w:rsidP="0057662D">
      <w:pPr>
        <w:pStyle w:val="ListParagraph"/>
        <w:spacing w:after="0" w:line="240" w:lineRule="auto"/>
        <w:jc w:val="both"/>
        <w:rPr>
          <w:rFonts w:ascii="Times New Roman" w:eastAsia="Times New Roman" w:hAnsi="Times New Roman" w:cs="Times New Roman"/>
          <w:sz w:val="24"/>
          <w:szCs w:val="24"/>
        </w:rPr>
      </w:pPr>
      <w:r w:rsidRPr="030387D5">
        <w:rPr>
          <w:rFonts w:ascii="Times New Roman" w:eastAsia="Times New Roman" w:hAnsi="Times New Roman" w:cs="Times New Roman"/>
          <w:color w:val="000000" w:themeColor="text1"/>
          <w:sz w:val="24"/>
          <w:szCs w:val="24"/>
        </w:rPr>
        <w:t xml:space="preserve">5. </w:t>
      </w:r>
      <w:r w:rsidR="6B9286DC" w:rsidRPr="030387D5">
        <w:rPr>
          <w:rFonts w:ascii="Times New Roman" w:eastAsia="Times New Roman" w:hAnsi="Times New Roman" w:cs="Times New Roman"/>
          <w:sz w:val="24"/>
          <w:szCs w:val="24"/>
        </w:rPr>
        <w:t>Supplier Diversity Plan (SDP) Form for Purchase of Service</w:t>
      </w:r>
    </w:p>
    <w:p w14:paraId="16FC808D" w14:textId="2358AC66" w:rsidR="003B4A3E" w:rsidRPr="009C74C3" w:rsidRDefault="003B4A3E" w:rsidP="0057662D">
      <w:pPr>
        <w:spacing w:after="0" w:line="240" w:lineRule="auto"/>
        <w:jc w:val="both"/>
        <w:rPr>
          <w:rFonts w:ascii="Times New Roman" w:eastAsia="Times New Roman" w:hAnsi="Times New Roman" w:cs="Times New Roman"/>
          <w:b/>
          <w:bCs/>
          <w:i/>
          <w:iCs/>
          <w:sz w:val="24"/>
          <w:szCs w:val="24"/>
        </w:rPr>
      </w:pPr>
    </w:p>
    <w:p w14:paraId="7DC49BA2" w14:textId="41E82F8A" w:rsidR="003B4A3E" w:rsidRDefault="3309DF8A" w:rsidP="005D65B5">
      <w:pPr>
        <w:spacing w:after="0" w:line="240" w:lineRule="auto"/>
        <w:ind w:left="720"/>
        <w:rPr>
          <w:rFonts w:ascii="Times New Roman" w:eastAsia="Times New Roman" w:hAnsi="Times New Roman" w:cs="Times New Roman"/>
          <w:sz w:val="24"/>
          <w:szCs w:val="24"/>
        </w:rPr>
      </w:pPr>
      <w:r w:rsidRPr="4C2CAEB2">
        <w:rPr>
          <w:rFonts w:ascii="Times New Roman" w:eastAsia="Times New Roman" w:hAnsi="Times New Roman" w:cs="Times New Roman"/>
          <w:b/>
          <w:bCs/>
          <w:i/>
          <w:iCs/>
          <w:sz w:val="24"/>
          <w:szCs w:val="24"/>
        </w:rPr>
        <w:t>All required forms are posted with the RFR on</w:t>
      </w:r>
      <w:r w:rsidR="6CCC7018" w:rsidRPr="4C2CAEB2">
        <w:rPr>
          <w:rFonts w:ascii="Times New Roman" w:eastAsia="Times New Roman" w:hAnsi="Times New Roman" w:cs="Times New Roman"/>
          <w:b/>
          <w:bCs/>
          <w:i/>
          <w:iCs/>
          <w:sz w:val="24"/>
          <w:szCs w:val="24"/>
        </w:rPr>
        <w:t xml:space="preserve"> </w:t>
      </w:r>
      <w:r w:rsidR="6F6B1731" w:rsidRPr="4C2CAEB2">
        <w:rPr>
          <w:rFonts w:ascii="Times New Roman" w:eastAsia="Times New Roman" w:hAnsi="Times New Roman" w:cs="Times New Roman"/>
          <w:b/>
          <w:bCs/>
          <w:i/>
          <w:iCs/>
          <w:sz w:val="24"/>
          <w:szCs w:val="24"/>
        </w:rPr>
        <w:t>COMMBUYS.</w:t>
      </w:r>
    </w:p>
    <w:p w14:paraId="28947D37" w14:textId="77777777" w:rsidR="003B4A3E" w:rsidRPr="009C74C3" w:rsidRDefault="003B4A3E" w:rsidP="003B4A3E">
      <w:pPr>
        <w:spacing w:after="0" w:line="240" w:lineRule="auto"/>
        <w:jc w:val="both"/>
        <w:rPr>
          <w:rFonts w:ascii="Times New Roman" w:eastAsia="Times New Roman" w:hAnsi="Times New Roman" w:cs="Times New Roman"/>
          <w:sz w:val="24"/>
          <w:szCs w:val="24"/>
        </w:rPr>
      </w:pPr>
    </w:p>
    <w:p w14:paraId="639481CB" w14:textId="6B0BFB36" w:rsidR="003B4A3E" w:rsidRDefault="003B4A3E" w:rsidP="002E3BA8">
      <w:pPr>
        <w:pStyle w:val="ListParagraph"/>
        <w:numPr>
          <w:ilvl w:val="0"/>
          <w:numId w:val="44"/>
        </w:numPr>
        <w:spacing w:after="0" w:line="240" w:lineRule="auto"/>
        <w:jc w:val="both"/>
        <w:rPr>
          <w:rFonts w:ascii="Times New Roman" w:eastAsia="Calibri" w:hAnsi="Times New Roman" w:cs="Times New Roman"/>
          <w:b/>
          <w:sz w:val="24"/>
          <w:szCs w:val="24"/>
        </w:rPr>
      </w:pPr>
      <w:r w:rsidRPr="004E0CD3">
        <w:rPr>
          <w:rFonts w:ascii="Times New Roman" w:eastAsia="Calibri" w:hAnsi="Times New Roman" w:cs="Times New Roman"/>
          <w:b/>
          <w:sz w:val="24"/>
          <w:szCs w:val="24"/>
        </w:rPr>
        <w:t>EVALUATION CRITERIA</w:t>
      </w:r>
    </w:p>
    <w:p w14:paraId="5B8A5BBF" w14:textId="77777777" w:rsidR="0060703B" w:rsidRPr="004E0CD3" w:rsidRDefault="0060703B" w:rsidP="0060703B">
      <w:pPr>
        <w:pStyle w:val="ListParagraph"/>
        <w:spacing w:after="0" w:line="240" w:lineRule="auto"/>
        <w:ind w:left="360"/>
        <w:jc w:val="both"/>
        <w:rPr>
          <w:rFonts w:ascii="Times New Roman" w:eastAsia="Calibri" w:hAnsi="Times New Roman" w:cs="Times New Roman"/>
          <w:b/>
          <w:sz w:val="24"/>
          <w:szCs w:val="24"/>
        </w:rPr>
      </w:pPr>
    </w:p>
    <w:p w14:paraId="0A286911" w14:textId="287AACD9" w:rsidR="00C10D9B" w:rsidRDefault="00C10D9B" w:rsidP="030387D5">
      <w:pPr>
        <w:spacing w:after="0" w:line="240" w:lineRule="auto"/>
        <w:jc w:val="both"/>
        <w:rPr>
          <w:rFonts w:ascii="Times New Roman" w:eastAsia="Calibri" w:hAnsi="Times New Roman" w:cs="Times New Roman"/>
          <w:sz w:val="24"/>
          <w:szCs w:val="24"/>
        </w:rPr>
      </w:pPr>
      <w:r w:rsidRPr="030387D5">
        <w:rPr>
          <w:rFonts w:ascii="Times New Roman" w:eastAsia="Calibri" w:hAnsi="Times New Roman" w:cs="Times New Roman"/>
          <w:sz w:val="24"/>
          <w:szCs w:val="24"/>
        </w:rPr>
        <w:t xml:space="preserve">Proposals will be evaluated using </w:t>
      </w:r>
      <w:r w:rsidR="0057662D" w:rsidRPr="030387D5">
        <w:rPr>
          <w:rFonts w:ascii="Times New Roman" w:eastAsia="Calibri" w:hAnsi="Times New Roman" w:cs="Times New Roman"/>
          <w:sz w:val="24"/>
          <w:szCs w:val="24"/>
        </w:rPr>
        <w:t>standardized</w:t>
      </w:r>
      <w:r w:rsidRPr="030387D5">
        <w:rPr>
          <w:rFonts w:ascii="Times New Roman" w:eastAsia="Calibri" w:hAnsi="Times New Roman" w:cs="Times New Roman"/>
          <w:sz w:val="24"/>
          <w:szCs w:val="24"/>
        </w:rPr>
        <w:t xml:space="preserve"> scoring rubric to ensure consistency, fairness, and transparency in the review process. Each criterion will be scored based on the degree to which the bidder demonstrates capacity, quality, and alignment with RESET program requirements.</w:t>
      </w:r>
    </w:p>
    <w:p w14:paraId="3705F49E" w14:textId="77777777" w:rsidR="00C10D9B" w:rsidRPr="00C10D9B" w:rsidRDefault="00C10D9B" w:rsidP="00A041CD">
      <w:pPr>
        <w:spacing w:after="0" w:line="240" w:lineRule="auto"/>
        <w:jc w:val="both"/>
        <w:rPr>
          <w:rFonts w:ascii="Times New Roman" w:eastAsia="Calibri" w:hAnsi="Times New Roman" w:cs="Times New Roman"/>
          <w:bCs/>
          <w:sz w:val="24"/>
          <w:szCs w:val="24"/>
        </w:rPr>
      </w:pPr>
    </w:p>
    <w:p w14:paraId="71F22D1D" w14:textId="0571F059" w:rsidR="00AB3BE9" w:rsidRDefault="00493FA3" w:rsidP="00A041CD">
      <w:pPr>
        <w:spacing w:after="0" w:line="240" w:lineRule="auto"/>
        <w:jc w:val="both"/>
        <w:rPr>
          <w:rFonts w:ascii="Times New Roman" w:eastAsia="Times New Roman" w:hAnsi="Times New Roman" w:cs="Times New Roman"/>
          <w:color w:val="000000" w:themeColor="text1"/>
          <w:sz w:val="24"/>
          <w:szCs w:val="24"/>
        </w:rPr>
      </w:pPr>
      <w:r w:rsidRPr="00493FA3">
        <w:rPr>
          <w:rFonts w:ascii="Times New Roman" w:eastAsia="Times New Roman" w:hAnsi="Times New Roman" w:cs="Times New Roman"/>
          <w:color w:val="000000" w:themeColor="text1"/>
          <w:sz w:val="24"/>
          <w:szCs w:val="24"/>
        </w:rPr>
        <w:t>Submitted proposals will be evaluated based on the following criteria:</w:t>
      </w:r>
    </w:p>
    <w:p w14:paraId="42238F81" w14:textId="77777777" w:rsidR="00493FA3" w:rsidRDefault="00493FA3" w:rsidP="009847C2">
      <w:pPr>
        <w:spacing w:after="0" w:line="240" w:lineRule="auto"/>
        <w:ind w:firstLine="720"/>
        <w:jc w:val="both"/>
        <w:rPr>
          <w:rFonts w:ascii="Times New Roman" w:eastAsia="Calibri" w:hAnsi="Times New Roman" w:cs="Times New Roman"/>
          <w:b/>
          <w:color w:val="000000" w:themeColor="text1"/>
          <w:sz w:val="24"/>
          <w:szCs w:val="24"/>
          <w:u w:val="single"/>
        </w:rPr>
      </w:pPr>
    </w:p>
    <w:p w14:paraId="16E7391F" w14:textId="25B935F4" w:rsidR="00C959F1" w:rsidRPr="00C959F1" w:rsidRDefault="4102F41D" w:rsidP="0057662D">
      <w:pPr>
        <w:spacing w:after="0" w:line="240" w:lineRule="auto"/>
        <w:ind w:left="720"/>
        <w:jc w:val="both"/>
        <w:rPr>
          <w:rFonts w:ascii="Times New Roman" w:eastAsia="Calibri" w:hAnsi="Times New Roman" w:cs="Times New Roman"/>
          <w:color w:val="000000" w:themeColor="text1"/>
          <w:sz w:val="24"/>
          <w:szCs w:val="24"/>
        </w:rPr>
      </w:pPr>
      <w:r w:rsidRPr="17A73B08">
        <w:rPr>
          <w:rFonts w:ascii="Times New Roman" w:eastAsia="Calibri" w:hAnsi="Times New Roman" w:cs="Times New Roman"/>
          <w:color w:val="000000" w:themeColor="text1"/>
          <w:sz w:val="24"/>
          <w:szCs w:val="24"/>
        </w:rPr>
        <w:t>8</w:t>
      </w:r>
      <w:r w:rsidR="1506465B" w:rsidRPr="17A73B08">
        <w:rPr>
          <w:rFonts w:ascii="Times New Roman" w:eastAsia="Calibri" w:hAnsi="Times New Roman" w:cs="Times New Roman"/>
          <w:color w:val="000000" w:themeColor="text1"/>
          <w:sz w:val="24"/>
          <w:szCs w:val="24"/>
        </w:rPr>
        <w:t>.1. Demonstrated bidder capacity and a strong track record of successfully implementing and delivering refugee employment services in a timely and effective manner</w:t>
      </w:r>
      <w:r w:rsidR="17B5EEC8" w:rsidRPr="17A73B08">
        <w:rPr>
          <w:rFonts w:ascii="Times New Roman" w:eastAsia="Calibri" w:hAnsi="Times New Roman" w:cs="Times New Roman"/>
          <w:color w:val="000000" w:themeColor="text1"/>
          <w:sz w:val="24"/>
          <w:szCs w:val="24"/>
        </w:rPr>
        <w:t xml:space="preserve"> during the last three (3) years</w:t>
      </w:r>
      <w:r w:rsidR="1506465B" w:rsidRPr="17A73B08">
        <w:rPr>
          <w:rFonts w:ascii="Times New Roman" w:eastAsia="Calibri" w:hAnsi="Times New Roman" w:cs="Times New Roman"/>
          <w:color w:val="000000" w:themeColor="text1"/>
          <w:sz w:val="24"/>
          <w:szCs w:val="24"/>
        </w:rPr>
        <w:t>.</w:t>
      </w:r>
    </w:p>
    <w:p w14:paraId="4B435C3F" w14:textId="61171B57" w:rsidR="00A041CD" w:rsidRPr="00C959F1" w:rsidRDefault="3CBBC17F" w:rsidP="0057662D">
      <w:pPr>
        <w:spacing w:after="0" w:line="240" w:lineRule="auto"/>
        <w:ind w:left="720"/>
        <w:jc w:val="both"/>
        <w:rPr>
          <w:rFonts w:ascii="Times New Roman" w:eastAsia="Calibri" w:hAnsi="Times New Roman" w:cs="Times New Roman"/>
          <w:color w:val="000000" w:themeColor="text1"/>
          <w:sz w:val="24"/>
          <w:szCs w:val="24"/>
        </w:rPr>
      </w:pPr>
      <w:r w:rsidRPr="4C2CAEB2">
        <w:rPr>
          <w:rFonts w:ascii="Times New Roman" w:eastAsia="Calibri" w:hAnsi="Times New Roman" w:cs="Times New Roman"/>
          <w:color w:val="000000" w:themeColor="text1"/>
          <w:sz w:val="24"/>
          <w:szCs w:val="24"/>
        </w:rPr>
        <w:t>8</w:t>
      </w:r>
      <w:r w:rsidR="448AFFE6" w:rsidRPr="4C2CAEB2">
        <w:rPr>
          <w:rFonts w:ascii="Times New Roman" w:eastAsia="Calibri" w:hAnsi="Times New Roman" w:cs="Times New Roman"/>
          <w:color w:val="000000" w:themeColor="text1"/>
          <w:sz w:val="24"/>
          <w:szCs w:val="24"/>
        </w:rPr>
        <w:t>.2. Demonstrated history of compliance with ORI policies and directives, as well as applicable state and federal regulations, including timely and accurate submission of required reports and adherence to all reporting deadlines</w:t>
      </w:r>
      <w:r w:rsidR="62182E91" w:rsidRPr="4C2CAEB2">
        <w:rPr>
          <w:rFonts w:ascii="Times New Roman" w:eastAsia="Calibri" w:hAnsi="Times New Roman" w:cs="Times New Roman"/>
          <w:color w:val="000000" w:themeColor="text1"/>
          <w:sz w:val="24"/>
          <w:szCs w:val="24"/>
        </w:rPr>
        <w:t>, if applicable</w:t>
      </w:r>
      <w:r w:rsidR="448AFFE6" w:rsidRPr="4C2CAEB2">
        <w:rPr>
          <w:rFonts w:ascii="Times New Roman" w:eastAsia="Calibri" w:hAnsi="Times New Roman" w:cs="Times New Roman"/>
          <w:color w:val="000000" w:themeColor="text1"/>
          <w:sz w:val="24"/>
          <w:szCs w:val="24"/>
        </w:rPr>
        <w:t>.</w:t>
      </w:r>
    </w:p>
    <w:p w14:paraId="214AB0A1" w14:textId="35019A63" w:rsidR="00C959F1" w:rsidRDefault="5E298AE7" w:rsidP="00A041CD">
      <w:pPr>
        <w:spacing w:after="0" w:line="240" w:lineRule="auto"/>
        <w:ind w:left="720"/>
        <w:jc w:val="both"/>
        <w:rPr>
          <w:rFonts w:ascii="Times New Roman" w:eastAsia="Calibri" w:hAnsi="Times New Roman" w:cs="Times New Roman"/>
          <w:color w:val="000000" w:themeColor="text1"/>
          <w:sz w:val="24"/>
          <w:szCs w:val="24"/>
        </w:rPr>
      </w:pPr>
      <w:r w:rsidRPr="17A73B08">
        <w:rPr>
          <w:rFonts w:ascii="Times New Roman" w:eastAsia="Calibri" w:hAnsi="Times New Roman" w:cs="Times New Roman"/>
          <w:color w:val="000000" w:themeColor="text1"/>
          <w:sz w:val="24"/>
          <w:szCs w:val="24"/>
        </w:rPr>
        <w:t>8</w:t>
      </w:r>
      <w:r w:rsidR="1506465B" w:rsidRPr="17A73B08">
        <w:rPr>
          <w:rFonts w:ascii="Times New Roman" w:eastAsia="Calibri" w:hAnsi="Times New Roman" w:cs="Times New Roman"/>
          <w:color w:val="000000" w:themeColor="text1"/>
          <w:sz w:val="24"/>
          <w:szCs w:val="24"/>
        </w:rPr>
        <w:t xml:space="preserve">.3. Absence of corrective action </w:t>
      </w:r>
      <w:r w:rsidR="61A37D39" w:rsidRPr="17A73B08">
        <w:rPr>
          <w:rFonts w:ascii="Times New Roman" w:eastAsia="Calibri" w:hAnsi="Times New Roman" w:cs="Times New Roman"/>
          <w:color w:val="000000" w:themeColor="text1"/>
          <w:sz w:val="24"/>
          <w:szCs w:val="24"/>
        </w:rPr>
        <w:t xml:space="preserve">or contract termination </w:t>
      </w:r>
      <w:r w:rsidR="1506465B" w:rsidRPr="17A73B08">
        <w:rPr>
          <w:rFonts w:ascii="Times New Roman" w:eastAsia="Calibri" w:hAnsi="Times New Roman" w:cs="Times New Roman"/>
          <w:color w:val="000000" w:themeColor="text1"/>
          <w:sz w:val="24"/>
          <w:szCs w:val="24"/>
        </w:rPr>
        <w:t>within the past three (3) years related to employment service contracts.</w:t>
      </w:r>
    </w:p>
    <w:p w14:paraId="4DB36CAA" w14:textId="77777777" w:rsidR="00A041CD" w:rsidRDefault="00A041CD" w:rsidP="00A041CD">
      <w:pPr>
        <w:spacing w:after="0" w:line="240" w:lineRule="auto"/>
        <w:jc w:val="both"/>
        <w:rPr>
          <w:rFonts w:ascii="Times New Roman" w:eastAsia="Calibri" w:hAnsi="Times New Roman" w:cs="Times New Roman"/>
          <w:color w:val="000000" w:themeColor="text1"/>
          <w:sz w:val="24"/>
          <w:szCs w:val="24"/>
        </w:rPr>
      </w:pPr>
    </w:p>
    <w:p w14:paraId="4966E4A2" w14:textId="6A294E72" w:rsidR="00C959F1" w:rsidRDefault="00C959F1" w:rsidP="00A041CD">
      <w:pPr>
        <w:spacing w:after="0" w:line="240" w:lineRule="auto"/>
        <w:jc w:val="both"/>
        <w:rPr>
          <w:rFonts w:ascii="Times New Roman" w:eastAsia="Calibri" w:hAnsi="Times New Roman" w:cs="Times New Roman"/>
          <w:color w:val="000000" w:themeColor="text1"/>
          <w:sz w:val="24"/>
          <w:szCs w:val="24"/>
        </w:rPr>
      </w:pPr>
      <w:r w:rsidRPr="00C959F1">
        <w:rPr>
          <w:rFonts w:ascii="Times New Roman" w:eastAsia="Calibri" w:hAnsi="Times New Roman" w:cs="Times New Roman"/>
          <w:color w:val="000000" w:themeColor="text1"/>
          <w:sz w:val="24"/>
          <w:szCs w:val="24"/>
        </w:rPr>
        <w:t>In addition, proposals will be evaluated based on the following factors:</w:t>
      </w:r>
    </w:p>
    <w:p w14:paraId="36E37C66" w14:textId="77777777" w:rsidR="00A041CD" w:rsidRPr="00C959F1" w:rsidRDefault="00A041CD" w:rsidP="00A041CD">
      <w:pPr>
        <w:spacing w:after="0" w:line="240" w:lineRule="auto"/>
        <w:jc w:val="both"/>
        <w:rPr>
          <w:rFonts w:ascii="Times New Roman" w:eastAsia="Calibri" w:hAnsi="Times New Roman" w:cs="Times New Roman"/>
          <w:color w:val="000000" w:themeColor="text1"/>
          <w:sz w:val="24"/>
          <w:szCs w:val="24"/>
        </w:rPr>
      </w:pPr>
    </w:p>
    <w:p w14:paraId="1C6F9A17" w14:textId="595312BB" w:rsidR="00A041CD" w:rsidRPr="0057662D" w:rsidRDefault="0057662D" w:rsidP="0057662D">
      <w:pPr>
        <w:spacing w:after="0" w:line="240" w:lineRule="auto"/>
        <w:ind w:left="720"/>
        <w:jc w:val="both"/>
        <w:rPr>
          <w:rFonts w:ascii="Times New Roman" w:eastAsia="Calibri" w:hAnsi="Times New Roman" w:cs="Times New Roman"/>
          <w:color w:val="000000" w:themeColor="text1"/>
          <w:sz w:val="24"/>
          <w:szCs w:val="24"/>
        </w:rPr>
      </w:pPr>
      <w:r w:rsidRPr="0057662D">
        <w:rPr>
          <w:rFonts w:ascii="Times New Roman" w:eastAsia="Calibri" w:hAnsi="Times New Roman" w:cs="Times New Roman"/>
          <w:color w:val="000000" w:themeColor="text1"/>
          <w:sz w:val="24"/>
          <w:szCs w:val="24"/>
        </w:rPr>
        <w:t>8.4</w:t>
      </w:r>
      <w:r>
        <w:rPr>
          <w:rFonts w:ascii="Times New Roman" w:eastAsia="Calibri" w:hAnsi="Times New Roman" w:cs="Times New Roman"/>
          <w:color w:val="000000" w:themeColor="text1"/>
          <w:sz w:val="24"/>
          <w:szCs w:val="24"/>
        </w:rPr>
        <w:t>.</w:t>
      </w:r>
      <w:r w:rsidRPr="0057662D">
        <w:rPr>
          <w:rFonts w:ascii="Times New Roman" w:eastAsia="Calibri" w:hAnsi="Times New Roman" w:cs="Times New Roman"/>
          <w:color w:val="000000" w:themeColor="text1"/>
          <w:sz w:val="24"/>
          <w:szCs w:val="24"/>
        </w:rPr>
        <w:t xml:space="preserve"> Overall</w:t>
      </w:r>
      <w:r w:rsidR="1506465B" w:rsidRPr="0057662D">
        <w:rPr>
          <w:rFonts w:ascii="Times New Roman" w:eastAsia="Calibri" w:hAnsi="Times New Roman" w:cs="Times New Roman"/>
          <w:color w:val="000000" w:themeColor="text1"/>
          <w:sz w:val="24"/>
          <w:szCs w:val="24"/>
        </w:rPr>
        <w:t xml:space="preserve"> organizational capacity and demonstrated experience operating employment programs for refugees or refugee-eligible populations. </w:t>
      </w:r>
    </w:p>
    <w:p w14:paraId="64A279EC" w14:textId="63027D2D" w:rsidR="0058532A" w:rsidRPr="0057662D" w:rsidRDefault="0057662D" w:rsidP="0057662D">
      <w:pPr>
        <w:spacing w:after="0" w:line="240" w:lineRule="auto"/>
        <w:ind w:left="720"/>
        <w:jc w:val="both"/>
        <w:rPr>
          <w:rFonts w:ascii="Times New Roman" w:eastAsia="Calibri" w:hAnsi="Times New Roman" w:cs="Times New Roman"/>
          <w:color w:val="000000" w:themeColor="text1"/>
          <w:sz w:val="24"/>
          <w:szCs w:val="24"/>
        </w:rPr>
      </w:pPr>
      <w:r w:rsidRPr="0057662D">
        <w:rPr>
          <w:rFonts w:ascii="Times New Roman" w:eastAsia="Calibri" w:hAnsi="Times New Roman" w:cs="Times New Roman"/>
          <w:color w:val="000000" w:themeColor="text1"/>
          <w:sz w:val="24"/>
          <w:szCs w:val="24"/>
        </w:rPr>
        <w:t>8.5</w:t>
      </w:r>
      <w:r>
        <w:rPr>
          <w:rFonts w:ascii="Times New Roman" w:eastAsia="Calibri" w:hAnsi="Times New Roman" w:cs="Times New Roman"/>
          <w:color w:val="000000" w:themeColor="text1"/>
          <w:sz w:val="24"/>
          <w:szCs w:val="24"/>
        </w:rPr>
        <w:t>.</w:t>
      </w:r>
      <w:r w:rsidRPr="0057662D">
        <w:rPr>
          <w:rFonts w:ascii="Times New Roman" w:eastAsia="Calibri" w:hAnsi="Times New Roman" w:cs="Times New Roman"/>
          <w:color w:val="000000" w:themeColor="text1"/>
          <w:sz w:val="24"/>
          <w:szCs w:val="24"/>
        </w:rPr>
        <w:t xml:space="preserve"> Clarity</w:t>
      </w:r>
      <w:r w:rsidR="1506465B" w:rsidRPr="0057662D">
        <w:rPr>
          <w:rFonts w:ascii="Times New Roman" w:eastAsia="Calibri" w:hAnsi="Times New Roman" w:cs="Times New Roman"/>
          <w:color w:val="000000" w:themeColor="text1"/>
          <w:sz w:val="24"/>
          <w:szCs w:val="24"/>
        </w:rPr>
        <w:t xml:space="preserve"> and strength of justification for the proposed services, including demonstrated understanding of and experience serving the target population. </w:t>
      </w:r>
    </w:p>
    <w:p w14:paraId="1235203A" w14:textId="7189211A" w:rsidR="0058532A" w:rsidRPr="0057662D" w:rsidRDefault="584DD83B" w:rsidP="0057662D">
      <w:pPr>
        <w:spacing w:after="0" w:line="240" w:lineRule="auto"/>
        <w:ind w:left="720"/>
        <w:jc w:val="both"/>
        <w:rPr>
          <w:rFonts w:ascii="Times New Roman" w:eastAsia="Calibri" w:hAnsi="Times New Roman" w:cs="Times New Roman"/>
          <w:color w:val="000000" w:themeColor="text1"/>
          <w:sz w:val="24"/>
          <w:szCs w:val="24"/>
        </w:rPr>
      </w:pPr>
      <w:r w:rsidRPr="0057662D">
        <w:rPr>
          <w:rFonts w:ascii="Times New Roman" w:eastAsia="Calibri" w:hAnsi="Times New Roman" w:cs="Times New Roman"/>
          <w:color w:val="000000" w:themeColor="text1"/>
          <w:sz w:val="24"/>
          <w:szCs w:val="24"/>
        </w:rPr>
        <w:t>8.6</w:t>
      </w:r>
      <w:r w:rsidR="0057662D">
        <w:rPr>
          <w:rFonts w:ascii="Times New Roman" w:eastAsia="Calibri" w:hAnsi="Times New Roman" w:cs="Times New Roman"/>
          <w:color w:val="000000" w:themeColor="text1"/>
          <w:sz w:val="24"/>
          <w:szCs w:val="24"/>
        </w:rPr>
        <w:t>.</w:t>
      </w:r>
      <w:r w:rsidR="61A37D39" w:rsidRPr="0057662D">
        <w:rPr>
          <w:rFonts w:ascii="Times New Roman" w:eastAsia="Calibri" w:hAnsi="Times New Roman" w:cs="Times New Roman"/>
          <w:color w:val="000000" w:themeColor="text1"/>
          <w:sz w:val="24"/>
          <w:szCs w:val="24"/>
        </w:rPr>
        <w:t xml:space="preserve"> </w:t>
      </w:r>
      <w:r w:rsidR="1506465B" w:rsidRPr="0057662D">
        <w:rPr>
          <w:rFonts w:ascii="Times New Roman" w:eastAsia="Calibri" w:hAnsi="Times New Roman" w:cs="Times New Roman"/>
          <w:color w:val="000000" w:themeColor="text1"/>
          <w:sz w:val="24"/>
          <w:szCs w:val="24"/>
        </w:rPr>
        <w:t>Appropriateness</w:t>
      </w:r>
      <w:r w:rsidR="61A37D39" w:rsidRPr="0057662D">
        <w:rPr>
          <w:rFonts w:ascii="Times New Roman" w:eastAsia="Calibri" w:hAnsi="Times New Roman" w:cs="Times New Roman"/>
          <w:color w:val="000000" w:themeColor="text1"/>
          <w:sz w:val="24"/>
          <w:szCs w:val="24"/>
        </w:rPr>
        <w:t>, creativity</w:t>
      </w:r>
      <w:r w:rsidR="1506465B" w:rsidRPr="0057662D">
        <w:rPr>
          <w:rFonts w:ascii="Times New Roman" w:eastAsia="Calibri" w:hAnsi="Times New Roman" w:cs="Times New Roman"/>
          <w:color w:val="000000" w:themeColor="text1"/>
          <w:sz w:val="24"/>
          <w:szCs w:val="24"/>
        </w:rPr>
        <w:t xml:space="preserve"> and effectiveness of the proposed program design, including alignment with RESET </w:t>
      </w:r>
      <w:r w:rsidR="0B6B77EA" w:rsidRPr="0057662D">
        <w:rPr>
          <w:rFonts w:ascii="Times New Roman" w:eastAsia="Calibri" w:hAnsi="Times New Roman" w:cs="Times New Roman"/>
          <w:color w:val="000000" w:themeColor="text1"/>
          <w:sz w:val="24"/>
          <w:szCs w:val="24"/>
        </w:rPr>
        <w:t xml:space="preserve">employment and training </w:t>
      </w:r>
      <w:r w:rsidR="1506465B" w:rsidRPr="0057662D">
        <w:rPr>
          <w:rFonts w:ascii="Times New Roman" w:eastAsia="Calibri" w:hAnsi="Times New Roman" w:cs="Times New Roman"/>
          <w:color w:val="000000" w:themeColor="text1"/>
          <w:sz w:val="24"/>
          <w:szCs w:val="24"/>
        </w:rPr>
        <w:t>objectives and service requirements.</w:t>
      </w:r>
    </w:p>
    <w:p w14:paraId="09FAF304" w14:textId="19D01793" w:rsidR="0058532A" w:rsidRPr="0057662D" w:rsidRDefault="79A963A9" w:rsidP="0057662D">
      <w:pPr>
        <w:spacing w:after="0" w:line="240" w:lineRule="auto"/>
        <w:ind w:left="720"/>
        <w:jc w:val="both"/>
        <w:rPr>
          <w:rFonts w:ascii="Times New Roman" w:eastAsia="Calibri" w:hAnsi="Times New Roman" w:cs="Times New Roman"/>
          <w:color w:val="000000" w:themeColor="text1"/>
          <w:sz w:val="24"/>
          <w:szCs w:val="24"/>
        </w:rPr>
      </w:pPr>
      <w:r w:rsidRPr="0057662D">
        <w:rPr>
          <w:rFonts w:ascii="Times New Roman" w:eastAsia="Calibri" w:hAnsi="Times New Roman" w:cs="Times New Roman"/>
          <w:color w:val="000000" w:themeColor="text1"/>
          <w:sz w:val="24"/>
          <w:szCs w:val="24"/>
        </w:rPr>
        <w:t>8.7</w:t>
      </w:r>
      <w:r w:rsidR="0057662D">
        <w:rPr>
          <w:rFonts w:ascii="Times New Roman" w:eastAsia="Calibri" w:hAnsi="Times New Roman" w:cs="Times New Roman"/>
          <w:color w:val="000000" w:themeColor="text1"/>
          <w:sz w:val="24"/>
          <w:szCs w:val="24"/>
        </w:rPr>
        <w:t>. Robustness</w:t>
      </w:r>
      <w:r w:rsidR="1506465B" w:rsidRPr="0057662D">
        <w:rPr>
          <w:rFonts w:ascii="Times New Roman" w:eastAsia="Calibri" w:hAnsi="Times New Roman" w:cs="Times New Roman"/>
          <w:color w:val="000000" w:themeColor="text1"/>
          <w:sz w:val="24"/>
          <w:szCs w:val="24"/>
        </w:rPr>
        <w:t xml:space="preserve"> of proposed </w:t>
      </w:r>
      <w:r w:rsidR="131935D8" w:rsidRPr="0057662D">
        <w:rPr>
          <w:rFonts w:ascii="Times New Roman" w:eastAsia="Calibri" w:hAnsi="Times New Roman" w:cs="Times New Roman"/>
          <w:color w:val="000000" w:themeColor="text1"/>
          <w:sz w:val="24"/>
          <w:szCs w:val="24"/>
        </w:rPr>
        <w:t xml:space="preserve">employment </w:t>
      </w:r>
      <w:r w:rsidR="1506465B" w:rsidRPr="0057662D">
        <w:rPr>
          <w:rFonts w:ascii="Times New Roman" w:eastAsia="Calibri" w:hAnsi="Times New Roman" w:cs="Times New Roman"/>
          <w:color w:val="000000" w:themeColor="text1"/>
          <w:sz w:val="24"/>
          <w:szCs w:val="24"/>
        </w:rPr>
        <w:t xml:space="preserve">performance goals, outcome measures, and evaluation methodologies. </w:t>
      </w:r>
    </w:p>
    <w:p w14:paraId="0074B7E3" w14:textId="001CDB49" w:rsidR="00C959F1" w:rsidRPr="0057662D" w:rsidRDefault="0057662D" w:rsidP="005D65B5">
      <w:pPr>
        <w:spacing w:after="0" w:line="240" w:lineRule="auto"/>
        <w:ind w:left="720"/>
        <w:jc w:val="both"/>
        <w:rPr>
          <w:rFonts w:ascii="Times New Roman" w:eastAsia="Calibri" w:hAnsi="Times New Roman" w:cs="Times New Roman"/>
          <w:color w:val="000000" w:themeColor="text1"/>
          <w:sz w:val="24"/>
          <w:szCs w:val="24"/>
        </w:rPr>
      </w:pPr>
      <w:r w:rsidRPr="0057662D">
        <w:rPr>
          <w:rFonts w:ascii="Times New Roman" w:eastAsia="Calibri" w:hAnsi="Times New Roman" w:cs="Times New Roman"/>
          <w:color w:val="000000" w:themeColor="text1"/>
          <w:sz w:val="24"/>
          <w:szCs w:val="24"/>
        </w:rPr>
        <w:t>8.8. Quality</w:t>
      </w:r>
      <w:r w:rsidR="1506465B" w:rsidRPr="0057662D">
        <w:rPr>
          <w:rFonts w:ascii="Times New Roman" w:eastAsia="Calibri" w:hAnsi="Times New Roman" w:cs="Times New Roman"/>
          <w:color w:val="000000" w:themeColor="text1"/>
          <w:sz w:val="24"/>
          <w:szCs w:val="24"/>
        </w:rPr>
        <w:t xml:space="preserve"> and coherence of the overall scope of services, program design, and planned activities. </w:t>
      </w:r>
    </w:p>
    <w:p w14:paraId="7940DECD" w14:textId="20CB69D2" w:rsidR="0058532A" w:rsidRPr="005D65B5" w:rsidRDefault="1ED6B513" w:rsidP="005D65B5">
      <w:pPr>
        <w:spacing w:after="0" w:line="240" w:lineRule="auto"/>
        <w:ind w:left="720"/>
        <w:jc w:val="both"/>
        <w:rPr>
          <w:rFonts w:ascii="Times New Roman" w:eastAsia="Calibri" w:hAnsi="Times New Roman" w:cs="Times New Roman"/>
          <w:color w:val="000000" w:themeColor="text1"/>
          <w:sz w:val="24"/>
          <w:szCs w:val="24"/>
        </w:rPr>
      </w:pPr>
      <w:r w:rsidRPr="00D03ECC">
        <w:rPr>
          <w:rFonts w:ascii="Times New Roman" w:eastAsia="Calibri" w:hAnsi="Times New Roman" w:cs="Times New Roman"/>
          <w:color w:val="000000" w:themeColor="text1"/>
          <w:sz w:val="24"/>
          <w:szCs w:val="24"/>
        </w:rPr>
        <w:t>8.9</w:t>
      </w:r>
      <w:r w:rsidR="0057662D" w:rsidRPr="00D03ECC">
        <w:rPr>
          <w:rFonts w:ascii="Times New Roman" w:eastAsia="Calibri" w:hAnsi="Times New Roman" w:cs="Times New Roman"/>
          <w:color w:val="000000" w:themeColor="text1"/>
          <w:sz w:val="24"/>
          <w:szCs w:val="24"/>
        </w:rPr>
        <w:t>.</w:t>
      </w:r>
      <w:r w:rsidRPr="00D03ECC">
        <w:rPr>
          <w:rFonts w:ascii="Times New Roman" w:eastAsia="Calibri" w:hAnsi="Times New Roman" w:cs="Times New Roman"/>
          <w:color w:val="000000" w:themeColor="text1"/>
          <w:sz w:val="24"/>
          <w:szCs w:val="24"/>
        </w:rPr>
        <w:t xml:space="preserve"> </w:t>
      </w:r>
      <w:r w:rsidR="00D03ECC" w:rsidRPr="00D03ECC">
        <w:rPr>
          <w:rFonts w:ascii="Times New Roman" w:eastAsia="Calibri" w:hAnsi="Times New Roman" w:cs="Times New Roman"/>
          <w:color w:val="000000" w:themeColor="text1"/>
          <w:sz w:val="24"/>
          <w:szCs w:val="24"/>
        </w:rPr>
        <w:t>Demonstrated history, relevance, and effectiveness of partnerships with local training and educational institutions in providing accessible vocational and occupational training and supporting participants' progression into sustainable career pathways.</w:t>
      </w:r>
    </w:p>
    <w:p w14:paraId="7709FC24" w14:textId="63F31B15" w:rsidR="00C959F1" w:rsidRPr="00D03ECC" w:rsidRDefault="48E72CA7" w:rsidP="005D65B5">
      <w:pPr>
        <w:spacing w:after="0" w:line="240" w:lineRule="auto"/>
        <w:ind w:left="720"/>
        <w:jc w:val="both"/>
        <w:rPr>
          <w:rFonts w:ascii="Times New Roman" w:eastAsia="Calibri" w:hAnsi="Times New Roman" w:cs="Times New Roman"/>
          <w:color w:val="000000" w:themeColor="text1"/>
          <w:sz w:val="24"/>
          <w:szCs w:val="24"/>
        </w:rPr>
      </w:pPr>
      <w:r w:rsidRPr="00D03ECC">
        <w:rPr>
          <w:rFonts w:ascii="Times New Roman" w:eastAsia="Calibri" w:hAnsi="Times New Roman" w:cs="Times New Roman"/>
          <w:color w:val="000000" w:themeColor="text1"/>
          <w:sz w:val="24"/>
          <w:szCs w:val="24"/>
        </w:rPr>
        <w:t>8.10</w:t>
      </w:r>
      <w:r w:rsidR="00D03ECC" w:rsidRPr="00D03ECC">
        <w:rPr>
          <w:rFonts w:ascii="Times New Roman" w:eastAsia="Calibri" w:hAnsi="Times New Roman" w:cs="Times New Roman"/>
          <w:color w:val="000000" w:themeColor="text1"/>
          <w:sz w:val="24"/>
          <w:szCs w:val="24"/>
        </w:rPr>
        <w:t>.</w:t>
      </w:r>
      <w:r w:rsidRPr="00D03ECC">
        <w:rPr>
          <w:rFonts w:ascii="Times New Roman" w:eastAsia="Calibri" w:hAnsi="Times New Roman" w:cs="Times New Roman"/>
          <w:color w:val="000000" w:themeColor="text1"/>
          <w:sz w:val="24"/>
          <w:szCs w:val="24"/>
        </w:rPr>
        <w:t xml:space="preserve"> </w:t>
      </w:r>
      <w:r w:rsidR="00D03ECC" w:rsidRPr="00D03ECC">
        <w:rPr>
          <w:rFonts w:ascii="Times New Roman" w:eastAsia="Calibri" w:hAnsi="Times New Roman" w:cs="Times New Roman"/>
          <w:color w:val="000000" w:themeColor="text1"/>
          <w:sz w:val="24"/>
          <w:szCs w:val="24"/>
        </w:rPr>
        <w:t>Demonstrated depth, reach, engagement, and reliability of the provider's employer network and job placement capacity.</w:t>
      </w:r>
    </w:p>
    <w:p w14:paraId="06F88442" w14:textId="5739D707" w:rsidR="0058532A" w:rsidRPr="00D03ECC" w:rsidRDefault="7E63981F" w:rsidP="00D03ECC">
      <w:pPr>
        <w:spacing w:after="0" w:line="240" w:lineRule="auto"/>
        <w:ind w:left="720"/>
        <w:jc w:val="both"/>
        <w:rPr>
          <w:rFonts w:ascii="Times New Roman" w:eastAsia="Calibri" w:hAnsi="Times New Roman" w:cs="Times New Roman"/>
          <w:color w:val="000000" w:themeColor="text1"/>
          <w:sz w:val="24"/>
          <w:szCs w:val="24"/>
        </w:rPr>
      </w:pPr>
      <w:r w:rsidRPr="00D03ECC">
        <w:rPr>
          <w:rFonts w:ascii="Times New Roman" w:eastAsia="Calibri" w:hAnsi="Times New Roman" w:cs="Times New Roman"/>
          <w:color w:val="000000" w:themeColor="text1"/>
          <w:sz w:val="24"/>
          <w:szCs w:val="24"/>
        </w:rPr>
        <w:lastRenderedPageBreak/>
        <w:t>8.11</w:t>
      </w:r>
      <w:r w:rsidR="00D03ECC" w:rsidRPr="00D03ECC">
        <w:rPr>
          <w:rFonts w:ascii="Times New Roman" w:eastAsia="Calibri" w:hAnsi="Times New Roman" w:cs="Times New Roman"/>
          <w:color w:val="000000" w:themeColor="text1"/>
          <w:sz w:val="24"/>
          <w:szCs w:val="24"/>
        </w:rPr>
        <w:t>.</w:t>
      </w:r>
      <w:r w:rsidR="3C75CF63" w:rsidRPr="00D03ECC">
        <w:rPr>
          <w:rFonts w:ascii="Times New Roman" w:eastAsia="Calibri" w:hAnsi="Times New Roman" w:cs="Times New Roman"/>
          <w:color w:val="000000" w:themeColor="text1"/>
          <w:sz w:val="24"/>
          <w:szCs w:val="24"/>
        </w:rPr>
        <w:t xml:space="preserve"> </w:t>
      </w:r>
      <w:r w:rsidR="1506465B" w:rsidRPr="00D03ECC">
        <w:rPr>
          <w:rFonts w:ascii="Times New Roman" w:eastAsia="Calibri" w:hAnsi="Times New Roman" w:cs="Times New Roman"/>
          <w:color w:val="000000" w:themeColor="text1"/>
          <w:sz w:val="24"/>
          <w:szCs w:val="24"/>
        </w:rPr>
        <w:t>Effectiveness of the proposed evaluation and quality assurance processes in identifying and addressing program improvements.</w:t>
      </w:r>
    </w:p>
    <w:p w14:paraId="019527D3" w14:textId="1A399085" w:rsidR="00C959F1" w:rsidRPr="00D03ECC" w:rsidRDefault="51BDDC8C" w:rsidP="005D65B5">
      <w:pPr>
        <w:spacing w:after="0" w:line="240" w:lineRule="auto"/>
        <w:ind w:left="720"/>
        <w:jc w:val="both"/>
        <w:rPr>
          <w:rFonts w:ascii="Times New Roman" w:eastAsia="Calibri" w:hAnsi="Times New Roman" w:cs="Times New Roman"/>
          <w:color w:val="000000" w:themeColor="text1"/>
          <w:sz w:val="24"/>
          <w:szCs w:val="24"/>
        </w:rPr>
      </w:pPr>
      <w:r w:rsidRPr="00D03ECC">
        <w:rPr>
          <w:rFonts w:ascii="Times New Roman" w:eastAsia="Calibri" w:hAnsi="Times New Roman" w:cs="Times New Roman"/>
          <w:color w:val="000000" w:themeColor="text1"/>
          <w:sz w:val="24"/>
          <w:szCs w:val="24"/>
        </w:rPr>
        <w:t>8.12</w:t>
      </w:r>
      <w:r w:rsidR="00D03ECC" w:rsidRPr="00D03ECC">
        <w:rPr>
          <w:rFonts w:ascii="Times New Roman" w:eastAsia="Calibri" w:hAnsi="Times New Roman" w:cs="Times New Roman"/>
          <w:color w:val="000000" w:themeColor="text1"/>
          <w:sz w:val="24"/>
          <w:szCs w:val="24"/>
        </w:rPr>
        <w:t>.</w:t>
      </w:r>
      <w:r w:rsidR="1506465B" w:rsidRPr="00D03ECC">
        <w:rPr>
          <w:rFonts w:ascii="Times New Roman" w:eastAsia="Calibri" w:hAnsi="Times New Roman" w:cs="Times New Roman"/>
          <w:color w:val="000000" w:themeColor="text1"/>
          <w:sz w:val="24"/>
          <w:szCs w:val="24"/>
        </w:rPr>
        <w:t xml:space="preserve"> Adequacy of staffing structure and qualifications</w:t>
      </w:r>
      <w:r w:rsidR="755B0670" w:rsidRPr="00D03ECC">
        <w:rPr>
          <w:rFonts w:ascii="Times New Roman" w:eastAsia="Calibri" w:hAnsi="Times New Roman" w:cs="Times New Roman"/>
          <w:color w:val="000000" w:themeColor="text1"/>
          <w:sz w:val="24"/>
          <w:szCs w:val="24"/>
        </w:rPr>
        <w:t xml:space="preserve"> for employment services</w:t>
      </w:r>
      <w:r w:rsidR="1506465B" w:rsidRPr="00D03ECC">
        <w:rPr>
          <w:rFonts w:ascii="Times New Roman" w:eastAsia="Calibri" w:hAnsi="Times New Roman" w:cs="Times New Roman"/>
          <w:color w:val="000000" w:themeColor="text1"/>
          <w:sz w:val="24"/>
          <w:szCs w:val="24"/>
        </w:rPr>
        <w:t xml:space="preserve">, including bilingual and bicultural capacity. </w:t>
      </w:r>
    </w:p>
    <w:p w14:paraId="522584D8" w14:textId="42168F1F" w:rsidR="00C959F1" w:rsidRPr="00D03ECC" w:rsidRDefault="120C44B3" w:rsidP="005D65B5">
      <w:pPr>
        <w:spacing w:after="0" w:line="240" w:lineRule="auto"/>
        <w:ind w:left="720"/>
        <w:jc w:val="both"/>
        <w:rPr>
          <w:rFonts w:ascii="Times New Roman" w:eastAsia="Calibri" w:hAnsi="Times New Roman" w:cs="Times New Roman"/>
          <w:color w:val="000000" w:themeColor="text1"/>
          <w:sz w:val="24"/>
          <w:szCs w:val="24"/>
        </w:rPr>
      </w:pPr>
      <w:r w:rsidRPr="00D03ECC">
        <w:rPr>
          <w:rFonts w:ascii="Times New Roman" w:eastAsia="Calibri" w:hAnsi="Times New Roman" w:cs="Times New Roman"/>
          <w:color w:val="000000" w:themeColor="text1"/>
          <w:sz w:val="24"/>
          <w:szCs w:val="24"/>
        </w:rPr>
        <w:t>8.13</w:t>
      </w:r>
      <w:r w:rsidR="00D03ECC" w:rsidRPr="00D03ECC">
        <w:rPr>
          <w:rFonts w:ascii="Times New Roman" w:eastAsia="Calibri" w:hAnsi="Times New Roman" w:cs="Times New Roman"/>
          <w:color w:val="000000" w:themeColor="text1"/>
          <w:sz w:val="24"/>
          <w:szCs w:val="24"/>
        </w:rPr>
        <w:t>.</w:t>
      </w:r>
      <w:r w:rsidRPr="00D03ECC">
        <w:rPr>
          <w:rFonts w:ascii="Times New Roman" w:eastAsia="Calibri" w:hAnsi="Times New Roman" w:cs="Times New Roman"/>
          <w:color w:val="000000" w:themeColor="text1"/>
          <w:sz w:val="24"/>
          <w:szCs w:val="24"/>
        </w:rPr>
        <w:t xml:space="preserve"> </w:t>
      </w:r>
      <w:r w:rsidR="1506465B" w:rsidRPr="00D03ECC">
        <w:rPr>
          <w:rFonts w:ascii="Times New Roman" w:eastAsia="Calibri" w:hAnsi="Times New Roman" w:cs="Times New Roman"/>
          <w:color w:val="000000" w:themeColor="text1"/>
          <w:sz w:val="24"/>
          <w:szCs w:val="24"/>
        </w:rPr>
        <w:t>Accessibility and appropriateness of proposed service</w:t>
      </w:r>
      <w:r w:rsidR="00D03ECC">
        <w:rPr>
          <w:rFonts w:ascii="Times New Roman" w:eastAsia="Calibri" w:hAnsi="Times New Roman" w:cs="Times New Roman"/>
          <w:color w:val="000000" w:themeColor="text1"/>
          <w:sz w:val="24"/>
          <w:szCs w:val="24"/>
        </w:rPr>
        <w:t>-</w:t>
      </w:r>
      <w:r w:rsidR="1506465B" w:rsidRPr="00D03ECC">
        <w:rPr>
          <w:rFonts w:ascii="Times New Roman" w:eastAsia="Calibri" w:hAnsi="Times New Roman" w:cs="Times New Roman"/>
          <w:color w:val="000000" w:themeColor="text1"/>
          <w:sz w:val="24"/>
          <w:szCs w:val="24"/>
        </w:rPr>
        <w:t xml:space="preserve">delivery locations for the target population. </w:t>
      </w:r>
    </w:p>
    <w:p w14:paraId="010E22E5" w14:textId="36A76991" w:rsidR="003B4A3E" w:rsidRDefault="7C27F084" w:rsidP="005D65B5">
      <w:pPr>
        <w:spacing w:after="0" w:line="240" w:lineRule="auto"/>
        <w:ind w:left="720"/>
        <w:jc w:val="both"/>
        <w:rPr>
          <w:rFonts w:ascii="Times New Roman" w:eastAsia="Calibri" w:hAnsi="Times New Roman" w:cs="Times New Roman"/>
          <w:color w:val="000000" w:themeColor="text1"/>
          <w:sz w:val="24"/>
          <w:szCs w:val="24"/>
        </w:rPr>
      </w:pPr>
      <w:r w:rsidRPr="43879307">
        <w:rPr>
          <w:rFonts w:ascii="Times New Roman" w:eastAsia="Calibri" w:hAnsi="Times New Roman" w:cs="Times New Roman"/>
          <w:color w:val="000000" w:themeColor="text1"/>
          <w:sz w:val="24"/>
          <w:szCs w:val="24"/>
        </w:rPr>
        <w:t>8.14</w:t>
      </w:r>
      <w:r w:rsidR="00D03ECC" w:rsidRPr="43879307">
        <w:rPr>
          <w:rFonts w:ascii="Times New Roman" w:eastAsia="Calibri" w:hAnsi="Times New Roman" w:cs="Times New Roman"/>
          <w:color w:val="000000" w:themeColor="text1"/>
          <w:sz w:val="24"/>
          <w:szCs w:val="24"/>
        </w:rPr>
        <w:t>.</w:t>
      </w:r>
      <w:r w:rsidR="7115C4FC" w:rsidRPr="43879307">
        <w:rPr>
          <w:rFonts w:ascii="Times New Roman" w:eastAsia="Calibri" w:hAnsi="Times New Roman" w:cs="Times New Roman"/>
          <w:color w:val="000000" w:themeColor="text1"/>
          <w:sz w:val="24"/>
          <w:szCs w:val="24"/>
        </w:rPr>
        <w:t xml:space="preserve"> </w:t>
      </w:r>
      <w:r w:rsidR="1506465B" w:rsidRPr="43879307">
        <w:rPr>
          <w:rFonts w:ascii="Times New Roman" w:eastAsia="Calibri" w:hAnsi="Times New Roman" w:cs="Times New Roman"/>
          <w:color w:val="000000" w:themeColor="text1"/>
          <w:sz w:val="24"/>
          <w:szCs w:val="24"/>
        </w:rPr>
        <w:t>Cost-effectiveness and efficiency of the proposed program, including the ability to leverage partnerships, maximize existing resources, and avoid duplication of services.</w:t>
      </w:r>
    </w:p>
    <w:p w14:paraId="646FF8EB" w14:textId="77777777" w:rsidR="005655E8" w:rsidRPr="005D65B5" w:rsidRDefault="005655E8" w:rsidP="005D65B5">
      <w:pPr>
        <w:spacing w:after="0" w:line="240" w:lineRule="auto"/>
        <w:ind w:left="720"/>
        <w:jc w:val="both"/>
        <w:rPr>
          <w:rFonts w:ascii="Times New Roman" w:eastAsia="Calibri" w:hAnsi="Times New Roman" w:cs="Times New Roman"/>
          <w:color w:val="000000" w:themeColor="text1"/>
          <w:sz w:val="24"/>
          <w:szCs w:val="24"/>
        </w:rPr>
      </w:pPr>
    </w:p>
    <w:p w14:paraId="165D68A3" w14:textId="576028DD" w:rsidR="003B4A3E" w:rsidRPr="00F813AF" w:rsidRDefault="003B4A3E" w:rsidP="002E3BA8">
      <w:pPr>
        <w:pStyle w:val="ListParagraph"/>
        <w:numPr>
          <w:ilvl w:val="0"/>
          <w:numId w:val="44"/>
        </w:numPr>
        <w:spacing w:after="0" w:line="240" w:lineRule="auto"/>
        <w:jc w:val="both"/>
        <w:rPr>
          <w:rFonts w:ascii="Times New Roman" w:eastAsia="Calibri" w:hAnsi="Times New Roman" w:cs="Times New Roman"/>
          <w:b/>
          <w:sz w:val="24"/>
          <w:szCs w:val="24"/>
        </w:rPr>
      </w:pPr>
      <w:r w:rsidRPr="00F813AF">
        <w:rPr>
          <w:rFonts w:ascii="Times New Roman" w:eastAsia="Calibri" w:hAnsi="Times New Roman" w:cs="Times New Roman"/>
          <w:b/>
          <w:sz w:val="24"/>
          <w:szCs w:val="24"/>
        </w:rPr>
        <w:t>CONTRACT EXECUTION</w:t>
      </w:r>
      <w:r w:rsidR="00F813AF" w:rsidRPr="00F813AF">
        <w:rPr>
          <w:rFonts w:ascii="Times New Roman" w:eastAsia="Calibri" w:hAnsi="Times New Roman" w:cs="Times New Roman"/>
          <w:b/>
          <w:sz w:val="24"/>
          <w:szCs w:val="24"/>
        </w:rPr>
        <w:t xml:space="preserve"> and </w:t>
      </w:r>
      <w:r w:rsidRPr="00F813AF">
        <w:rPr>
          <w:rFonts w:ascii="Times New Roman" w:eastAsia="Calibri" w:hAnsi="Times New Roman" w:cs="Times New Roman"/>
          <w:b/>
          <w:sz w:val="24"/>
          <w:szCs w:val="24"/>
        </w:rPr>
        <w:t>SUBSEQUENT RENEWALS</w:t>
      </w:r>
    </w:p>
    <w:p w14:paraId="1883E699" w14:textId="77777777" w:rsidR="003B4A3E" w:rsidRPr="009C74C3" w:rsidRDefault="003B4A3E" w:rsidP="003B4A3E">
      <w:pPr>
        <w:spacing w:after="0" w:line="240" w:lineRule="auto"/>
        <w:jc w:val="both"/>
        <w:rPr>
          <w:rFonts w:ascii="Times New Roman" w:eastAsia="Times New Roman" w:hAnsi="Times New Roman" w:cs="Times New Roman"/>
          <w:b/>
          <w:sz w:val="24"/>
          <w:szCs w:val="24"/>
        </w:rPr>
      </w:pPr>
    </w:p>
    <w:p w14:paraId="17E8B109" w14:textId="77777777" w:rsidR="00F45ED6" w:rsidRDefault="00F45ED6" w:rsidP="00F45ED6">
      <w:pPr>
        <w:widowControl w:val="0"/>
        <w:spacing w:after="0" w:line="240" w:lineRule="auto"/>
        <w:jc w:val="both"/>
        <w:rPr>
          <w:rFonts w:ascii="Times New Roman" w:eastAsia="Times New Roman" w:hAnsi="Times New Roman" w:cs="Times New Roman"/>
          <w:sz w:val="24"/>
          <w:szCs w:val="24"/>
        </w:rPr>
      </w:pPr>
      <w:r w:rsidRPr="00F45ED6">
        <w:rPr>
          <w:rFonts w:ascii="Times New Roman" w:eastAsia="Times New Roman" w:hAnsi="Times New Roman" w:cs="Times New Roman"/>
          <w:sz w:val="24"/>
          <w:szCs w:val="24"/>
        </w:rPr>
        <w:t xml:space="preserve">Bidders selected to provide RESET services through this procurement process will </w:t>
      </w:r>
      <w:proofErr w:type="gramStart"/>
      <w:r w:rsidRPr="00F45ED6">
        <w:rPr>
          <w:rFonts w:ascii="Times New Roman" w:eastAsia="Times New Roman" w:hAnsi="Times New Roman" w:cs="Times New Roman"/>
          <w:sz w:val="24"/>
          <w:szCs w:val="24"/>
        </w:rPr>
        <w:t>enter into</w:t>
      </w:r>
      <w:proofErr w:type="gramEnd"/>
      <w:r w:rsidRPr="00F45ED6">
        <w:rPr>
          <w:rFonts w:ascii="Times New Roman" w:eastAsia="Times New Roman" w:hAnsi="Times New Roman" w:cs="Times New Roman"/>
          <w:sz w:val="24"/>
          <w:szCs w:val="24"/>
        </w:rPr>
        <w:t xml:space="preserve"> negotiations with ORI regarding the terms of a service contract for an initial one-year period, with the potential for multi-year renewal. The resulting contract will include a Scope of Services based on the service model proposed in the original bid, subject to adjustments to budget and/or service delivery as necessary.</w:t>
      </w:r>
    </w:p>
    <w:p w14:paraId="5ADA5D47" w14:textId="77777777" w:rsidR="00F45ED6" w:rsidRPr="00F45ED6" w:rsidRDefault="00F45ED6" w:rsidP="00F45ED6">
      <w:pPr>
        <w:widowControl w:val="0"/>
        <w:spacing w:after="0" w:line="240" w:lineRule="auto"/>
        <w:jc w:val="both"/>
        <w:rPr>
          <w:rFonts w:ascii="Times New Roman" w:eastAsia="Times New Roman" w:hAnsi="Times New Roman" w:cs="Times New Roman"/>
          <w:sz w:val="24"/>
          <w:szCs w:val="24"/>
        </w:rPr>
      </w:pPr>
    </w:p>
    <w:p w14:paraId="54DC6A74" w14:textId="77777777" w:rsidR="00F45ED6" w:rsidRDefault="00F45ED6" w:rsidP="00F45ED6">
      <w:pPr>
        <w:widowControl w:val="0"/>
        <w:spacing w:after="0" w:line="240" w:lineRule="auto"/>
        <w:jc w:val="both"/>
        <w:rPr>
          <w:rFonts w:ascii="Times New Roman" w:eastAsia="Times New Roman" w:hAnsi="Times New Roman" w:cs="Times New Roman"/>
          <w:sz w:val="24"/>
          <w:szCs w:val="24"/>
        </w:rPr>
      </w:pPr>
      <w:r w:rsidRPr="00F45ED6">
        <w:rPr>
          <w:rFonts w:ascii="Times New Roman" w:eastAsia="Times New Roman" w:hAnsi="Times New Roman" w:cs="Times New Roman"/>
          <w:sz w:val="24"/>
          <w:szCs w:val="24"/>
        </w:rPr>
        <w:t>Recognizing the dynamic nature of refugee arrivals and population trends in Massachusetts from year to year, ORI reserves the right to negotiate modifications to a provider’s Scope of Services to ensure alignment with evolving service needs within the statewide Refugee Resettlement Program.</w:t>
      </w:r>
    </w:p>
    <w:p w14:paraId="62E69204" w14:textId="77777777" w:rsidR="00F45ED6" w:rsidRDefault="00F45ED6" w:rsidP="00F45ED6">
      <w:pPr>
        <w:widowControl w:val="0"/>
        <w:spacing w:after="0" w:line="240" w:lineRule="auto"/>
        <w:jc w:val="both"/>
        <w:rPr>
          <w:rFonts w:ascii="Times New Roman" w:eastAsia="Times New Roman" w:hAnsi="Times New Roman" w:cs="Times New Roman"/>
          <w:sz w:val="24"/>
          <w:szCs w:val="24"/>
        </w:rPr>
      </w:pPr>
    </w:p>
    <w:p w14:paraId="3F075F16" w14:textId="1CE1CC8A" w:rsidR="00F45ED6" w:rsidRPr="00F45ED6" w:rsidRDefault="005106E2" w:rsidP="00F45ED6">
      <w:pPr>
        <w:widowControl w:val="0"/>
        <w:spacing w:after="0" w:line="240" w:lineRule="auto"/>
        <w:jc w:val="both"/>
        <w:rPr>
          <w:rFonts w:ascii="Times New Roman" w:eastAsia="Times New Roman" w:hAnsi="Times New Roman" w:cs="Times New Roman"/>
          <w:sz w:val="24"/>
          <w:szCs w:val="24"/>
        </w:rPr>
      </w:pPr>
      <w:r w:rsidRPr="005106E2">
        <w:rPr>
          <w:rFonts w:ascii="Times New Roman" w:eastAsia="Times New Roman" w:hAnsi="Times New Roman" w:cs="Times New Roman"/>
          <w:sz w:val="24"/>
          <w:szCs w:val="24"/>
        </w:rPr>
        <w:t>Subsequent contract renewals beyond the initial one-year period will be contingent upon satisfactory performance, including adherence to all contractual requirements, compliance standards, and achievement of program goals, as well as the continued availability of federal funding</w:t>
      </w:r>
      <w:r w:rsidR="00A242AC">
        <w:rPr>
          <w:rFonts w:ascii="Times New Roman" w:eastAsia="Times New Roman" w:hAnsi="Times New Roman" w:cs="Times New Roman"/>
          <w:sz w:val="24"/>
          <w:szCs w:val="24"/>
        </w:rPr>
        <w:t>.</w:t>
      </w:r>
    </w:p>
    <w:p w14:paraId="17322F19" w14:textId="669FB4D1" w:rsidR="003B4A3E" w:rsidRPr="009C74C3" w:rsidRDefault="003B4A3E" w:rsidP="003B4A3E">
      <w:pPr>
        <w:widowControl w:val="0"/>
        <w:spacing w:after="0" w:line="240" w:lineRule="auto"/>
        <w:jc w:val="both"/>
        <w:rPr>
          <w:rFonts w:ascii="Times New Roman" w:eastAsia="Times New Roman" w:hAnsi="Times New Roman" w:cs="Times New Roman"/>
          <w:sz w:val="24"/>
          <w:szCs w:val="24"/>
        </w:rPr>
      </w:pPr>
    </w:p>
    <w:p w14:paraId="7B45940E" w14:textId="77777777" w:rsidR="003B4A3E" w:rsidRPr="009C74C3" w:rsidRDefault="003B4A3E" w:rsidP="003B4A3E">
      <w:pPr>
        <w:spacing w:after="0" w:line="240" w:lineRule="auto"/>
        <w:jc w:val="both"/>
        <w:rPr>
          <w:rFonts w:ascii="Times New Roman" w:eastAsia="Times New Roman" w:hAnsi="Times New Roman" w:cs="Times New Roman"/>
          <w:sz w:val="24"/>
          <w:szCs w:val="24"/>
        </w:rPr>
      </w:pPr>
    </w:p>
    <w:p w14:paraId="374DC799" w14:textId="77777777" w:rsidR="006737F3" w:rsidRPr="009C74C3" w:rsidRDefault="006737F3">
      <w:pPr>
        <w:rPr>
          <w:rFonts w:ascii="Times New Roman" w:hAnsi="Times New Roman" w:cs="Times New Roman"/>
          <w:sz w:val="24"/>
          <w:szCs w:val="24"/>
        </w:rPr>
      </w:pPr>
    </w:p>
    <w:sectPr w:rsidR="006737F3" w:rsidRPr="009C74C3" w:rsidSect="00834603">
      <w:headerReference w:type="default" r:id="rId34"/>
      <w:footerReference w:type="default" r:id="rId35"/>
      <w:footerReference w:type="first" r:id="rId3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5ACB5" w14:textId="77777777" w:rsidR="001B3CE2" w:rsidRDefault="001B3CE2" w:rsidP="006046FE">
      <w:pPr>
        <w:spacing w:after="0" w:line="240" w:lineRule="auto"/>
      </w:pPr>
      <w:r>
        <w:separator/>
      </w:r>
    </w:p>
  </w:endnote>
  <w:endnote w:type="continuationSeparator" w:id="0">
    <w:p w14:paraId="5BE2403A" w14:textId="77777777" w:rsidR="001B3CE2" w:rsidRDefault="001B3CE2" w:rsidP="00604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C403D" w14:textId="6CAEF765" w:rsidR="004C3562" w:rsidRDefault="0009338B" w:rsidP="0009338B">
    <w:pPr>
      <w:pStyle w:val="Footer"/>
      <w:ind w:left="4680"/>
    </w:pPr>
    <w:r>
      <w:rPr>
        <w:noProof/>
        <w:color w:val="4472C4" w:themeColor="accent1"/>
      </w:rPr>
      <mc:AlternateContent>
        <mc:Choice Requires="wps">
          <w:drawing>
            <wp:anchor distT="0" distB="0" distL="114300" distR="114300" simplePos="0" relativeHeight="251658240" behindDoc="0" locked="0" layoutInCell="1" allowOverlap="1" wp14:anchorId="0B09367F" wp14:editId="7B7C5AA9">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http://schemas.openxmlformats.org/drawingml/2006/main">
          <w:pict w14:anchorId="3ECDBBB9">
            <v:rect id="Rectangle 247" style="position:absolute;margin-left:0;margin-top:0;width:579.9pt;height:750.3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4277BF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w10:wrap anchorx="page" anchory="page"/>
            </v:rect>
          </w:pict>
        </mc:Fallback>
      </mc:AlternateConten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39475" w14:textId="028057AE" w:rsidR="00C1291F" w:rsidRDefault="00C1291F">
    <w:pPr>
      <w:pStyle w:val="Footer"/>
      <w:pBdr>
        <w:top w:val="single" w:sz="4" w:space="1" w:color="D9D9D9" w:themeColor="background1" w:themeShade="D9"/>
      </w:pBdr>
      <w:jc w:val="right"/>
    </w:pPr>
  </w:p>
  <w:p w14:paraId="41609FB3" w14:textId="77777777" w:rsidR="00C1291F" w:rsidRDefault="00C12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64F3E" w14:textId="77777777" w:rsidR="001B3CE2" w:rsidRDefault="001B3CE2" w:rsidP="006046FE">
      <w:pPr>
        <w:spacing w:after="0" w:line="240" w:lineRule="auto"/>
      </w:pPr>
      <w:r>
        <w:separator/>
      </w:r>
    </w:p>
  </w:footnote>
  <w:footnote w:type="continuationSeparator" w:id="0">
    <w:p w14:paraId="7A7718C3" w14:textId="77777777" w:rsidR="001B3CE2" w:rsidRDefault="001B3CE2" w:rsidP="00604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8A7AE" w14:textId="22F304B3" w:rsidR="003F66B2" w:rsidRPr="00C1291F" w:rsidRDefault="00C1291F">
    <w:pPr>
      <w:pStyle w:val="Header"/>
      <w:rPr>
        <w:sz w:val="18"/>
        <w:szCs w:val="18"/>
      </w:rPr>
    </w:pPr>
    <w:r w:rsidRPr="004B44BB">
      <w:rPr>
        <w:noProof/>
        <w:color w:val="002060"/>
        <w:sz w:val="40"/>
        <w:szCs w:val="40"/>
        <w:shd w:val="clear" w:color="auto" w:fill="F2F2F2"/>
      </w:rPr>
      <w:drawing>
        <wp:inline distT="0" distB="0" distL="0" distR="0" wp14:anchorId="1929ACE6" wp14:editId="543A399A">
          <wp:extent cx="126207" cy="123568"/>
          <wp:effectExtent l="0" t="0" r="7620" b="0"/>
          <wp:docPr id="433070372" name="Picture 433070372" descr="C:\Users\swlevin\Desktop\Logo of Massachuset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levin\Desktop\Logo of Massachusetts.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059" cy="132235"/>
                  </a:xfrm>
                  <a:prstGeom prst="rect">
                    <a:avLst/>
                  </a:prstGeom>
                  <a:noFill/>
                  <a:ln>
                    <a:noFill/>
                  </a:ln>
                </pic:spPr>
              </pic:pic>
            </a:graphicData>
          </a:graphic>
        </wp:inline>
      </w:drawing>
    </w:r>
    <w:r>
      <w:rPr>
        <w:sz w:val="18"/>
        <w:szCs w:val="18"/>
      </w:rPr>
      <w:t xml:space="preserve">  </w:t>
    </w:r>
    <w:r w:rsidR="003F66B2" w:rsidRPr="00C1291F">
      <w:rPr>
        <w:sz w:val="18"/>
        <w:szCs w:val="18"/>
      </w:rPr>
      <w:t>Massachusetts Office for Refugees and Immigrants</w:t>
    </w:r>
  </w:p>
  <w:p w14:paraId="5A6D8DAB" w14:textId="08931664" w:rsidR="003F66B2" w:rsidRPr="00C1291F" w:rsidRDefault="003F66B2">
    <w:pPr>
      <w:pStyle w:val="Header"/>
      <w:rPr>
        <w:sz w:val="18"/>
        <w:szCs w:val="18"/>
      </w:rPr>
    </w:pPr>
    <w:r w:rsidRPr="00C1291F">
      <w:rPr>
        <w:sz w:val="18"/>
        <w:szCs w:val="18"/>
      </w:rPr>
      <w:t>RFR: Refugee Employment and Skills Enhancement Training (RESET) Program</w:t>
    </w:r>
  </w:p>
  <w:p w14:paraId="215ABA70" w14:textId="77777777" w:rsidR="003F66B2" w:rsidRDefault="003F66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959E8"/>
    <w:multiLevelType w:val="multilevel"/>
    <w:tmpl w:val="E5826C98"/>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6E4412"/>
    <w:multiLevelType w:val="hybridMultilevel"/>
    <w:tmpl w:val="457E49EC"/>
    <w:lvl w:ilvl="0" w:tplc="AD04F2CC">
      <w:start w:val="1"/>
      <w:numFmt w:val="decimal"/>
      <w:lvlText w:val="%1."/>
      <w:lvlJc w:val="left"/>
      <w:pPr>
        <w:ind w:left="720" w:hanging="360"/>
      </w:pPr>
      <w:rPr>
        <w:b/>
      </w:rPr>
    </w:lvl>
    <w:lvl w:ilvl="1" w:tplc="720EFDE4">
      <w:start w:val="1"/>
      <w:numFmt w:val="lowerLetter"/>
      <w:lvlText w:val="%2)"/>
      <w:lvlJc w:val="left"/>
      <w:pPr>
        <w:ind w:left="1440" w:hanging="360"/>
      </w:pPr>
      <w:rPr>
        <w:i w:val="0"/>
        <w:i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BD1FFC"/>
    <w:multiLevelType w:val="multilevel"/>
    <w:tmpl w:val="9C8AEF4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74B70E0"/>
    <w:multiLevelType w:val="hybridMultilevel"/>
    <w:tmpl w:val="F232F6BC"/>
    <w:lvl w:ilvl="0" w:tplc="0409001B">
      <w:start w:val="1"/>
      <w:numFmt w:val="lowerRoman"/>
      <w:lvlText w:val="%1."/>
      <w:lvlJc w:val="righ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980344A"/>
    <w:multiLevelType w:val="multilevel"/>
    <w:tmpl w:val="9510EA90"/>
    <w:lvl w:ilvl="0">
      <w:start w:val="1"/>
      <w:numFmt w:val="lowerLetter"/>
      <w:lvlText w:val="%1.)"/>
      <w:lvlJc w:val="left"/>
      <w:pPr>
        <w:tabs>
          <w:tab w:val="num" w:pos="1080"/>
        </w:tabs>
        <w:ind w:left="1080" w:hanging="360"/>
      </w:pPr>
      <w:rPr>
        <w:rFonts w:ascii="Times New Roman" w:eastAsiaTheme="minorHAnsi" w:hAnsi="Times New Roman" w:cs="Times New Roman"/>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0A730DCF"/>
    <w:multiLevelType w:val="hybridMultilevel"/>
    <w:tmpl w:val="EF2C0E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8A21A2"/>
    <w:multiLevelType w:val="hybridMultilevel"/>
    <w:tmpl w:val="111CB9CC"/>
    <w:lvl w:ilvl="0" w:tplc="56DA713E">
      <w:start w:val="1"/>
      <w:numFmt w:val="lowerLetter"/>
      <w:lvlText w:val="%1)"/>
      <w:lvlJc w:val="left"/>
      <w:pPr>
        <w:ind w:left="1080" w:hanging="360"/>
      </w:pPr>
      <w:rPr>
        <w:i w:val="0"/>
        <w:iCs w:val="0"/>
        <w:strike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E697755"/>
    <w:multiLevelType w:val="multilevel"/>
    <w:tmpl w:val="8A62729E"/>
    <w:lvl w:ilvl="0">
      <w:start w:val="1"/>
      <w:numFmt w:val="decimal"/>
      <w:lvlText w:val="%1."/>
      <w:lvlJc w:val="left"/>
      <w:pPr>
        <w:ind w:left="480" w:hanging="480"/>
      </w:pPr>
      <w:rPr>
        <w:rFonts w:hint="default"/>
      </w:rPr>
    </w:lvl>
    <w:lvl w:ilvl="1">
      <w:start w:val="1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2F73EFD"/>
    <w:multiLevelType w:val="hybridMultilevel"/>
    <w:tmpl w:val="776AAAC6"/>
    <w:lvl w:ilvl="0" w:tplc="1D5A71CC">
      <w:start w:val="1"/>
      <w:numFmt w:val="decimal"/>
      <w:lvlText w:val="%1."/>
      <w:lvlJc w:val="left"/>
      <w:pPr>
        <w:ind w:left="1020" w:hanging="360"/>
      </w:pPr>
    </w:lvl>
    <w:lvl w:ilvl="1" w:tplc="11F426E4">
      <w:start w:val="1"/>
      <w:numFmt w:val="decimal"/>
      <w:lvlText w:val="%2."/>
      <w:lvlJc w:val="left"/>
      <w:pPr>
        <w:ind w:left="1020" w:hanging="360"/>
      </w:pPr>
    </w:lvl>
    <w:lvl w:ilvl="2" w:tplc="799E2C38">
      <w:start w:val="1"/>
      <w:numFmt w:val="decimal"/>
      <w:lvlText w:val="%3."/>
      <w:lvlJc w:val="left"/>
      <w:pPr>
        <w:ind w:left="1020" w:hanging="360"/>
      </w:pPr>
    </w:lvl>
    <w:lvl w:ilvl="3" w:tplc="EA02CF06">
      <w:start w:val="1"/>
      <w:numFmt w:val="decimal"/>
      <w:lvlText w:val="%4."/>
      <w:lvlJc w:val="left"/>
      <w:pPr>
        <w:ind w:left="1020" w:hanging="360"/>
      </w:pPr>
    </w:lvl>
    <w:lvl w:ilvl="4" w:tplc="B4C21086">
      <w:start w:val="1"/>
      <w:numFmt w:val="decimal"/>
      <w:lvlText w:val="%5."/>
      <w:lvlJc w:val="left"/>
      <w:pPr>
        <w:ind w:left="1020" w:hanging="360"/>
      </w:pPr>
    </w:lvl>
    <w:lvl w:ilvl="5" w:tplc="4D842BDE">
      <w:start w:val="1"/>
      <w:numFmt w:val="decimal"/>
      <w:lvlText w:val="%6."/>
      <w:lvlJc w:val="left"/>
      <w:pPr>
        <w:ind w:left="1020" w:hanging="360"/>
      </w:pPr>
    </w:lvl>
    <w:lvl w:ilvl="6" w:tplc="57FA9D0C">
      <w:start w:val="1"/>
      <w:numFmt w:val="decimal"/>
      <w:lvlText w:val="%7."/>
      <w:lvlJc w:val="left"/>
      <w:pPr>
        <w:ind w:left="1020" w:hanging="360"/>
      </w:pPr>
    </w:lvl>
    <w:lvl w:ilvl="7" w:tplc="5022AB04">
      <w:start w:val="1"/>
      <w:numFmt w:val="decimal"/>
      <w:lvlText w:val="%8."/>
      <w:lvlJc w:val="left"/>
      <w:pPr>
        <w:ind w:left="1020" w:hanging="360"/>
      </w:pPr>
    </w:lvl>
    <w:lvl w:ilvl="8" w:tplc="32F65F98">
      <w:start w:val="1"/>
      <w:numFmt w:val="decimal"/>
      <w:lvlText w:val="%9."/>
      <w:lvlJc w:val="left"/>
      <w:pPr>
        <w:ind w:left="1020" w:hanging="360"/>
      </w:pPr>
    </w:lvl>
  </w:abstractNum>
  <w:abstractNum w:abstractNumId="9" w15:restartNumberingAfterBreak="0">
    <w:nsid w:val="14F41DBB"/>
    <w:multiLevelType w:val="hybridMultilevel"/>
    <w:tmpl w:val="FFFFFFFF"/>
    <w:lvl w:ilvl="0" w:tplc="AEDCCF20">
      <w:start w:val="1"/>
      <w:numFmt w:val="bullet"/>
      <w:lvlText w:val="·"/>
      <w:lvlJc w:val="left"/>
      <w:pPr>
        <w:ind w:left="720" w:hanging="360"/>
      </w:pPr>
      <w:rPr>
        <w:rFonts w:ascii="Symbol" w:hAnsi="Symbol" w:hint="default"/>
      </w:rPr>
    </w:lvl>
    <w:lvl w:ilvl="1" w:tplc="7AE2CEE6">
      <w:start w:val="1"/>
      <w:numFmt w:val="bullet"/>
      <w:lvlText w:val="o"/>
      <w:lvlJc w:val="left"/>
      <w:pPr>
        <w:ind w:left="1440" w:hanging="360"/>
      </w:pPr>
      <w:rPr>
        <w:rFonts w:ascii="Courier New" w:hAnsi="Courier New" w:cs="Times New Roman" w:hint="default"/>
      </w:rPr>
    </w:lvl>
    <w:lvl w:ilvl="2" w:tplc="F27AF302">
      <w:start w:val="1"/>
      <w:numFmt w:val="bullet"/>
      <w:lvlText w:val=""/>
      <w:lvlJc w:val="left"/>
      <w:pPr>
        <w:ind w:left="2160" w:hanging="360"/>
      </w:pPr>
      <w:rPr>
        <w:rFonts w:ascii="Wingdings" w:hAnsi="Wingdings" w:hint="default"/>
      </w:rPr>
    </w:lvl>
    <w:lvl w:ilvl="3" w:tplc="469E94A0">
      <w:start w:val="1"/>
      <w:numFmt w:val="bullet"/>
      <w:lvlText w:val=""/>
      <w:lvlJc w:val="left"/>
      <w:pPr>
        <w:ind w:left="2880" w:hanging="360"/>
      </w:pPr>
      <w:rPr>
        <w:rFonts w:ascii="Symbol" w:hAnsi="Symbol" w:hint="default"/>
      </w:rPr>
    </w:lvl>
    <w:lvl w:ilvl="4" w:tplc="300E0D12">
      <w:start w:val="1"/>
      <w:numFmt w:val="bullet"/>
      <w:lvlText w:val="o"/>
      <w:lvlJc w:val="left"/>
      <w:pPr>
        <w:ind w:left="3600" w:hanging="360"/>
      </w:pPr>
      <w:rPr>
        <w:rFonts w:ascii="Courier New" w:hAnsi="Courier New" w:cs="Times New Roman" w:hint="default"/>
      </w:rPr>
    </w:lvl>
    <w:lvl w:ilvl="5" w:tplc="B9B4A78E">
      <w:start w:val="1"/>
      <w:numFmt w:val="bullet"/>
      <w:lvlText w:val=""/>
      <w:lvlJc w:val="left"/>
      <w:pPr>
        <w:ind w:left="4320" w:hanging="360"/>
      </w:pPr>
      <w:rPr>
        <w:rFonts w:ascii="Wingdings" w:hAnsi="Wingdings" w:hint="default"/>
      </w:rPr>
    </w:lvl>
    <w:lvl w:ilvl="6" w:tplc="6EC62BD6">
      <w:start w:val="1"/>
      <w:numFmt w:val="bullet"/>
      <w:lvlText w:val=""/>
      <w:lvlJc w:val="left"/>
      <w:pPr>
        <w:ind w:left="5040" w:hanging="360"/>
      </w:pPr>
      <w:rPr>
        <w:rFonts w:ascii="Symbol" w:hAnsi="Symbol" w:hint="default"/>
      </w:rPr>
    </w:lvl>
    <w:lvl w:ilvl="7" w:tplc="09429F46">
      <w:start w:val="1"/>
      <w:numFmt w:val="bullet"/>
      <w:lvlText w:val="o"/>
      <w:lvlJc w:val="left"/>
      <w:pPr>
        <w:ind w:left="5760" w:hanging="360"/>
      </w:pPr>
      <w:rPr>
        <w:rFonts w:ascii="Courier New" w:hAnsi="Courier New" w:cs="Times New Roman" w:hint="default"/>
      </w:rPr>
    </w:lvl>
    <w:lvl w:ilvl="8" w:tplc="EC3C39AA">
      <w:start w:val="1"/>
      <w:numFmt w:val="bullet"/>
      <w:lvlText w:val=""/>
      <w:lvlJc w:val="left"/>
      <w:pPr>
        <w:ind w:left="6480" w:hanging="360"/>
      </w:pPr>
      <w:rPr>
        <w:rFonts w:ascii="Wingdings" w:hAnsi="Wingdings" w:hint="default"/>
      </w:rPr>
    </w:lvl>
  </w:abstractNum>
  <w:abstractNum w:abstractNumId="10" w15:restartNumberingAfterBreak="0">
    <w:nsid w:val="1BFF47C0"/>
    <w:multiLevelType w:val="multilevel"/>
    <w:tmpl w:val="D5DCEC8E"/>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upperLetter"/>
      <w:lvlText w:val="%3."/>
      <w:lvlJc w:val="left"/>
      <w:pPr>
        <w:ind w:left="2340" w:hanging="360"/>
      </w:pPr>
      <w:rPr>
        <w:rFonts w:ascii="Times New Roman" w:eastAsia="Times New Roman" w:hAnsi="Times New Roman" w:cs="Times New Roman" w:hint="default"/>
        <w:color w:val="000000" w:themeColor="text1"/>
        <w:sz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942E89"/>
    <w:multiLevelType w:val="multilevel"/>
    <w:tmpl w:val="176274B0"/>
    <w:lvl w:ilvl="0">
      <w:start w:val="6"/>
      <w:numFmt w:val="decimal"/>
      <w:lvlText w:val="%1."/>
      <w:lvlJc w:val="left"/>
      <w:pPr>
        <w:ind w:left="540" w:hanging="540"/>
      </w:pPr>
      <w:rPr>
        <w:rFonts w:eastAsia="Times New Roman" w:hint="default"/>
      </w:rPr>
    </w:lvl>
    <w:lvl w:ilvl="1">
      <w:start w:val="7"/>
      <w:numFmt w:val="decimal"/>
      <w:lvlText w:val="%1.%2."/>
      <w:lvlJc w:val="left"/>
      <w:pPr>
        <w:ind w:left="900" w:hanging="54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2" w15:restartNumberingAfterBreak="0">
    <w:nsid w:val="1FCF0BF4"/>
    <w:multiLevelType w:val="multilevel"/>
    <w:tmpl w:val="5F8C14DA"/>
    <w:lvl w:ilvl="0">
      <w:start w:val="6"/>
      <w:numFmt w:val="decimal"/>
      <w:lvlText w:val="%1."/>
      <w:lvlJc w:val="left"/>
      <w:pPr>
        <w:ind w:left="540" w:hanging="540"/>
      </w:pPr>
      <w:rPr>
        <w:rFonts w:hint="default"/>
        <w:b/>
      </w:rPr>
    </w:lvl>
    <w:lvl w:ilvl="1">
      <w:start w:val="5"/>
      <w:numFmt w:val="decimal"/>
      <w:lvlText w:val="%1.%2."/>
      <w:lvlJc w:val="left"/>
      <w:pPr>
        <w:ind w:left="900" w:hanging="540"/>
      </w:pPr>
      <w:rPr>
        <w:rFonts w:hint="default"/>
        <w:b/>
      </w:rPr>
    </w:lvl>
    <w:lvl w:ilvl="2">
      <w:start w:val="5"/>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205D5443"/>
    <w:multiLevelType w:val="multilevel"/>
    <w:tmpl w:val="9480A1BC"/>
    <w:lvl w:ilvl="0">
      <w:start w:val="7"/>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1B42119"/>
    <w:multiLevelType w:val="multilevel"/>
    <w:tmpl w:val="04B60726"/>
    <w:lvl w:ilvl="0">
      <w:start w:val="1"/>
      <w:numFmt w:val="decimal"/>
      <w:lvlText w:val="%1."/>
      <w:lvlJc w:val="left"/>
      <w:pPr>
        <w:ind w:left="480" w:hanging="480"/>
      </w:pPr>
      <w:rPr>
        <w:rFonts w:hint="default"/>
      </w:rPr>
    </w:lvl>
    <w:lvl w:ilvl="1">
      <w:start w:val="15"/>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6111EC3"/>
    <w:multiLevelType w:val="multilevel"/>
    <w:tmpl w:val="B270135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6426353"/>
    <w:multiLevelType w:val="hybridMultilevel"/>
    <w:tmpl w:val="7FB4C44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7BB7335"/>
    <w:multiLevelType w:val="multilevel"/>
    <w:tmpl w:val="CF6E2F8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6668BA"/>
    <w:multiLevelType w:val="multilevel"/>
    <w:tmpl w:val="EDFA574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7E3E9B"/>
    <w:multiLevelType w:val="multilevel"/>
    <w:tmpl w:val="ACDC108A"/>
    <w:lvl w:ilvl="0">
      <w:start w:val="2"/>
      <w:numFmt w:val="decimal"/>
      <w:lvlText w:val="%1."/>
      <w:lvlJc w:val="left"/>
      <w:pPr>
        <w:ind w:left="360" w:hanging="360"/>
      </w:pPr>
      <w:rPr>
        <w:rFonts w:hint="default"/>
        <w:b/>
        <w:u w:val="none"/>
      </w:rPr>
    </w:lvl>
    <w:lvl w:ilvl="1">
      <w:start w:val="1"/>
      <w:numFmt w:val="decimal"/>
      <w:lvlText w:val="%1.%2."/>
      <w:lvlJc w:val="left"/>
      <w:pPr>
        <w:ind w:left="720" w:hanging="360"/>
      </w:pPr>
      <w:rPr>
        <w:rFonts w:hint="default"/>
        <w:b/>
        <w:bCs w:val="0"/>
        <w:u w:val="none"/>
      </w:rPr>
    </w:lvl>
    <w:lvl w:ilvl="2">
      <w:start w:val="1"/>
      <w:numFmt w:val="decimal"/>
      <w:lvlText w:val="%1.%2.%3."/>
      <w:lvlJc w:val="left"/>
      <w:pPr>
        <w:ind w:left="1440" w:hanging="720"/>
      </w:pPr>
      <w:rPr>
        <w:rFonts w:hint="default"/>
        <w:b/>
        <w:u w:val="none"/>
      </w:rPr>
    </w:lvl>
    <w:lvl w:ilvl="3">
      <w:start w:val="1"/>
      <w:numFmt w:val="decimal"/>
      <w:lvlText w:val="%1.%2.%3.%4."/>
      <w:lvlJc w:val="left"/>
      <w:pPr>
        <w:ind w:left="1800" w:hanging="720"/>
      </w:pPr>
      <w:rPr>
        <w:rFonts w:hint="default"/>
        <w:b/>
        <w:u w:val="single"/>
      </w:rPr>
    </w:lvl>
    <w:lvl w:ilvl="4">
      <w:start w:val="1"/>
      <w:numFmt w:val="decimal"/>
      <w:lvlText w:val="%1.%2.%3.%4.%5."/>
      <w:lvlJc w:val="left"/>
      <w:pPr>
        <w:ind w:left="2520" w:hanging="1080"/>
      </w:pPr>
      <w:rPr>
        <w:rFonts w:hint="default"/>
        <w:b/>
        <w:u w:val="single"/>
      </w:rPr>
    </w:lvl>
    <w:lvl w:ilvl="5">
      <w:start w:val="1"/>
      <w:numFmt w:val="decimal"/>
      <w:lvlText w:val="%1.%2.%3.%4.%5.%6."/>
      <w:lvlJc w:val="left"/>
      <w:pPr>
        <w:ind w:left="2880" w:hanging="1080"/>
      </w:pPr>
      <w:rPr>
        <w:rFonts w:hint="default"/>
        <w:b/>
        <w:u w:val="single"/>
      </w:rPr>
    </w:lvl>
    <w:lvl w:ilvl="6">
      <w:start w:val="1"/>
      <w:numFmt w:val="decimal"/>
      <w:lvlText w:val="%1.%2.%3.%4.%5.%6.%7."/>
      <w:lvlJc w:val="left"/>
      <w:pPr>
        <w:ind w:left="3600" w:hanging="1440"/>
      </w:pPr>
      <w:rPr>
        <w:rFonts w:hint="default"/>
        <w:b/>
        <w:u w:val="single"/>
      </w:rPr>
    </w:lvl>
    <w:lvl w:ilvl="7">
      <w:start w:val="1"/>
      <w:numFmt w:val="decimal"/>
      <w:lvlText w:val="%1.%2.%3.%4.%5.%6.%7.%8."/>
      <w:lvlJc w:val="left"/>
      <w:pPr>
        <w:ind w:left="3960" w:hanging="1440"/>
      </w:pPr>
      <w:rPr>
        <w:rFonts w:hint="default"/>
        <w:b/>
        <w:u w:val="single"/>
      </w:rPr>
    </w:lvl>
    <w:lvl w:ilvl="8">
      <w:start w:val="1"/>
      <w:numFmt w:val="decimal"/>
      <w:lvlText w:val="%1.%2.%3.%4.%5.%6.%7.%8.%9."/>
      <w:lvlJc w:val="left"/>
      <w:pPr>
        <w:ind w:left="4680" w:hanging="1800"/>
      </w:pPr>
      <w:rPr>
        <w:rFonts w:hint="default"/>
        <w:b/>
        <w:u w:val="single"/>
      </w:rPr>
    </w:lvl>
  </w:abstractNum>
  <w:abstractNum w:abstractNumId="20" w15:restartNumberingAfterBreak="0">
    <w:nsid w:val="2E787240"/>
    <w:multiLevelType w:val="hybridMultilevel"/>
    <w:tmpl w:val="756625D0"/>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222791D"/>
    <w:multiLevelType w:val="hybridMultilevel"/>
    <w:tmpl w:val="2DC679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4A97C78"/>
    <w:multiLevelType w:val="hybridMultilevel"/>
    <w:tmpl w:val="7B7850C8"/>
    <w:lvl w:ilvl="0" w:tplc="FFFFFFFF">
      <w:start w:val="1"/>
      <w:numFmt w:val="decimal"/>
      <w:lvlText w:val="%1."/>
      <w:lvlJc w:val="left"/>
      <w:pPr>
        <w:ind w:left="1440" w:hanging="360"/>
      </w:pPr>
      <w:rPr>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37643D6C"/>
    <w:multiLevelType w:val="multilevel"/>
    <w:tmpl w:val="8B40AB12"/>
    <w:lvl w:ilvl="0">
      <w:start w:val="6"/>
      <w:numFmt w:val="decimal"/>
      <w:lvlText w:val="%1."/>
      <w:lvlJc w:val="left"/>
      <w:pPr>
        <w:ind w:left="720" w:hanging="360"/>
      </w:pPr>
      <w:rPr>
        <w:rFonts w:hint="default"/>
        <w:b/>
        <w:bCs/>
      </w:rPr>
    </w:lvl>
    <w:lvl w:ilvl="1">
      <w:start w:val="1"/>
      <w:numFmt w:val="lowerLetter"/>
      <w:lvlText w:val="%2.)"/>
      <w:lvlJc w:val="left"/>
      <w:pPr>
        <w:ind w:left="2160" w:hanging="360"/>
      </w:pPr>
      <w:rPr>
        <w:rFonts w:ascii="Times New Roman" w:eastAsia="Times New Roman" w:hAnsi="Times New Roman" w:cs="Times New Roman"/>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4" w15:restartNumberingAfterBreak="0">
    <w:nsid w:val="39E63E75"/>
    <w:multiLevelType w:val="hybridMultilevel"/>
    <w:tmpl w:val="FFFFFFFF"/>
    <w:lvl w:ilvl="0" w:tplc="213C6122">
      <w:start w:val="2"/>
      <w:numFmt w:val="decimal"/>
      <w:lvlText w:val="%1."/>
      <w:lvlJc w:val="left"/>
      <w:pPr>
        <w:ind w:left="720" w:hanging="360"/>
      </w:pPr>
    </w:lvl>
    <w:lvl w:ilvl="1" w:tplc="C01C7C82">
      <w:start w:val="1"/>
      <w:numFmt w:val="lowerLetter"/>
      <w:lvlText w:val="%2."/>
      <w:lvlJc w:val="left"/>
      <w:pPr>
        <w:ind w:left="1440" w:hanging="360"/>
      </w:pPr>
    </w:lvl>
    <w:lvl w:ilvl="2" w:tplc="145C7B06">
      <w:start w:val="1"/>
      <w:numFmt w:val="lowerRoman"/>
      <w:lvlText w:val="%3."/>
      <w:lvlJc w:val="right"/>
      <w:pPr>
        <w:ind w:left="2160" w:hanging="180"/>
      </w:pPr>
    </w:lvl>
    <w:lvl w:ilvl="3" w:tplc="239ECCBC">
      <w:start w:val="1"/>
      <w:numFmt w:val="decimal"/>
      <w:lvlText w:val="%4."/>
      <w:lvlJc w:val="left"/>
      <w:pPr>
        <w:ind w:left="2880" w:hanging="360"/>
      </w:pPr>
    </w:lvl>
    <w:lvl w:ilvl="4" w:tplc="06DA40A6">
      <w:start w:val="1"/>
      <w:numFmt w:val="lowerLetter"/>
      <w:lvlText w:val="%5."/>
      <w:lvlJc w:val="left"/>
      <w:pPr>
        <w:ind w:left="3600" w:hanging="360"/>
      </w:pPr>
    </w:lvl>
    <w:lvl w:ilvl="5" w:tplc="AE1E602A">
      <w:start w:val="1"/>
      <w:numFmt w:val="lowerRoman"/>
      <w:lvlText w:val="%6."/>
      <w:lvlJc w:val="right"/>
      <w:pPr>
        <w:ind w:left="4320" w:hanging="180"/>
      </w:pPr>
    </w:lvl>
    <w:lvl w:ilvl="6" w:tplc="A2C61374">
      <w:start w:val="1"/>
      <w:numFmt w:val="decimal"/>
      <w:lvlText w:val="%7."/>
      <w:lvlJc w:val="left"/>
      <w:pPr>
        <w:ind w:left="5040" w:hanging="360"/>
      </w:pPr>
    </w:lvl>
    <w:lvl w:ilvl="7" w:tplc="93603B3A">
      <w:start w:val="1"/>
      <w:numFmt w:val="lowerLetter"/>
      <w:lvlText w:val="%8."/>
      <w:lvlJc w:val="left"/>
      <w:pPr>
        <w:ind w:left="5760" w:hanging="360"/>
      </w:pPr>
    </w:lvl>
    <w:lvl w:ilvl="8" w:tplc="7DAE00FE">
      <w:start w:val="1"/>
      <w:numFmt w:val="lowerRoman"/>
      <w:lvlText w:val="%9."/>
      <w:lvlJc w:val="right"/>
      <w:pPr>
        <w:ind w:left="6480" w:hanging="180"/>
      </w:pPr>
    </w:lvl>
  </w:abstractNum>
  <w:abstractNum w:abstractNumId="25" w15:restartNumberingAfterBreak="0">
    <w:nsid w:val="3CF54BA2"/>
    <w:multiLevelType w:val="hybridMultilevel"/>
    <w:tmpl w:val="8AF083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3D005CE4"/>
    <w:multiLevelType w:val="hybridMultilevel"/>
    <w:tmpl w:val="BA40C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357926"/>
    <w:multiLevelType w:val="hybridMultilevel"/>
    <w:tmpl w:val="17E4F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270EF8"/>
    <w:multiLevelType w:val="multilevel"/>
    <w:tmpl w:val="839466DA"/>
    <w:lvl w:ilvl="0">
      <w:start w:val="1"/>
      <w:numFmt w:val="decimal"/>
      <w:lvlText w:val="%1."/>
      <w:lvlJc w:val="left"/>
      <w:pPr>
        <w:ind w:left="720" w:hanging="360"/>
      </w:pPr>
      <w:rPr>
        <w:rFonts w:hint="default"/>
      </w:rPr>
    </w:lvl>
    <w:lvl w:ilvl="1">
      <w:start w:val="1"/>
      <w:numFmt w:val="decimal"/>
      <w:lvlText w:val="%1.%2."/>
      <w:lvlJc w:val="left"/>
      <w:pPr>
        <w:ind w:left="1080" w:hanging="360"/>
      </w:pPr>
      <w:rPr>
        <w:b/>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423DB5D3"/>
    <w:multiLevelType w:val="hybridMultilevel"/>
    <w:tmpl w:val="B10A8450"/>
    <w:lvl w:ilvl="0" w:tplc="6BEEEC40">
      <w:start w:val="1"/>
      <w:numFmt w:val="decimal"/>
      <w:lvlText w:val="%1."/>
      <w:lvlJc w:val="left"/>
      <w:pPr>
        <w:ind w:left="1800" w:hanging="360"/>
      </w:pPr>
      <w:rPr>
        <w:rFonts w:ascii="Times New Roman" w:eastAsia="Times New Roman" w:hAnsi="Times New Roman" w:cs="Times New Roman"/>
      </w:rPr>
    </w:lvl>
    <w:lvl w:ilvl="1" w:tplc="60E0CF76">
      <w:start w:val="1"/>
      <w:numFmt w:val="lowerLetter"/>
      <w:lvlText w:val="%2."/>
      <w:lvlJc w:val="left"/>
      <w:pPr>
        <w:ind w:left="2520" w:hanging="360"/>
      </w:pPr>
    </w:lvl>
    <w:lvl w:ilvl="2" w:tplc="7506F39E">
      <w:start w:val="1"/>
      <w:numFmt w:val="lowerRoman"/>
      <w:lvlText w:val="%3."/>
      <w:lvlJc w:val="right"/>
      <w:pPr>
        <w:ind w:left="3240" w:hanging="180"/>
      </w:pPr>
    </w:lvl>
    <w:lvl w:ilvl="3" w:tplc="87BEE3A0">
      <w:start w:val="1"/>
      <w:numFmt w:val="decimal"/>
      <w:lvlText w:val="%4."/>
      <w:lvlJc w:val="left"/>
      <w:pPr>
        <w:ind w:left="3960" w:hanging="360"/>
      </w:pPr>
    </w:lvl>
    <w:lvl w:ilvl="4" w:tplc="1E309662">
      <w:start w:val="1"/>
      <w:numFmt w:val="lowerLetter"/>
      <w:lvlText w:val="%5."/>
      <w:lvlJc w:val="left"/>
      <w:pPr>
        <w:ind w:left="4680" w:hanging="360"/>
      </w:pPr>
    </w:lvl>
    <w:lvl w:ilvl="5" w:tplc="CCBA83C0">
      <w:start w:val="1"/>
      <w:numFmt w:val="lowerRoman"/>
      <w:lvlText w:val="%6."/>
      <w:lvlJc w:val="right"/>
      <w:pPr>
        <w:ind w:left="5400" w:hanging="180"/>
      </w:pPr>
    </w:lvl>
    <w:lvl w:ilvl="6" w:tplc="D302A58C">
      <w:start w:val="1"/>
      <w:numFmt w:val="decimal"/>
      <w:lvlText w:val="%7."/>
      <w:lvlJc w:val="left"/>
      <w:pPr>
        <w:ind w:left="6120" w:hanging="360"/>
      </w:pPr>
    </w:lvl>
    <w:lvl w:ilvl="7" w:tplc="8814E688">
      <w:start w:val="1"/>
      <w:numFmt w:val="lowerLetter"/>
      <w:lvlText w:val="%8."/>
      <w:lvlJc w:val="left"/>
      <w:pPr>
        <w:ind w:left="6840" w:hanging="360"/>
      </w:pPr>
    </w:lvl>
    <w:lvl w:ilvl="8" w:tplc="A0CC3FEA">
      <w:start w:val="1"/>
      <w:numFmt w:val="lowerRoman"/>
      <w:lvlText w:val="%9."/>
      <w:lvlJc w:val="right"/>
      <w:pPr>
        <w:ind w:left="7560" w:hanging="180"/>
      </w:pPr>
    </w:lvl>
  </w:abstractNum>
  <w:abstractNum w:abstractNumId="30" w15:restartNumberingAfterBreak="0">
    <w:nsid w:val="49C96828"/>
    <w:multiLevelType w:val="hybridMultilevel"/>
    <w:tmpl w:val="CEC86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A6B1CCC"/>
    <w:multiLevelType w:val="hybridMultilevel"/>
    <w:tmpl w:val="C772E0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CFE7A7F"/>
    <w:multiLevelType w:val="hybridMultilevel"/>
    <w:tmpl w:val="04A803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4EA66A85"/>
    <w:multiLevelType w:val="multilevel"/>
    <w:tmpl w:val="5A6C3272"/>
    <w:lvl w:ilvl="0">
      <w:start w:val="7"/>
      <w:numFmt w:val="decimal"/>
      <w:lvlText w:val="%1."/>
      <w:lvlJc w:val="left"/>
      <w:pPr>
        <w:ind w:left="540" w:hanging="540"/>
      </w:pPr>
      <w:rPr>
        <w:rFonts w:hint="default"/>
        <w:b/>
      </w:rPr>
    </w:lvl>
    <w:lvl w:ilvl="1">
      <w:start w:val="4"/>
      <w:numFmt w:val="decimal"/>
      <w:lvlText w:val="%1.%2."/>
      <w:lvlJc w:val="left"/>
      <w:pPr>
        <w:ind w:left="900" w:hanging="540"/>
      </w:pPr>
      <w:rPr>
        <w:rFonts w:hint="default"/>
        <w:b/>
      </w:rPr>
    </w:lvl>
    <w:lvl w:ilvl="2">
      <w:start w:val="4"/>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4" w15:restartNumberingAfterBreak="0">
    <w:nsid w:val="50BF7A6C"/>
    <w:multiLevelType w:val="hybridMultilevel"/>
    <w:tmpl w:val="8190D3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5E4703"/>
    <w:multiLevelType w:val="hybridMultilevel"/>
    <w:tmpl w:val="0902F3D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5AE83CA2"/>
    <w:multiLevelType w:val="hybridMultilevel"/>
    <w:tmpl w:val="4DE6ECE8"/>
    <w:lvl w:ilvl="0" w:tplc="0409000F">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0C76C59"/>
    <w:multiLevelType w:val="hybridMultilevel"/>
    <w:tmpl w:val="5FA261A6"/>
    <w:lvl w:ilvl="0" w:tplc="776A8A72">
      <w:start w:val="1"/>
      <w:numFmt w:val="upperRoman"/>
      <w:pStyle w:val="Heading1"/>
      <w:lvlText w:val="%1."/>
      <w:lvlJc w:val="left"/>
      <w:pPr>
        <w:ind w:left="0" w:firstLine="0"/>
      </w:pPr>
    </w:lvl>
    <w:lvl w:ilvl="1" w:tplc="B7C47E1C">
      <w:start w:val="1"/>
      <w:numFmt w:val="upperLetter"/>
      <w:pStyle w:val="Heading2"/>
      <w:lvlText w:val="%2."/>
      <w:lvlJc w:val="left"/>
      <w:pPr>
        <w:ind w:left="720" w:firstLine="0"/>
      </w:pPr>
      <w:rPr>
        <w:i w:val="0"/>
        <w:iCs w:val="0"/>
      </w:rPr>
    </w:lvl>
    <w:lvl w:ilvl="2" w:tplc="87204640">
      <w:start w:val="1"/>
      <w:numFmt w:val="decimal"/>
      <w:pStyle w:val="Heading3"/>
      <w:lvlText w:val="%3."/>
      <w:lvlJc w:val="left"/>
      <w:pPr>
        <w:ind w:left="1440" w:firstLine="0"/>
      </w:pPr>
      <w:rPr>
        <w:b w:val="0"/>
        <w:bCs/>
        <w:i w:val="0"/>
        <w:iCs/>
      </w:rPr>
    </w:lvl>
    <w:lvl w:ilvl="3" w:tplc="975630F4">
      <w:start w:val="1"/>
      <w:numFmt w:val="lowerLetter"/>
      <w:pStyle w:val="Heading4"/>
      <w:lvlText w:val="%4)"/>
      <w:lvlJc w:val="left"/>
      <w:pPr>
        <w:ind w:left="2160" w:firstLine="0"/>
      </w:pPr>
    </w:lvl>
    <w:lvl w:ilvl="4" w:tplc="70B408B6">
      <w:start w:val="1"/>
      <w:numFmt w:val="decimal"/>
      <w:pStyle w:val="Heading5"/>
      <w:lvlText w:val="(%5)"/>
      <w:lvlJc w:val="left"/>
      <w:pPr>
        <w:ind w:left="2880" w:firstLine="0"/>
      </w:pPr>
    </w:lvl>
    <w:lvl w:ilvl="5" w:tplc="962E0344">
      <w:start w:val="1"/>
      <w:numFmt w:val="lowerLetter"/>
      <w:pStyle w:val="Heading6"/>
      <w:lvlText w:val="(%6)"/>
      <w:lvlJc w:val="left"/>
      <w:pPr>
        <w:ind w:left="3600" w:firstLine="0"/>
      </w:pPr>
    </w:lvl>
    <w:lvl w:ilvl="6" w:tplc="98E2C64A">
      <w:start w:val="1"/>
      <w:numFmt w:val="lowerRoman"/>
      <w:pStyle w:val="Heading7"/>
      <w:lvlText w:val="(%7)"/>
      <w:lvlJc w:val="left"/>
      <w:pPr>
        <w:ind w:left="4320" w:firstLine="0"/>
      </w:pPr>
    </w:lvl>
    <w:lvl w:ilvl="7" w:tplc="96665AEE">
      <w:start w:val="1"/>
      <w:numFmt w:val="lowerLetter"/>
      <w:pStyle w:val="Heading8"/>
      <w:lvlText w:val="(%8)"/>
      <w:lvlJc w:val="left"/>
      <w:pPr>
        <w:ind w:left="5040" w:firstLine="0"/>
      </w:pPr>
    </w:lvl>
    <w:lvl w:ilvl="8" w:tplc="D63C32A0">
      <w:start w:val="1"/>
      <w:numFmt w:val="lowerRoman"/>
      <w:pStyle w:val="Heading9"/>
      <w:lvlText w:val="(%9)"/>
      <w:lvlJc w:val="left"/>
      <w:pPr>
        <w:ind w:left="5760" w:firstLine="0"/>
      </w:pPr>
    </w:lvl>
  </w:abstractNum>
  <w:abstractNum w:abstractNumId="38" w15:restartNumberingAfterBreak="0">
    <w:nsid w:val="61405AE7"/>
    <w:multiLevelType w:val="hybridMultilevel"/>
    <w:tmpl w:val="FFFFFFFF"/>
    <w:lvl w:ilvl="0" w:tplc="CFE642F2">
      <w:start w:val="1"/>
      <w:numFmt w:val="bullet"/>
      <w:lvlText w:val="·"/>
      <w:lvlJc w:val="left"/>
      <w:pPr>
        <w:ind w:left="720" w:hanging="360"/>
      </w:pPr>
      <w:rPr>
        <w:rFonts w:ascii="Symbol" w:hAnsi="Symbol" w:hint="default"/>
      </w:rPr>
    </w:lvl>
    <w:lvl w:ilvl="1" w:tplc="8B220E56">
      <w:start w:val="1"/>
      <w:numFmt w:val="bullet"/>
      <w:lvlText w:val="o"/>
      <w:lvlJc w:val="left"/>
      <w:pPr>
        <w:ind w:left="1440" w:hanging="360"/>
      </w:pPr>
      <w:rPr>
        <w:rFonts w:ascii="Courier New" w:hAnsi="Courier New" w:cs="Times New Roman" w:hint="default"/>
      </w:rPr>
    </w:lvl>
    <w:lvl w:ilvl="2" w:tplc="33CEB86C">
      <w:start w:val="1"/>
      <w:numFmt w:val="bullet"/>
      <w:lvlText w:val=""/>
      <w:lvlJc w:val="left"/>
      <w:pPr>
        <w:ind w:left="2160" w:hanging="360"/>
      </w:pPr>
      <w:rPr>
        <w:rFonts w:ascii="Wingdings" w:hAnsi="Wingdings" w:hint="default"/>
      </w:rPr>
    </w:lvl>
    <w:lvl w:ilvl="3" w:tplc="A1584D42">
      <w:start w:val="1"/>
      <w:numFmt w:val="bullet"/>
      <w:lvlText w:val=""/>
      <w:lvlJc w:val="left"/>
      <w:pPr>
        <w:ind w:left="2880" w:hanging="360"/>
      </w:pPr>
      <w:rPr>
        <w:rFonts w:ascii="Symbol" w:hAnsi="Symbol" w:hint="default"/>
      </w:rPr>
    </w:lvl>
    <w:lvl w:ilvl="4" w:tplc="30769FA6">
      <w:start w:val="1"/>
      <w:numFmt w:val="bullet"/>
      <w:lvlText w:val="o"/>
      <w:lvlJc w:val="left"/>
      <w:pPr>
        <w:ind w:left="3600" w:hanging="360"/>
      </w:pPr>
      <w:rPr>
        <w:rFonts w:ascii="Courier New" w:hAnsi="Courier New" w:cs="Times New Roman" w:hint="default"/>
      </w:rPr>
    </w:lvl>
    <w:lvl w:ilvl="5" w:tplc="19CE6D0E">
      <w:start w:val="1"/>
      <w:numFmt w:val="bullet"/>
      <w:lvlText w:val=""/>
      <w:lvlJc w:val="left"/>
      <w:pPr>
        <w:ind w:left="4320" w:hanging="360"/>
      </w:pPr>
      <w:rPr>
        <w:rFonts w:ascii="Wingdings" w:hAnsi="Wingdings" w:hint="default"/>
      </w:rPr>
    </w:lvl>
    <w:lvl w:ilvl="6" w:tplc="294A4E90">
      <w:start w:val="1"/>
      <w:numFmt w:val="bullet"/>
      <w:lvlText w:val=""/>
      <w:lvlJc w:val="left"/>
      <w:pPr>
        <w:ind w:left="5040" w:hanging="360"/>
      </w:pPr>
      <w:rPr>
        <w:rFonts w:ascii="Symbol" w:hAnsi="Symbol" w:hint="default"/>
      </w:rPr>
    </w:lvl>
    <w:lvl w:ilvl="7" w:tplc="76CAA494">
      <w:start w:val="1"/>
      <w:numFmt w:val="bullet"/>
      <w:lvlText w:val="o"/>
      <w:lvlJc w:val="left"/>
      <w:pPr>
        <w:ind w:left="5760" w:hanging="360"/>
      </w:pPr>
      <w:rPr>
        <w:rFonts w:ascii="Courier New" w:hAnsi="Courier New" w:cs="Times New Roman" w:hint="default"/>
      </w:rPr>
    </w:lvl>
    <w:lvl w:ilvl="8" w:tplc="405096EC">
      <w:start w:val="1"/>
      <w:numFmt w:val="bullet"/>
      <w:lvlText w:val=""/>
      <w:lvlJc w:val="left"/>
      <w:pPr>
        <w:ind w:left="6480" w:hanging="360"/>
      </w:pPr>
      <w:rPr>
        <w:rFonts w:ascii="Wingdings" w:hAnsi="Wingdings" w:hint="default"/>
      </w:rPr>
    </w:lvl>
  </w:abstractNum>
  <w:abstractNum w:abstractNumId="39" w15:restartNumberingAfterBreak="0">
    <w:nsid w:val="616D6E2D"/>
    <w:multiLevelType w:val="multilevel"/>
    <w:tmpl w:val="2C8AFB48"/>
    <w:lvl w:ilvl="0">
      <w:start w:val="2"/>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2DEC58C"/>
    <w:multiLevelType w:val="hybridMultilevel"/>
    <w:tmpl w:val="FFFFFFFF"/>
    <w:lvl w:ilvl="0" w:tplc="A2B0DC6A">
      <w:start w:val="1"/>
      <w:numFmt w:val="decimal"/>
      <w:lvlText w:val="%1."/>
      <w:lvlJc w:val="left"/>
      <w:pPr>
        <w:ind w:left="720" w:hanging="360"/>
      </w:pPr>
    </w:lvl>
    <w:lvl w:ilvl="1" w:tplc="8AAA08BA">
      <w:start w:val="1"/>
      <w:numFmt w:val="lowerLetter"/>
      <w:lvlText w:val="%2."/>
      <w:lvlJc w:val="left"/>
      <w:pPr>
        <w:ind w:left="1440" w:hanging="360"/>
      </w:pPr>
    </w:lvl>
    <w:lvl w:ilvl="2" w:tplc="12CA1692">
      <w:start w:val="1"/>
      <w:numFmt w:val="lowerRoman"/>
      <w:lvlText w:val="%3."/>
      <w:lvlJc w:val="right"/>
      <w:pPr>
        <w:ind w:left="2160" w:hanging="180"/>
      </w:pPr>
    </w:lvl>
    <w:lvl w:ilvl="3" w:tplc="27683FC6">
      <w:start w:val="1"/>
      <w:numFmt w:val="decimal"/>
      <w:lvlText w:val="%4."/>
      <w:lvlJc w:val="left"/>
      <w:pPr>
        <w:ind w:left="2880" w:hanging="360"/>
      </w:pPr>
    </w:lvl>
    <w:lvl w:ilvl="4" w:tplc="FC584518">
      <w:start w:val="1"/>
      <w:numFmt w:val="lowerLetter"/>
      <w:lvlText w:val="%5."/>
      <w:lvlJc w:val="left"/>
      <w:pPr>
        <w:ind w:left="3600" w:hanging="360"/>
      </w:pPr>
    </w:lvl>
    <w:lvl w:ilvl="5" w:tplc="0BCE381A">
      <w:start w:val="1"/>
      <w:numFmt w:val="lowerRoman"/>
      <w:lvlText w:val="%6."/>
      <w:lvlJc w:val="right"/>
      <w:pPr>
        <w:ind w:left="4320" w:hanging="180"/>
      </w:pPr>
    </w:lvl>
    <w:lvl w:ilvl="6" w:tplc="BC163F26">
      <w:start w:val="1"/>
      <w:numFmt w:val="decimal"/>
      <w:lvlText w:val="%7."/>
      <w:lvlJc w:val="left"/>
      <w:pPr>
        <w:ind w:left="5040" w:hanging="360"/>
      </w:pPr>
    </w:lvl>
    <w:lvl w:ilvl="7" w:tplc="EDA8085C">
      <w:start w:val="1"/>
      <w:numFmt w:val="lowerLetter"/>
      <w:lvlText w:val="%8."/>
      <w:lvlJc w:val="left"/>
      <w:pPr>
        <w:ind w:left="5760" w:hanging="360"/>
      </w:pPr>
    </w:lvl>
    <w:lvl w:ilvl="8" w:tplc="F940D7EA">
      <w:start w:val="1"/>
      <w:numFmt w:val="lowerRoman"/>
      <w:lvlText w:val="%9."/>
      <w:lvlJc w:val="right"/>
      <w:pPr>
        <w:ind w:left="6480" w:hanging="180"/>
      </w:pPr>
    </w:lvl>
  </w:abstractNum>
  <w:abstractNum w:abstractNumId="41" w15:restartNumberingAfterBreak="0">
    <w:nsid w:val="64C63C77"/>
    <w:multiLevelType w:val="hybridMultilevel"/>
    <w:tmpl w:val="F07ED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E01355"/>
    <w:multiLevelType w:val="multilevel"/>
    <w:tmpl w:val="BE1CDDE6"/>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start w:val="11"/>
      <w:numFmt w:val="bullet"/>
      <w:lvlText w:val="-"/>
      <w:lvlJc w:val="left"/>
      <w:pPr>
        <w:ind w:left="2160" w:hanging="360"/>
      </w:pPr>
      <w:rPr>
        <w:rFonts w:ascii="Times New Roman" w:eastAsia="Calibri" w:hAnsi="Times New Roman" w:cs="Times New Roman" w:hint="default"/>
        <w:i w:val="0"/>
        <w:color w:val="000000" w:themeColor="text1"/>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562B20"/>
    <w:multiLevelType w:val="multilevel"/>
    <w:tmpl w:val="3A42846C"/>
    <w:lvl w:ilvl="0">
      <w:start w:val="7"/>
      <w:numFmt w:val="decimal"/>
      <w:lvlText w:val="%1."/>
      <w:lvlJc w:val="left"/>
      <w:pPr>
        <w:ind w:left="360" w:hanging="360"/>
      </w:pPr>
      <w:rPr>
        <w:rFonts w:asciiTheme="minorHAnsi" w:eastAsiaTheme="minorHAnsi" w:hAnsiTheme="minorHAnsi" w:cstheme="minorBidi" w:hint="default"/>
        <w:color w:val="auto"/>
        <w:sz w:val="22"/>
      </w:rPr>
    </w:lvl>
    <w:lvl w:ilvl="1">
      <w:start w:val="5"/>
      <w:numFmt w:val="decimal"/>
      <w:lvlText w:val="%1.%2."/>
      <w:lvlJc w:val="left"/>
      <w:pPr>
        <w:ind w:left="1080" w:hanging="360"/>
      </w:pPr>
      <w:rPr>
        <w:rFonts w:asciiTheme="minorHAnsi" w:eastAsiaTheme="minorHAnsi" w:hAnsiTheme="minorHAnsi" w:cstheme="minorBidi" w:hint="default"/>
        <w:color w:val="auto"/>
        <w:sz w:val="22"/>
      </w:rPr>
    </w:lvl>
    <w:lvl w:ilvl="2">
      <w:start w:val="1"/>
      <w:numFmt w:val="decimal"/>
      <w:lvlText w:val="%1.%2.%3."/>
      <w:lvlJc w:val="left"/>
      <w:pPr>
        <w:ind w:left="2160" w:hanging="720"/>
      </w:pPr>
      <w:rPr>
        <w:rFonts w:asciiTheme="minorHAnsi" w:eastAsiaTheme="minorHAnsi" w:hAnsiTheme="minorHAnsi" w:cstheme="minorBidi" w:hint="default"/>
        <w:color w:val="auto"/>
        <w:sz w:val="22"/>
      </w:rPr>
    </w:lvl>
    <w:lvl w:ilvl="3">
      <w:start w:val="1"/>
      <w:numFmt w:val="decimal"/>
      <w:lvlText w:val="%1.%2.%3.%4."/>
      <w:lvlJc w:val="left"/>
      <w:pPr>
        <w:ind w:left="2880" w:hanging="720"/>
      </w:pPr>
      <w:rPr>
        <w:rFonts w:asciiTheme="minorHAnsi" w:eastAsiaTheme="minorHAnsi" w:hAnsiTheme="minorHAnsi" w:cstheme="minorBidi" w:hint="default"/>
        <w:color w:val="auto"/>
        <w:sz w:val="22"/>
      </w:rPr>
    </w:lvl>
    <w:lvl w:ilvl="4">
      <w:start w:val="1"/>
      <w:numFmt w:val="decimal"/>
      <w:lvlText w:val="%1.%2.%3.%4.%5."/>
      <w:lvlJc w:val="left"/>
      <w:pPr>
        <w:ind w:left="3960" w:hanging="1080"/>
      </w:pPr>
      <w:rPr>
        <w:rFonts w:asciiTheme="minorHAnsi" w:eastAsiaTheme="minorHAnsi" w:hAnsiTheme="minorHAnsi" w:cstheme="minorBidi" w:hint="default"/>
        <w:color w:val="auto"/>
        <w:sz w:val="22"/>
      </w:rPr>
    </w:lvl>
    <w:lvl w:ilvl="5">
      <w:start w:val="1"/>
      <w:numFmt w:val="decimal"/>
      <w:lvlText w:val="%1.%2.%3.%4.%5.%6."/>
      <w:lvlJc w:val="left"/>
      <w:pPr>
        <w:ind w:left="4680" w:hanging="1080"/>
      </w:pPr>
      <w:rPr>
        <w:rFonts w:asciiTheme="minorHAnsi" w:eastAsiaTheme="minorHAnsi" w:hAnsiTheme="minorHAnsi" w:cstheme="minorBidi" w:hint="default"/>
        <w:color w:val="auto"/>
        <w:sz w:val="22"/>
      </w:rPr>
    </w:lvl>
    <w:lvl w:ilvl="6">
      <w:start w:val="1"/>
      <w:numFmt w:val="decimal"/>
      <w:lvlText w:val="%1.%2.%3.%4.%5.%6.%7."/>
      <w:lvlJc w:val="left"/>
      <w:pPr>
        <w:ind w:left="5760" w:hanging="1440"/>
      </w:pPr>
      <w:rPr>
        <w:rFonts w:asciiTheme="minorHAnsi" w:eastAsiaTheme="minorHAnsi" w:hAnsiTheme="minorHAnsi" w:cstheme="minorBidi" w:hint="default"/>
        <w:color w:val="auto"/>
        <w:sz w:val="22"/>
      </w:rPr>
    </w:lvl>
    <w:lvl w:ilvl="7">
      <w:start w:val="1"/>
      <w:numFmt w:val="decimal"/>
      <w:lvlText w:val="%1.%2.%3.%4.%5.%6.%7.%8."/>
      <w:lvlJc w:val="left"/>
      <w:pPr>
        <w:ind w:left="6480" w:hanging="1440"/>
      </w:pPr>
      <w:rPr>
        <w:rFonts w:asciiTheme="minorHAnsi" w:eastAsiaTheme="minorHAnsi" w:hAnsiTheme="minorHAnsi" w:cstheme="minorBidi" w:hint="default"/>
        <w:color w:val="auto"/>
        <w:sz w:val="22"/>
      </w:rPr>
    </w:lvl>
    <w:lvl w:ilvl="8">
      <w:start w:val="1"/>
      <w:numFmt w:val="decimal"/>
      <w:lvlText w:val="%1.%2.%3.%4.%5.%6.%7.%8.%9."/>
      <w:lvlJc w:val="left"/>
      <w:pPr>
        <w:ind w:left="7560" w:hanging="1800"/>
      </w:pPr>
      <w:rPr>
        <w:rFonts w:asciiTheme="minorHAnsi" w:eastAsiaTheme="minorHAnsi" w:hAnsiTheme="minorHAnsi" w:cstheme="minorBidi" w:hint="default"/>
        <w:color w:val="auto"/>
        <w:sz w:val="22"/>
      </w:rPr>
    </w:lvl>
  </w:abstractNum>
  <w:abstractNum w:abstractNumId="44" w15:restartNumberingAfterBreak="0">
    <w:nsid w:val="69E7E2EA"/>
    <w:multiLevelType w:val="hybridMultilevel"/>
    <w:tmpl w:val="FFFFFFFF"/>
    <w:lvl w:ilvl="0" w:tplc="0C2EA168">
      <w:start w:val="1"/>
      <w:numFmt w:val="bullet"/>
      <w:lvlText w:val="·"/>
      <w:lvlJc w:val="left"/>
      <w:pPr>
        <w:ind w:left="720" w:hanging="360"/>
      </w:pPr>
      <w:rPr>
        <w:rFonts w:ascii="Symbol" w:hAnsi="Symbol" w:hint="default"/>
      </w:rPr>
    </w:lvl>
    <w:lvl w:ilvl="1" w:tplc="7A18511A">
      <w:start w:val="1"/>
      <w:numFmt w:val="bullet"/>
      <w:lvlText w:val="o"/>
      <w:lvlJc w:val="left"/>
      <w:pPr>
        <w:ind w:left="1440" w:hanging="360"/>
      </w:pPr>
      <w:rPr>
        <w:rFonts w:ascii="Courier New" w:hAnsi="Courier New" w:cs="Times New Roman" w:hint="default"/>
      </w:rPr>
    </w:lvl>
    <w:lvl w:ilvl="2" w:tplc="A3F2183A">
      <w:start w:val="1"/>
      <w:numFmt w:val="bullet"/>
      <w:lvlText w:val=""/>
      <w:lvlJc w:val="left"/>
      <w:pPr>
        <w:ind w:left="2160" w:hanging="360"/>
      </w:pPr>
      <w:rPr>
        <w:rFonts w:ascii="Wingdings" w:hAnsi="Wingdings" w:hint="default"/>
      </w:rPr>
    </w:lvl>
    <w:lvl w:ilvl="3" w:tplc="E068B3C2">
      <w:start w:val="1"/>
      <w:numFmt w:val="bullet"/>
      <w:lvlText w:val=""/>
      <w:lvlJc w:val="left"/>
      <w:pPr>
        <w:ind w:left="2880" w:hanging="360"/>
      </w:pPr>
      <w:rPr>
        <w:rFonts w:ascii="Symbol" w:hAnsi="Symbol" w:hint="default"/>
      </w:rPr>
    </w:lvl>
    <w:lvl w:ilvl="4" w:tplc="9258C480">
      <w:start w:val="1"/>
      <w:numFmt w:val="bullet"/>
      <w:lvlText w:val="o"/>
      <w:lvlJc w:val="left"/>
      <w:pPr>
        <w:ind w:left="3600" w:hanging="360"/>
      </w:pPr>
      <w:rPr>
        <w:rFonts w:ascii="Courier New" w:hAnsi="Courier New" w:cs="Times New Roman" w:hint="default"/>
      </w:rPr>
    </w:lvl>
    <w:lvl w:ilvl="5" w:tplc="00C000BC">
      <w:start w:val="1"/>
      <w:numFmt w:val="bullet"/>
      <w:lvlText w:val=""/>
      <w:lvlJc w:val="left"/>
      <w:pPr>
        <w:ind w:left="4320" w:hanging="360"/>
      </w:pPr>
      <w:rPr>
        <w:rFonts w:ascii="Wingdings" w:hAnsi="Wingdings" w:hint="default"/>
      </w:rPr>
    </w:lvl>
    <w:lvl w:ilvl="6" w:tplc="631E09F2">
      <w:start w:val="1"/>
      <w:numFmt w:val="bullet"/>
      <w:lvlText w:val=""/>
      <w:lvlJc w:val="left"/>
      <w:pPr>
        <w:ind w:left="5040" w:hanging="360"/>
      </w:pPr>
      <w:rPr>
        <w:rFonts w:ascii="Symbol" w:hAnsi="Symbol" w:hint="default"/>
      </w:rPr>
    </w:lvl>
    <w:lvl w:ilvl="7" w:tplc="D3449182">
      <w:start w:val="1"/>
      <w:numFmt w:val="bullet"/>
      <w:lvlText w:val="o"/>
      <w:lvlJc w:val="left"/>
      <w:pPr>
        <w:ind w:left="5760" w:hanging="360"/>
      </w:pPr>
      <w:rPr>
        <w:rFonts w:ascii="Courier New" w:hAnsi="Courier New" w:cs="Times New Roman" w:hint="default"/>
      </w:rPr>
    </w:lvl>
    <w:lvl w:ilvl="8" w:tplc="AF781308">
      <w:start w:val="1"/>
      <w:numFmt w:val="bullet"/>
      <w:lvlText w:val=""/>
      <w:lvlJc w:val="left"/>
      <w:pPr>
        <w:ind w:left="6480" w:hanging="360"/>
      </w:pPr>
      <w:rPr>
        <w:rFonts w:ascii="Wingdings" w:hAnsi="Wingdings" w:hint="default"/>
      </w:rPr>
    </w:lvl>
  </w:abstractNum>
  <w:abstractNum w:abstractNumId="45" w15:restartNumberingAfterBreak="0">
    <w:nsid w:val="74900C95"/>
    <w:multiLevelType w:val="hybridMultilevel"/>
    <w:tmpl w:val="48BE2B2C"/>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6D6EC9"/>
    <w:multiLevelType w:val="multilevel"/>
    <w:tmpl w:val="B11AB41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91156F1"/>
    <w:multiLevelType w:val="hybridMultilevel"/>
    <w:tmpl w:val="E4AE96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8D1968"/>
    <w:multiLevelType w:val="hybridMultilevel"/>
    <w:tmpl w:val="BED81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C092AE7"/>
    <w:multiLevelType w:val="multilevel"/>
    <w:tmpl w:val="5A025E06"/>
    <w:lvl w:ilvl="0">
      <w:start w:val="7"/>
      <w:numFmt w:val="decimal"/>
      <w:lvlText w:val="%1."/>
      <w:lvlJc w:val="left"/>
      <w:pPr>
        <w:ind w:left="360" w:hanging="360"/>
      </w:pPr>
      <w:rPr>
        <w:rFonts w:hint="default"/>
        <w:b/>
      </w:rPr>
    </w:lvl>
    <w:lvl w:ilvl="1">
      <w:start w:val="4"/>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50" w15:restartNumberingAfterBreak="0">
    <w:nsid w:val="7FD60EF6"/>
    <w:multiLevelType w:val="multilevel"/>
    <w:tmpl w:val="176274B0"/>
    <w:lvl w:ilvl="0">
      <w:start w:val="6"/>
      <w:numFmt w:val="decimal"/>
      <w:lvlText w:val="%1."/>
      <w:lvlJc w:val="left"/>
      <w:pPr>
        <w:ind w:left="540" w:hanging="540"/>
      </w:pPr>
      <w:rPr>
        <w:rFonts w:eastAsia="Times New Roman" w:hint="default"/>
      </w:rPr>
    </w:lvl>
    <w:lvl w:ilvl="1">
      <w:start w:val="7"/>
      <w:numFmt w:val="decimal"/>
      <w:lvlText w:val="%1.%2."/>
      <w:lvlJc w:val="left"/>
      <w:pPr>
        <w:ind w:left="900" w:hanging="54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num w:numId="1" w16cid:durableId="2104571780">
    <w:abstractNumId w:val="29"/>
  </w:num>
  <w:num w:numId="2" w16cid:durableId="876703997">
    <w:abstractNumId w:val="20"/>
  </w:num>
  <w:num w:numId="3" w16cid:durableId="3625116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80243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566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5289960">
    <w:abstractNumId w:val="37"/>
  </w:num>
  <w:num w:numId="7" w16cid:durableId="1174883074">
    <w:abstractNumId w:val="47"/>
  </w:num>
  <w:num w:numId="8" w16cid:durableId="813765230">
    <w:abstractNumId w:val="48"/>
  </w:num>
  <w:num w:numId="9" w16cid:durableId="194000844">
    <w:abstractNumId w:val="30"/>
  </w:num>
  <w:num w:numId="10" w16cid:durableId="431046342">
    <w:abstractNumId w:val="21"/>
  </w:num>
  <w:num w:numId="11" w16cid:durableId="195432418">
    <w:abstractNumId w:val="5"/>
  </w:num>
  <w:num w:numId="12" w16cid:durableId="634607151">
    <w:abstractNumId w:val="25"/>
  </w:num>
  <w:num w:numId="13" w16cid:durableId="1843546474">
    <w:abstractNumId w:val="3"/>
  </w:num>
  <w:num w:numId="14" w16cid:durableId="686712744">
    <w:abstractNumId w:val="34"/>
  </w:num>
  <w:num w:numId="15" w16cid:durableId="982735917">
    <w:abstractNumId w:val="36"/>
  </w:num>
  <w:num w:numId="16" w16cid:durableId="1751266616">
    <w:abstractNumId w:val="26"/>
  </w:num>
  <w:num w:numId="17" w16cid:durableId="1432045313">
    <w:abstractNumId w:val="10"/>
  </w:num>
  <w:num w:numId="18" w16cid:durableId="2108846658">
    <w:abstractNumId w:val="28"/>
  </w:num>
  <w:num w:numId="19" w16cid:durableId="1172910828">
    <w:abstractNumId w:val="4"/>
  </w:num>
  <w:num w:numId="20" w16cid:durableId="804391023">
    <w:abstractNumId w:val="39"/>
  </w:num>
  <w:num w:numId="21" w16cid:durableId="482356377">
    <w:abstractNumId w:val="46"/>
  </w:num>
  <w:num w:numId="22" w16cid:durableId="940724047">
    <w:abstractNumId w:val="7"/>
  </w:num>
  <w:num w:numId="23" w16cid:durableId="1615744164">
    <w:abstractNumId w:val="19"/>
  </w:num>
  <w:num w:numId="24" w16cid:durableId="1726097218">
    <w:abstractNumId w:val="32"/>
  </w:num>
  <w:num w:numId="25" w16cid:durableId="563026242">
    <w:abstractNumId w:val="45"/>
  </w:num>
  <w:num w:numId="26" w16cid:durableId="2035497709">
    <w:abstractNumId w:val="35"/>
  </w:num>
  <w:num w:numId="27" w16cid:durableId="36859687">
    <w:abstractNumId w:val="9"/>
  </w:num>
  <w:num w:numId="28" w16cid:durableId="1684282822">
    <w:abstractNumId w:val="38"/>
  </w:num>
  <w:num w:numId="29" w16cid:durableId="476844558">
    <w:abstractNumId w:val="44"/>
  </w:num>
  <w:num w:numId="30" w16cid:durableId="17086007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011844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0034210">
    <w:abstractNumId w:val="41"/>
  </w:num>
  <w:num w:numId="33" w16cid:durableId="997727838">
    <w:abstractNumId w:val="42"/>
  </w:num>
  <w:num w:numId="34" w16cid:durableId="1514997382">
    <w:abstractNumId w:val="23"/>
  </w:num>
  <w:num w:numId="35" w16cid:durableId="1106996362">
    <w:abstractNumId w:val="27"/>
  </w:num>
  <w:num w:numId="36" w16cid:durableId="1746760062">
    <w:abstractNumId w:val="31"/>
  </w:num>
  <w:num w:numId="37" w16cid:durableId="820006617">
    <w:abstractNumId w:val="18"/>
  </w:num>
  <w:num w:numId="38" w16cid:durableId="1346319955">
    <w:abstractNumId w:val="17"/>
  </w:num>
  <w:num w:numId="39" w16cid:durableId="498426703">
    <w:abstractNumId w:val="12"/>
  </w:num>
  <w:num w:numId="40" w16cid:durableId="906695290">
    <w:abstractNumId w:val="2"/>
  </w:num>
  <w:num w:numId="41" w16cid:durableId="1900240327">
    <w:abstractNumId w:val="8"/>
  </w:num>
  <w:num w:numId="42" w16cid:durableId="733817006">
    <w:abstractNumId w:val="13"/>
  </w:num>
  <w:num w:numId="43" w16cid:durableId="334236350">
    <w:abstractNumId w:val="11"/>
  </w:num>
  <w:num w:numId="44" w16cid:durableId="1303846801">
    <w:abstractNumId w:val="49"/>
  </w:num>
  <w:num w:numId="45" w16cid:durableId="1133521004">
    <w:abstractNumId w:val="33"/>
  </w:num>
  <w:num w:numId="46" w16cid:durableId="331837959">
    <w:abstractNumId w:val="1"/>
  </w:num>
  <w:num w:numId="47" w16cid:durableId="969091378">
    <w:abstractNumId w:val="16"/>
  </w:num>
  <w:num w:numId="48" w16cid:durableId="1812284439">
    <w:abstractNumId w:val="22"/>
  </w:num>
  <w:num w:numId="49" w16cid:durableId="1231773237">
    <w:abstractNumId w:val="43"/>
  </w:num>
  <w:num w:numId="50" w16cid:durableId="923101570">
    <w:abstractNumId w:val="0"/>
  </w:num>
  <w:num w:numId="51" w16cid:durableId="1893075047">
    <w:abstractNumId w:val="15"/>
  </w:num>
  <w:num w:numId="52" w16cid:durableId="1460227967">
    <w:abstractNumId w:val="14"/>
  </w:num>
  <w:num w:numId="53" w16cid:durableId="345209405">
    <w:abstractNumId w:val="5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A3E"/>
    <w:rsid w:val="00001BD0"/>
    <w:rsid w:val="00002A1A"/>
    <w:rsid w:val="0000485E"/>
    <w:rsid w:val="00005AD8"/>
    <w:rsid w:val="00013D6E"/>
    <w:rsid w:val="000145C8"/>
    <w:rsid w:val="00016112"/>
    <w:rsid w:val="00016C5F"/>
    <w:rsid w:val="000222FE"/>
    <w:rsid w:val="00031464"/>
    <w:rsid w:val="00034B75"/>
    <w:rsid w:val="00037236"/>
    <w:rsid w:val="0003772B"/>
    <w:rsid w:val="00040038"/>
    <w:rsid w:val="00043B19"/>
    <w:rsid w:val="000443D1"/>
    <w:rsid w:val="000503A4"/>
    <w:rsid w:val="000512C1"/>
    <w:rsid w:val="000524A9"/>
    <w:rsid w:val="000549CC"/>
    <w:rsid w:val="00057B3B"/>
    <w:rsid w:val="000621BF"/>
    <w:rsid w:val="00062593"/>
    <w:rsid w:val="00063145"/>
    <w:rsid w:val="00063827"/>
    <w:rsid w:val="00063840"/>
    <w:rsid w:val="0006513D"/>
    <w:rsid w:val="0006516A"/>
    <w:rsid w:val="0006526F"/>
    <w:rsid w:val="000704EF"/>
    <w:rsid w:val="00070656"/>
    <w:rsid w:val="00073914"/>
    <w:rsid w:val="0007647A"/>
    <w:rsid w:val="00077D41"/>
    <w:rsid w:val="0008167F"/>
    <w:rsid w:val="00085ABC"/>
    <w:rsid w:val="000866C1"/>
    <w:rsid w:val="000867F8"/>
    <w:rsid w:val="00087C0E"/>
    <w:rsid w:val="00090EDB"/>
    <w:rsid w:val="000920D0"/>
    <w:rsid w:val="00092F2E"/>
    <w:rsid w:val="0009338B"/>
    <w:rsid w:val="000936DC"/>
    <w:rsid w:val="00094F55"/>
    <w:rsid w:val="00096736"/>
    <w:rsid w:val="00097199"/>
    <w:rsid w:val="00097D60"/>
    <w:rsid w:val="000A145D"/>
    <w:rsid w:val="000A4317"/>
    <w:rsid w:val="000A5011"/>
    <w:rsid w:val="000A55BA"/>
    <w:rsid w:val="000B2490"/>
    <w:rsid w:val="000B2E86"/>
    <w:rsid w:val="000B34DE"/>
    <w:rsid w:val="000B64A8"/>
    <w:rsid w:val="000B7B3C"/>
    <w:rsid w:val="000B7F0A"/>
    <w:rsid w:val="000C0497"/>
    <w:rsid w:val="000C2011"/>
    <w:rsid w:val="000C273E"/>
    <w:rsid w:val="000C5D07"/>
    <w:rsid w:val="000D1685"/>
    <w:rsid w:val="000D2CA9"/>
    <w:rsid w:val="000D64DD"/>
    <w:rsid w:val="000D6656"/>
    <w:rsid w:val="000D75BD"/>
    <w:rsid w:val="000E2D53"/>
    <w:rsid w:val="000E2E67"/>
    <w:rsid w:val="000E3C3B"/>
    <w:rsid w:val="000E4993"/>
    <w:rsid w:val="000E4AC9"/>
    <w:rsid w:val="000E5037"/>
    <w:rsid w:val="000E54BE"/>
    <w:rsid w:val="000E7DF0"/>
    <w:rsid w:val="000F0202"/>
    <w:rsid w:val="000F48A3"/>
    <w:rsid w:val="000F5013"/>
    <w:rsid w:val="000F57AE"/>
    <w:rsid w:val="000F5868"/>
    <w:rsid w:val="00100B79"/>
    <w:rsid w:val="00100D98"/>
    <w:rsid w:val="00101D88"/>
    <w:rsid w:val="00102D8C"/>
    <w:rsid w:val="00103EFE"/>
    <w:rsid w:val="00107C69"/>
    <w:rsid w:val="00107EDF"/>
    <w:rsid w:val="001117A9"/>
    <w:rsid w:val="00112357"/>
    <w:rsid w:val="00112B0A"/>
    <w:rsid w:val="001136A7"/>
    <w:rsid w:val="001169CB"/>
    <w:rsid w:val="001176E3"/>
    <w:rsid w:val="0011981F"/>
    <w:rsid w:val="001203FA"/>
    <w:rsid w:val="0012183D"/>
    <w:rsid w:val="001244E0"/>
    <w:rsid w:val="00136B96"/>
    <w:rsid w:val="0013738D"/>
    <w:rsid w:val="00137626"/>
    <w:rsid w:val="001413C6"/>
    <w:rsid w:val="00142583"/>
    <w:rsid w:val="00147A10"/>
    <w:rsid w:val="0014E54E"/>
    <w:rsid w:val="001508B0"/>
    <w:rsid w:val="001543BA"/>
    <w:rsid w:val="001558B0"/>
    <w:rsid w:val="00157174"/>
    <w:rsid w:val="0016047A"/>
    <w:rsid w:val="00160BED"/>
    <w:rsid w:val="00162C0F"/>
    <w:rsid w:val="00162F11"/>
    <w:rsid w:val="0016488C"/>
    <w:rsid w:val="00165585"/>
    <w:rsid w:val="001660AF"/>
    <w:rsid w:val="00167B75"/>
    <w:rsid w:val="00170888"/>
    <w:rsid w:val="001806B8"/>
    <w:rsid w:val="0018182E"/>
    <w:rsid w:val="00184CCA"/>
    <w:rsid w:val="001856A8"/>
    <w:rsid w:val="00185894"/>
    <w:rsid w:val="0018642E"/>
    <w:rsid w:val="00187853"/>
    <w:rsid w:val="00187CF9"/>
    <w:rsid w:val="0019278B"/>
    <w:rsid w:val="00193E6A"/>
    <w:rsid w:val="00195334"/>
    <w:rsid w:val="00195AF0"/>
    <w:rsid w:val="001A11D4"/>
    <w:rsid w:val="001A55C4"/>
    <w:rsid w:val="001A77D4"/>
    <w:rsid w:val="001B3CE2"/>
    <w:rsid w:val="001B585B"/>
    <w:rsid w:val="001B5C0F"/>
    <w:rsid w:val="001C01B9"/>
    <w:rsid w:val="001C2CDE"/>
    <w:rsid w:val="001C4013"/>
    <w:rsid w:val="001C7204"/>
    <w:rsid w:val="001C7C81"/>
    <w:rsid w:val="001D03F5"/>
    <w:rsid w:val="001D05F3"/>
    <w:rsid w:val="001D061F"/>
    <w:rsid w:val="001D0EDE"/>
    <w:rsid w:val="001D23F4"/>
    <w:rsid w:val="001D568A"/>
    <w:rsid w:val="001D5E80"/>
    <w:rsid w:val="001E1CB1"/>
    <w:rsid w:val="001E2AEF"/>
    <w:rsid w:val="001E2FD1"/>
    <w:rsid w:val="001E47BD"/>
    <w:rsid w:val="001E5710"/>
    <w:rsid w:val="001E5B5C"/>
    <w:rsid w:val="001E5BCB"/>
    <w:rsid w:val="001E5BFC"/>
    <w:rsid w:val="001F2AC5"/>
    <w:rsid w:val="001F3EB1"/>
    <w:rsid w:val="001F4439"/>
    <w:rsid w:val="00200B4B"/>
    <w:rsid w:val="00200E8C"/>
    <w:rsid w:val="0020186D"/>
    <w:rsid w:val="00210E3F"/>
    <w:rsid w:val="0021161E"/>
    <w:rsid w:val="00211661"/>
    <w:rsid w:val="00216796"/>
    <w:rsid w:val="00221E61"/>
    <w:rsid w:val="00222D54"/>
    <w:rsid w:val="00224C17"/>
    <w:rsid w:val="002256D5"/>
    <w:rsid w:val="00225F2F"/>
    <w:rsid w:val="002276BD"/>
    <w:rsid w:val="00227728"/>
    <w:rsid w:val="00227F5B"/>
    <w:rsid w:val="00227FEC"/>
    <w:rsid w:val="002342E7"/>
    <w:rsid w:val="002345CB"/>
    <w:rsid w:val="00236C31"/>
    <w:rsid w:val="00245297"/>
    <w:rsid w:val="00246CD4"/>
    <w:rsid w:val="0025027B"/>
    <w:rsid w:val="002503A0"/>
    <w:rsid w:val="00254A85"/>
    <w:rsid w:val="002604F3"/>
    <w:rsid w:val="00261037"/>
    <w:rsid w:val="00261CD1"/>
    <w:rsid w:val="0026299D"/>
    <w:rsid w:val="00264B1F"/>
    <w:rsid w:val="002665E9"/>
    <w:rsid w:val="00270A07"/>
    <w:rsid w:val="00271721"/>
    <w:rsid w:val="00271893"/>
    <w:rsid w:val="002778AE"/>
    <w:rsid w:val="0028171E"/>
    <w:rsid w:val="00281E83"/>
    <w:rsid w:val="0028479F"/>
    <w:rsid w:val="002855F9"/>
    <w:rsid w:val="00285CB9"/>
    <w:rsid w:val="00285CE0"/>
    <w:rsid w:val="00286A39"/>
    <w:rsid w:val="00286D27"/>
    <w:rsid w:val="002905BD"/>
    <w:rsid w:val="002916DD"/>
    <w:rsid w:val="002936F8"/>
    <w:rsid w:val="0029408E"/>
    <w:rsid w:val="00294292"/>
    <w:rsid w:val="002962C3"/>
    <w:rsid w:val="002972DC"/>
    <w:rsid w:val="002A1B6A"/>
    <w:rsid w:val="002B08F6"/>
    <w:rsid w:val="002C4FCA"/>
    <w:rsid w:val="002C6FF4"/>
    <w:rsid w:val="002C79EB"/>
    <w:rsid w:val="002D0F6A"/>
    <w:rsid w:val="002D19C3"/>
    <w:rsid w:val="002D1C8B"/>
    <w:rsid w:val="002D2A3B"/>
    <w:rsid w:val="002D3648"/>
    <w:rsid w:val="002D3967"/>
    <w:rsid w:val="002D3B03"/>
    <w:rsid w:val="002D4913"/>
    <w:rsid w:val="002E0419"/>
    <w:rsid w:val="002E26F2"/>
    <w:rsid w:val="002E2FFF"/>
    <w:rsid w:val="002E3BA8"/>
    <w:rsid w:val="002E6023"/>
    <w:rsid w:val="002E75BB"/>
    <w:rsid w:val="002E7D3C"/>
    <w:rsid w:val="002F1030"/>
    <w:rsid w:val="002F5993"/>
    <w:rsid w:val="002F667F"/>
    <w:rsid w:val="002F66DA"/>
    <w:rsid w:val="00300AE8"/>
    <w:rsid w:val="00303326"/>
    <w:rsid w:val="00304879"/>
    <w:rsid w:val="00304AD7"/>
    <w:rsid w:val="00306181"/>
    <w:rsid w:val="00307382"/>
    <w:rsid w:val="003100C1"/>
    <w:rsid w:val="00311E99"/>
    <w:rsid w:val="00313070"/>
    <w:rsid w:val="003214B4"/>
    <w:rsid w:val="0032200E"/>
    <w:rsid w:val="00322638"/>
    <w:rsid w:val="00323210"/>
    <w:rsid w:val="0032456A"/>
    <w:rsid w:val="003248AA"/>
    <w:rsid w:val="0032509E"/>
    <w:rsid w:val="00325EB6"/>
    <w:rsid w:val="00331EFD"/>
    <w:rsid w:val="00334A2B"/>
    <w:rsid w:val="0033646F"/>
    <w:rsid w:val="003377B7"/>
    <w:rsid w:val="0034291F"/>
    <w:rsid w:val="003434C0"/>
    <w:rsid w:val="003442C7"/>
    <w:rsid w:val="00346F83"/>
    <w:rsid w:val="0034782F"/>
    <w:rsid w:val="0035313D"/>
    <w:rsid w:val="003537A3"/>
    <w:rsid w:val="003539B7"/>
    <w:rsid w:val="00354A6E"/>
    <w:rsid w:val="00356059"/>
    <w:rsid w:val="00357790"/>
    <w:rsid w:val="003638EB"/>
    <w:rsid w:val="00367806"/>
    <w:rsid w:val="003725A0"/>
    <w:rsid w:val="00372758"/>
    <w:rsid w:val="003728A7"/>
    <w:rsid w:val="003729B5"/>
    <w:rsid w:val="00373BAE"/>
    <w:rsid w:val="00373D97"/>
    <w:rsid w:val="003761FC"/>
    <w:rsid w:val="003766C2"/>
    <w:rsid w:val="0038101E"/>
    <w:rsid w:val="00383AE1"/>
    <w:rsid w:val="003840FC"/>
    <w:rsid w:val="003907B0"/>
    <w:rsid w:val="003944FD"/>
    <w:rsid w:val="00395F22"/>
    <w:rsid w:val="0039707B"/>
    <w:rsid w:val="003A0FB1"/>
    <w:rsid w:val="003A23FA"/>
    <w:rsid w:val="003A3DD8"/>
    <w:rsid w:val="003A7F47"/>
    <w:rsid w:val="003B0260"/>
    <w:rsid w:val="003B0A82"/>
    <w:rsid w:val="003B0F74"/>
    <w:rsid w:val="003B11D9"/>
    <w:rsid w:val="003B384B"/>
    <w:rsid w:val="003B3DB6"/>
    <w:rsid w:val="003B48BA"/>
    <w:rsid w:val="003B4A3E"/>
    <w:rsid w:val="003B4F42"/>
    <w:rsid w:val="003B7223"/>
    <w:rsid w:val="003B7DD3"/>
    <w:rsid w:val="003C01CF"/>
    <w:rsid w:val="003C214E"/>
    <w:rsid w:val="003C2379"/>
    <w:rsid w:val="003C31B5"/>
    <w:rsid w:val="003C48EC"/>
    <w:rsid w:val="003C50C4"/>
    <w:rsid w:val="003C53B9"/>
    <w:rsid w:val="003C6C0F"/>
    <w:rsid w:val="003C6E55"/>
    <w:rsid w:val="003C6EEF"/>
    <w:rsid w:val="003D000D"/>
    <w:rsid w:val="003D0A8D"/>
    <w:rsid w:val="003D2AFD"/>
    <w:rsid w:val="003D3D42"/>
    <w:rsid w:val="003D47AF"/>
    <w:rsid w:val="003D550C"/>
    <w:rsid w:val="003D7A0F"/>
    <w:rsid w:val="003D7D57"/>
    <w:rsid w:val="003E0E71"/>
    <w:rsid w:val="003E5363"/>
    <w:rsid w:val="003E63A1"/>
    <w:rsid w:val="003F0495"/>
    <w:rsid w:val="003F0D83"/>
    <w:rsid w:val="003F1CB1"/>
    <w:rsid w:val="003F66B2"/>
    <w:rsid w:val="003F6DFC"/>
    <w:rsid w:val="003F7E77"/>
    <w:rsid w:val="00400267"/>
    <w:rsid w:val="00402564"/>
    <w:rsid w:val="004053D9"/>
    <w:rsid w:val="00411C7C"/>
    <w:rsid w:val="00412192"/>
    <w:rsid w:val="004140CE"/>
    <w:rsid w:val="00415194"/>
    <w:rsid w:val="004152EB"/>
    <w:rsid w:val="00424959"/>
    <w:rsid w:val="00424CF5"/>
    <w:rsid w:val="00424D86"/>
    <w:rsid w:val="00426E82"/>
    <w:rsid w:val="00427E5E"/>
    <w:rsid w:val="00431335"/>
    <w:rsid w:val="00431337"/>
    <w:rsid w:val="00436768"/>
    <w:rsid w:val="00441579"/>
    <w:rsid w:val="00441DFE"/>
    <w:rsid w:val="004472DA"/>
    <w:rsid w:val="00447A41"/>
    <w:rsid w:val="00454504"/>
    <w:rsid w:val="00456205"/>
    <w:rsid w:val="00457105"/>
    <w:rsid w:val="004654EC"/>
    <w:rsid w:val="0046558C"/>
    <w:rsid w:val="004662DE"/>
    <w:rsid w:val="004664A2"/>
    <w:rsid w:val="004664DC"/>
    <w:rsid w:val="00471DE9"/>
    <w:rsid w:val="00472877"/>
    <w:rsid w:val="00474027"/>
    <w:rsid w:val="0047521A"/>
    <w:rsid w:val="0047555B"/>
    <w:rsid w:val="00483862"/>
    <w:rsid w:val="0048450C"/>
    <w:rsid w:val="00484E4C"/>
    <w:rsid w:val="00492638"/>
    <w:rsid w:val="00493AFA"/>
    <w:rsid w:val="00493F61"/>
    <w:rsid w:val="00493FA3"/>
    <w:rsid w:val="004940AD"/>
    <w:rsid w:val="00494598"/>
    <w:rsid w:val="004947C4"/>
    <w:rsid w:val="00495258"/>
    <w:rsid w:val="00497BE1"/>
    <w:rsid w:val="004A0ADC"/>
    <w:rsid w:val="004A48A8"/>
    <w:rsid w:val="004A5DE2"/>
    <w:rsid w:val="004A69E7"/>
    <w:rsid w:val="004B2CF6"/>
    <w:rsid w:val="004B4E3A"/>
    <w:rsid w:val="004B5603"/>
    <w:rsid w:val="004B5DBA"/>
    <w:rsid w:val="004B74BE"/>
    <w:rsid w:val="004C082F"/>
    <w:rsid w:val="004C0B98"/>
    <w:rsid w:val="004C1733"/>
    <w:rsid w:val="004C249A"/>
    <w:rsid w:val="004C3098"/>
    <w:rsid w:val="004C3562"/>
    <w:rsid w:val="004C5D25"/>
    <w:rsid w:val="004C7EE8"/>
    <w:rsid w:val="004D268C"/>
    <w:rsid w:val="004D5EC8"/>
    <w:rsid w:val="004D7C9F"/>
    <w:rsid w:val="004E0CD3"/>
    <w:rsid w:val="004E206A"/>
    <w:rsid w:val="004F05E9"/>
    <w:rsid w:val="004F1DB0"/>
    <w:rsid w:val="004F2CD1"/>
    <w:rsid w:val="004F7486"/>
    <w:rsid w:val="004F79BF"/>
    <w:rsid w:val="0050054F"/>
    <w:rsid w:val="00500FCE"/>
    <w:rsid w:val="00501229"/>
    <w:rsid w:val="0050137F"/>
    <w:rsid w:val="005049E8"/>
    <w:rsid w:val="00504E6E"/>
    <w:rsid w:val="005068FB"/>
    <w:rsid w:val="00510640"/>
    <w:rsid w:val="005106E2"/>
    <w:rsid w:val="005235B6"/>
    <w:rsid w:val="005236F9"/>
    <w:rsid w:val="005267FE"/>
    <w:rsid w:val="00527A25"/>
    <w:rsid w:val="005311EC"/>
    <w:rsid w:val="0053126B"/>
    <w:rsid w:val="005317C0"/>
    <w:rsid w:val="0053414D"/>
    <w:rsid w:val="00541EB7"/>
    <w:rsid w:val="00544E36"/>
    <w:rsid w:val="0054727A"/>
    <w:rsid w:val="0054750D"/>
    <w:rsid w:val="005510BF"/>
    <w:rsid w:val="005521BE"/>
    <w:rsid w:val="00554CCC"/>
    <w:rsid w:val="00555215"/>
    <w:rsid w:val="00556750"/>
    <w:rsid w:val="0055769D"/>
    <w:rsid w:val="0056082B"/>
    <w:rsid w:val="00560FFF"/>
    <w:rsid w:val="00563B70"/>
    <w:rsid w:val="0056528E"/>
    <w:rsid w:val="005655E8"/>
    <w:rsid w:val="00565CF8"/>
    <w:rsid w:val="00565D6E"/>
    <w:rsid w:val="0056742C"/>
    <w:rsid w:val="00573293"/>
    <w:rsid w:val="0057384C"/>
    <w:rsid w:val="00575BCF"/>
    <w:rsid w:val="0057662D"/>
    <w:rsid w:val="005815B9"/>
    <w:rsid w:val="00583169"/>
    <w:rsid w:val="005840AB"/>
    <w:rsid w:val="00584C97"/>
    <w:rsid w:val="0058532A"/>
    <w:rsid w:val="0059036C"/>
    <w:rsid w:val="005904DC"/>
    <w:rsid w:val="00592632"/>
    <w:rsid w:val="00594DEA"/>
    <w:rsid w:val="00596A9C"/>
    <w:rsid w:val="005A12FE"/>
    <w:rsid w:val="005A2284"/>
    <w:rsid w:val="005A58A9"/>
    <w:rsid w:val="005A6BF1"/>
    <w:rsid w:val="005B07A7"/>
    <w:rsid w:val="005B12FC"/>
    <w:rsid w:val="005B1AAA"/>
    <w:rsid w:val="005B20A9"/>
    <w:rsid w:val="005B3C6F"/>
    <w:rsid w:val="005B502F"/>
    <w:rsid w:val="005B5EC2"/>
    <w:rsid w:val="005B9D7D"/>
    <w:rsid w:val="005C29B5"/>
    <w:rsid w:val="005C3F49"/>
    <w:rsid w:val="005C427D"/>
    <w:rsid w:val="005D0FB0"/>
    <w:rsid w:val="005D1575"/>
    <w:rsid w:val="005D20A6"/>
    <w:rsid w:val="005D65B5"/>
    <w:rsid w:val="005D6C37"/>
    <w:rsid w:val="005D70E5"/>
    <w:rsid w:val="005E31E8"/>
    <w:rsid w:val="005E4A3F"/>
    <w:rsid w:val="005E65EC"/>
    <w:rsid w:val="005E7201"/>
    <w:rsid w:val="005F0F17"/>
    <w:rsid w:val="005F2AE8"/>
    <w:rsid w:val="005F3C50"/>
    <w:rsid w:val="005F47DA"/>
    <w:rsid w:val="005F7EDE"/>
    <w:rsid w:val="00602728"/>
    <w:rsid w:val="00602F2E"/>
    <w:rsid w:val="006046FE"/>
    <w:rsid w:val="0060703B"/>
    <w:rsid w:val="00614AD4"/>
    <w:rsid w:val="00614DDE"/>
    <w:rsid w:val="006155D0"/>
    <w:rsid w:val="006169F7"/>
    <w:rsid w:val="006177C8"/>
    <w:rsid w:val="00617BE3"/>
    <w:rsid w:val="006205AC"/>
    <w:rsid w:val="00620A4E"/>
    <w:rsid w:val="00623772"/>
    <w:rsid w:val="0063110D"/>
    <w:rsid w:val="00633A06"/>
    <w:rsid w:val="00633C60"/>
    <w:rsid w:val="00637713"/>
    <w:rsid w:val="00640557"/>
    <w:rsid w:val="00641E26"/>
    <w:rsid w:val="00644C77"/>
    <w:rsid w:val="00644D8E"/>
    <w:rsid w:val="0065048D"/>
    <w:rsid w:val="00651576"/>
    <w:rsid w:val="00651DD3"/>
    <w:rsid w:val="00654E3F"/>
    <w:rsid w:val="006558E5"/>
    <w:rsid w:val="00662AD6"/>
    <w:rsid w:val="00662DCF"/>
    <w:rsid w:val="00663E5B"/>
    <w:rsid w:val="00664820"/>
    <w:rsid w:val="0066487E"/>
    <w:rsid w:val="006653FC"/>
    <w:rsid w:val="006661F0"/>
    <w:rsid w:val="0067235D"/>
    <w:rsid w:val="006737F3"/>
    <w:rsid w:val="0068048F"/>
    <w:rsid w:val="00683287"/>
    <w:rsid w:val="00690D82"/>
    <w:rsid w:val="00691D34"/>
    <w:rsid w:val="00691F51"/>
    <w:rsid w:val="00692047"/>
    <w:rsid w:val="00692A31"/>
    <w:rsid w:val="00693063"/>
    <w:rsid w:val="006930B8"/>
    <w:rsid w:val="0069434C"/>
    <w:rsid w:val="006A0E73"/>
    <w:rsid w:val="006A2022"/>
    <w:rsid w:val="006A20FA"/>
    <w:rsid w:val="006A6F23"/>
    <w:rsid w:val="006B15DA"/>
    <w:rsid w:val="006B5DF6"/>
    <w:rsid w:val="006B7730"/>
    <w:rsid w:val="006B7D65"/>
    <w:rsid w:val="006C5635"/>
    <w:rsid w:val="006C621E"/>
    <w:rsid w:val="006C75BE"/>
    <w:rsid w:val="006D0EF1"/>
    <w:rsid w:val="006D43CF"/>
    <w:rsid w:val="006D657D"/>
    <w:rsid w:val="006D6BF4"/>
    <w:rsid w:val="006D7B2E"/>
    <w:rsid w:val="006DA08F"/>
    <w:rsid w:val="006E1893"/>
    <w:rsid w:val="006E5CFA"/>
    <w:rsid w:val="006E71FA"/>
    <w:rsid w:val="006F1D89"/>
    <w:rsid w:val="006F2180"/>
    <w:rsid w:val="006F2E84"/>
    <w:rsid w:val="006F32A0"/>
    <w:rsid w:val="006F4063"/>
    <w:rsid w:val="006F4B0D"/>
    <w:rsid w:val="006F4C23"/>
    <w:rsid w:val="006F6A53"/>
    <w:rsid w:val="006F71E4"/>
    <w:rsid w:val="0070275C"/>
    <w:rsid w:val="00704D46"/>
    <w:rsid w:val="00710DAE"/>
    <w:rsid w:val="00713A51"/>
    <w:rsid w:val="007149ED"/>
    <w:rsid w:val="00714F50"/>
    <w:rsid w:val="00716497"/>
    <w:rsid w:val="007201EC"/>
    <w:rsid w:val="00720855"/>
    <w:rsid w:val="00723359"/>
    <w:rsid w:val="00724BAE"/>
    <w:rsid w:val="00726C43"/>
    <w:rsid w:val="00726D9E"/>
    <w:rsid w:val="00730598"/>
    <w:rsid w:val="007345D6"/>
    <w:rsid w:val="007347CA"/>
    <w:rsid w:val="00736475"/>
    <w:rsid w:val="00736DFE"/>
    <w:rsid w:val="007430C3"/>
    <w:rsid w:val="00744460"/>
    <w:rsid w:val="0074456C"/>
    <w:rsid w:val="00751171"/>
    <w:rsid w:val="00751DC7"/>
    <w:rsid w:val="00752DAE"/>
    <w:rsid w:val="007533E2"/>
    <w:rsid w:val="00753BE7"/>
    <w:rsid w:val="00754836"/>
    <w:rsid w:val="007560F9"/>
    <w:rsid w:val="00761F89"/>
    <w:rsid w:val="00762F6B"/>
    <w:rsid w:val="0076358E"/>
    <w:rsid w:val="00763EE4"/>
    <w:rsid w:val="007705E6"/>
    <w:rsid w:val="007706D1"/>
    <w:rsid w:val="007726D1"/>
    <w:rsid w:val="00774939"/>
    <w:rsid w:val="0077C5CE"/>
    <w:rsid w:val="00782B63"/>
    <w:rsid w:val="007846B6"/>
    <w:rsid w:val="00785CF7"/>
    <w:rsid w:val="00791D8C"/>
    <w:rsid w:val="007929E3"/>
    <w:rsid w:val="007943EA"/>
    <w:rsid w:val="0079642C"/>
    <w:rsid w:val="00797DEF"/>
    <w:rsid w:val="007A11CB"/>
    <w:rsid w:val="007A146F"/>
    <w:rsid w:val="007A1F0A"/>
    <w:rsid w:val="007A27B6"/>
    <w:rsid w:val="007B03C6"/>
    <w:rsid w:val="007B2145"/>
    <w:rsid w:val="007B2A71"/>
    <w:rsid w:val="007B44EE"/>
    <w:rsid w:val="007B4B08"/>
    <w:rsid w:val="007C1FAE"/>
    <w:rsid w:val="007C2806"/>
    <w:rsid w:val="007C4F19"/>
    <w:rsid w:val="007C6F18"/>
    <w:rsid w:val="007D3D84"/>
    <w:rsid w:val="007D734A"/>
    <w:rsid w:val="007E1626"/>
    <w:rsid w:val="007E6C19"/>
    <w:rsid w:val="007E75D4"/>
    <w:rsid w:val="007F0F8A"/>
    <w:rsid w:val="007F11D2"/>
    <w:rsid w:val="007F16A9"/>
    <w:rsid w:val="007F1DDC"/>
    <w:rsid w:val="007F2021"/>
    <w:rsid w:val="007F3F4B"/>
    <w:rsid w:val="007F742E"/>
    <w:rsid w:val="00800789"/>
    <w:rsid w:val="00801965"/>
    <w:rsid w:val="008021A0"/>
    <w:rsid w:val="00802976"/>
    <w:rsid w:val="00803EF1"/>
    <w:rsid w:val="008048CC"/>
    <w:rsid w:val="00805760"/>
    <w:rsid w:val="00805F74"/>
    <w:rsid w:val="00806446"/>
    <w:rsid w:val="00812AC2"/>
    <w:rsid w:val="00815038"/>
    <w:rsid w:val="00815DC8"/>
    <w:rsid w:val="00816E0F"/>
    <w:rsid w:val="008209B1"/>
    <w:rsid w:val="0082103C"/>
    <w:rsid w:val="008217DB"/>
    <w:rsid w:val="00823949"/>
    <w:rsid w:val="00824161"/>
    <w:rsid w:val="00825355"/>
    <w:rsid w:val="00832979"/>
    <w:rsid w:val="00833182"/>
    <w:rsid w:val="00834603"/>
    <w:rsid w:val="008348FA"/>
    <w:rsid w:val="00846D3B"/>
    <w:rsid w:val="00847596"/>
    <w:rsid w:val="008513F4"/>
    <w:rsid w:val="008522FC"/>
    <w:rsid w:val="0085293E"/>
    <w:rsid w:val="00852A87"/>
    <w:rsid w:val="00852FE3"/>
    <w:rsid w:val="008541AD"/>
    <w:rsid w:val="00857D75"/>
    <w:rsid w:val="00862AC7"/>
    <w:rsid w:val="0086419B"/>
    <w:rsid w:val="008647A9"/>
    <w:rsid w:val="00864D48"/>
    <w:rsid w:val="008654FA"/>
    <w:rsid w:val="008709D3"/>
    <w:rsid w:val="00875158"/>
    <w:rsid w:val="008751D9"/>
    <w:rsid w:val="00875857"/>
    <w:rsid w:val="00876B0B"/>
    <w:rsid w:val="00877498"/>
    <w:rsid w:val="00877C93"/>
    <w:rsid w:val="00882208"/>
    <w:rsid w:val="008823E1"/>
    <w:rsid w:val="00884205"/>
    <w:rsid w:val="008853B3"/>
    <w:rsid w:val="008862C0"/>
    <w:rsid w:val="008865F9"/>
    <w:rsid w:val="008872AB"/>
    <w:rsid w:val="00887698"/>
    <w:rsid w:val="0089249C"/>
    <w:rsid w:val="00892B1E"/>
    <w:rsid w:val="00892B3B"/>
    <w:rsid w:val="00892C0E"/>
    <w:rsid w:val="00894E40"/>
    <w:rsid w:val="00894F2B"/>
    <w:rsid w:val="00895785"/>
    <w:rsid w:val="00895C97"/>
    <w:rsid w:val="00896D1A"/>
    <w:rsid w:val="008973F6"/>
    <w:rsid w:val="008977F3"/>
    <w:rsid w:val="008B0AD1"/>
    <w:rsid w:val="008B4F00"/>
    <w:rsid w:val="008B607A"/>
    <w:rsid w:val="008B62AB"/>
    <w:rsid w:val="008B74E3"/>
    <w:rsid w:val="008C005B"/>
    <w:rsid w:val="008C1F0B"/>
    <w:rsid w:val="008C2B53"/>
    <w:rsid w:val="008C3605"/>
    <w:rsid w:val="008C497E"/>
    <w:rsid w:val="008D72F8"/>
    <w:rsid w:val="008E192B"/>
    <w:rsid w:val="008E2ECF"/>
    <w:rsid w:val="008E320C"/>
    <w:rsid w:val="008E426B"/>
    <w:rsid w:val="008E5B60"/>
    <w:rsid w:val="008E625C"/>
    <w:rsid w:val="008E6939"/>
    <w:rsid w:val="008E723F"/>
    <w:rsid w:val="008E7768"/>
    <w:rsid w:val="008F1D49"/>
    <w:rsid w:val="008F3730"/>
    <w:rsid w:val="008F438A"/>
    <w:rsid w:val="008F54E4"/>
    <w:rsid w:val="008F58CA"/>
    <w:rsid w:val="008F733A"/>
    <w:rsid w:val="00901C00"/>
    <w:rsid w:val="00903A9C"/>
    <w:rsid w:val="009054C3"/>
    <w:rsid w:val="00905D50"/>
    <w:rsid w:val="009077D3"/>
    <w:rsid w:val="00914222"/>
    <w:rsid w:val="009176DF"/>
    <w:rsid w:val="00925E54"/>
    <w:rsid w:val="00932481"/>
    <w:rsid w:val="0093248F"/>
    <w:rsid w:val="00932556"/>
    <w:rsid w:val="00933C0A"/>
    <w:rsid w:val="00936524"/>
    <w:rsid w:val="00936E40"/>
    <w:rsid w:val="00937391"/>
    <w:rsid w:val="00937527"/>
    <w:rsid w:val="00937C04"/>
    <w:rsid w:val="0094057C"/>
    <w:rsid w:val="00941361"/>
    <w:rsid w:val="00941426"/>
    <w:rsid w:val="00941C91"/>
    <w:rsid w:val="0094362E"/>
    <w:rsid w:val="009450C6"/>
    <w:rsid w:val="0094782B"/>
    <w:rsid w:val="00952870"/>
    <w:rsid w:val="0095301C"/>
    <w:rsid w:val="00953081"/>
    <w:rsid w:val="00954F7B"/>
    <w:rsid w:val="00957561"/>
    <w:rsid w:val="00962C52"/>
    <w:rsid w:val="009633CF"/>
    <w:rsid w:val="0096361D"/>
    <w:rsid w:val="00966EC3"/>
    <w:rsid w:val="0096751F"/>
    <w:rsid w:val="00967F67"/>
    <w:rsid w:val="00971261"/>
    <w:rsid w:val="00971E0D"/>
    <w:rsid w:val="00972140"/>
    <w:rsid w:val="009722F1"/>
    <w:rsid w:val="00973FA5"/>
    <w:rsid w:val="0097512E"/>
    <w:rsid w:val="0097651F"/>
    <w:rsid w:val="009805AE"/>
    <w:rsid w:val="00981F48"/>
    <w:rsid w:val="0098298A"/>
    <w:rsid w:val="00982D7E"/>
    <w:rsid w:val="009847C2"/>
    <w:rsid w:val="009872D8"/>
    <w:rsid w:val="00987885"/>
    <w:rsid w:val="00987E20"/>
    <w:rsid w:val="00993ACD"/>
    <w:rsid w:val="0099474C"/>
    <w:rsid w:val="009957F2"/>
    <w:rsid w:val="009A06B6"/>
    <w:rsid w:val="009A1C4E"/>
    <w:rsid w:val="009A344B"/>
    <w:rsid w:val="009A6AFB"/>
    <w:rsid w:val="009A7D75"/>
    <w:rsid w:val="009B1F0B"/>
    <w:rsid w:val="009B3149"/>
    <w:rsid w:val="009B43D8"/>
    <w:rsid w:val="009B596F"/>
    <w:rsid w:val="009C1C62"/>
    <w:rsid w:val="009C74C3"/>
    <w:rsid w:val="009D0128"/>
    <w:rsid w:val="009D0469"/>
    <w:rsid w:val="009D295F"/>
    <w:rsid w:val="009D3C2A"/>
    <w:rsid w:val="009D6414"/>
    <w:rsid w:val="009E4EAC"/>
    <w:rsid w:val="009E6EA6"/>
    <w:rsid w:val="009E715A"/>
    <w:rsid w:val="009E7C01"/>
    <w:rsid w:val="009F0CBF"/>
    <w:rsid w:val="009F0D13"/>
    <w:rsid w:val="00A00152"/>
    <w:rsid w:val="00A02B32"/>
    <w:rsid w:val="00A041CD"/>
    <w:rsid w:val="00A04D0B"/>
    <w:rsid w:val="00A05257"/>
    <w:rsid w:val="00A05A56"/>
    <w:rsid w:val="00A062C9"/>
    <w:rsid w:val="00A078A2"/>
    <w:rsid w:val="00A11814"/>
    <w:rsid w:val="00A16D36"/>
    <w:rsid w:val="00A2291E"/>
    <w:rsid w:val="00A242AC"/>
    <w:rsid w:val="00A33D14"/>
    <w:rsid w:val="00A34DD4"/>
    <w:rsid w:val="00A36F81"/>
    <w:rsid w:val="00A3776D"/>
    <w:rsid w:val="00A377C4"/>
    <w:rsid w:val="00A37D9E"/>
    <w:rsid w:val="00A40923"/>
    <w:rsid w:val="00A4742C"/>
    <w:rsid w:val="00A5104D"/>
    <w:rsid w:val="00A52E1F"/>
    <w:rsid w:val="00A54C39"/>
    <w:rsid w:val="00A5722E"/>
    <w:rsid w:val="00A57835"/>
    <w:rsid w:val="00A65C5A"/>
    <w:rsid w:val="00A65C93"/>
    <w:rsid w:val="00A74922"/>
    <w:rsid w:val="00A75387"/>
    <w:rsid w:val="00A7604A"/>
    <w:rsid w:val="00A80323"/>
    <w:rsid w:val="00A81D3A"/>
    <w:rsid w:val="00A83557"/>
    <w:rsid w:val="00A83BAD"/>
    <w:rsid w:val="00A84749"/>
    <w:rsid w:val="00A8520B"/>
    <w:rsid w:val="00A852E9"/>
    <w:rsid w:val="00A91C14"/>
    <w:rsid w:val="00A9350D"/>
    <w:rsid w:val="00A94B7F"/>
    <w:rsid w:val="00A96566"/>
    <w:rsid w:val="00AA019D"/>
    <w:rsid w:val="00AA10D6"/>
    <w:rsid w:val="00AA421B"/>
    <w:rsid w:val="00AA484C"/>
    <w:rsid w:val="00AA4F84"/>
    <w:rsid w:val="00AA6127"/>
    <w:rsid w:val="00AA6B14"/>
    <w:rsid w:val="00AA7D80"/>
    <w:rsid w:val="00AB07B1"/>
    <w:rsid w:val="00AB10CD"/>
    <w:rsid w:val="00AB1BE2"/>
    <w:rsid w:val="00AB2FFD"/>
    <w:rsid w:val="00AB3BE9"/>
    <w:rsid w:val="00AC1D31"/>
    <w:rsid w:val="00AC6444"/>
    <w:rsid w:val="00AC68CE"/>
    <w:rsid w:val="00AC7032"/>
    <w:rsid w:val="00AD071B"/>
    <w:rsid w:val="00AD100B"/>
    <w:rsid w:val="00AD15EA"/>
    <w:rsid w:val="00AD18FD"/>
    <w:rsid w:val="00AD2DA3"/>
    <w:rsid w:val="00AD4139"/>
    <w:rsid w:val="00AD506E"/>
    <w:rsid w:val="00AD57D2"/>
    <w:rsid w:val="00AD5BC9"/>
    <w:rsid w:val="00AD60ED"/>
    <w:rsid w:val="00AD7844"/>
    <w:rsid w:val="00AE3683"/>
    <w:rsid w:val="00AE6C6D"/>
    <w:rsid w:val="00AF18DC"/>
    <w:rsid w:val="00AF2B01"/>
    <w:rsid w:val="00AF44BC"/>
    <w:rsid w:val="00B01AAD"/>
    <w:rsid w:val="00B0419D"/>
    <w:rsid w:val="00B1008D"/>
    <w:rsid w:val="00B121AF"/>
    <w:rsid w:val="00B125A5"/>
    <w:rsid w:val="00B13211"/>
    <w:rsid w:val="00B1347C"/>
    <w:rsid w:val="00B13907"/>
    <w:rsid w:val="00B1508A"/>
    <w:rsid w:val="00B1664B"/>
    <w:rsid w:val="00B178CA"/>
    <w:rsid w:val="00B242A7"/>
    <w:rsid w:val="00B24CFC"/>
    <w:rsid w:val="00B262AD"/>
    <w:rsid w:val="00B26351"/>
    <w:rsid w:val="00B30A0D"/>
    <w:rsid w:val="00B30DFF"/>
    <w:rsid w:val="00B322E5"/>
    <w:rsid w:val="00B32A26"/>
    <w:rsid w:val="00B33257"/>
    <w:rsid w:val="00B33730"/>
    <w:rsid w:val="00B3552A"/>
    <w:rsid w:val="00B361F1"/>
    <w:rsid w:val="00B3760B"/>
    <w:rsid w:val="00B3785A"/>
    <w:rsid w:val="00B3785C"/>
    <w:rsid w:val="00B40FC2"/>
    <w:rsid w:val="00B4152D"/>
    <w:rsid w:val="00B427C0"/>
    <w:rsid w:val="00B46BA1"/>
    <w:rsid w:val="00B47DC4"/>
    <w:rsid w:val="00B51D3A"/>
    <w:rsid w:val="00B5464A"/>
    <w:rsid w:val="00B54FC8"/>
    <w:rsid w:val="00B555A7"/>
    <w:rsid w:val="00B56954"/>
    <w:rsid w:val="00B56EC7"/>
    <w:rsid w:val="00B61E6D"/>
    <w:rsid w:val="00B62792"/>
    <w:rsid w:val="00B769AF"/>
    <w:rsid w:val="00B84A00"/>
    <w:rsid w:val="00B8567C"/>
    <w:rsid w:val="00B872CB"/>
    <w:rsid w:val="00B8768C"/>
    <w:rsid w:val="00B915BC"/>
    <w:rsid w:val="00B93783"/>
    <w:rsid w:val="00B93C0D"/>
    <w:rsid w:val="00B95B34"/>
    <w:rsid w:val="00B96E62"/>
    <w:rsid w:val="00B97CFA"/>
    <w:rsid w:val="00BA37EE"/>
    <w:rsid w:val="00BA3915"/>
    <w:rsid w:val="00BA3C69"/>
    <w:rsid w:val="00BA54E5"/>
    <w:rsid w:val="00BA6170"/>
    <w:rsid w:val="00BA63C3"/>
    <w:rsid w:val="00BA7AC4"/>
    <w:rsid w:val="00BB397D"/>
    <w:rsid w:val="00BB5242"/>
    <w:rsid w:val="00BB5615"/>
    <w:rsid w:val="00BB5F37"/>
    <w:rsid w:val="00BB636E"/>
    <w:rsid w:val="00BB6A1F"/>
    <w:rsid w:val="00BC0DD0"/>
    <w:rsid w:val="00BC423A"/>
    <w:rsid w:val="00BC6D5D"/>
    <w:rsid w:val="00BC6EB8"/>
    <w:rsid w:val="00BD0F85"/>
    <w:rsid w:val="00BD15F3"/>
    <w:rsid w:val="00BD2B9F"/>
    <w:rsid w:val="00BD5C5C"/>
    <w:rsid w:val="00BD5D2D"/>
    <w:rsid w:val="00BD771B"/>
    <w:rsid w:val="00BD771F"/>
    <w:rsid w:val="00BE00FE"/>
    <w:rsid w:val="00BE3071"/>
    <w:rsid w:val="00BE316F"/>
    <w:rsid w:val="00BE3C5F"/>
    <w:rsid w:val="00BE3DC9"/>
    <w:rsid w:val="00BE7CE2"/>
    <w:rsid w:val="00BE7E02"/>
    <w:rsid w:val="00BF17E0"/>
    <w:rsid w:val="00BF1ADF"/>
    <w:rsid w:val="00BF2CF1"/>
    <w:rsid w:val="00BF310E"/>
    <w:rsid w:val="00BF5003"/>
    <w:rsid w:val="00BF79B1"/>
    <w:rsid w:val="00C02C73"/>
    <w:rsid w:val="00C0554B"/>
    <w:rsid w:val="00C10D9B"/>
    <w:rsid w:val="00C111B3"/>
    <w:rsid w:val="00C11810"/>
    <w:rsid w:val="00C11EDD"/>
    <w:rsid w:val="00C1291F"/>
    <w:rsid w:val="00C1380C"/>
    <w:rsid w:val="00C15024"/>
    <w:rsid w:val="00C16152"/>
    <w:rsid w:val="00C16706"/>
    <w:rsid w:val="00C171FE"/>
    <w:rsid w:val="00C24255"/>
    <w:rsid w:val="00C244F4"/>
    <w:rsid w:val="00C252D0"/>
    <w:rsid w:val="00C316BE"/>
    <w:rsid w:val="00C43503"/>
    <w:rsid w:val="00C4597C"/>
    <w:rsid w:val="00C5070A"/>
    <w:rsid w:val="00C5352B"/>
    <w:rsid w:val="00C55466"/>
    <w:rsid w:val="00C55BE2"/>
    <w:rsid w:val="00C56323"/>
    <w:rsid w:val="00C5686C"/>
    <w:rsid w:val="00C611E5"/>
    <w:rsid w:val="00C62994"/>
    <w:rsid w:val="00C63B7B"/>
    <w:rsid w:val="00C66183"/>
    <w:rsid w:val="00C70571"/>
    <w:rsid w:val="00C73CDB"/>
    <w:rsid w:val="00C760A6"/>
    <w:rsid w:val="00C76364"/>
    <w:rsid w:val="00C76BE5"/>
    <w:rsid w:val="00C777C6"/>
    <w:rsid w:val="00C83551"/>
    <w:rsid w:val="00C836D9"/>
    <w:rsid w:val="00C84496"/>
    <w:rsid w:val="00C85C06"/>
    <w:rsid w:val="00C868BD"/>
    <w:rsid w:val="00C870F0"/>
    <w:rsid w:val="00C87E46"/>
    <w:rsid w:val="00C87F1C"/>
    <w:rsid w:val="00C91C88"/>
    <w:rsid w:val="00C949AF"/>
    <w:rsid w:val="00C959F1"/>
    <w:rsid w:val="00C972B0"/>
    <w:rsid w:val="00C97764"/>
    <w:rsid w:val="00CA0512"/>
    <w:rsid w:val="00CA288D"/>
    <w:rsid w:val="00CA302B"/>
    <w:rsid w:val="00CA4A66"/>
    <w:rsid w:val="00CA625D"/>
    <w:rsid w:val="00CA6269"/>
    <w:rsid w:val="00CA7781"/>
    <w:rsid w:val="00CA7BAF"/>
    <w:rsid w:val="00CB034A"/>
    <w:rsid w:val="00CB13C6"/>
    <w:rsid w:val="00CB1F13"/>
    <w:rsid w:val="00CB49A1"/>
    <w:rsid w:val="00CB6905"/>
    <w:rsid w:val="00CC0D22"/>
    <w:rsid w:val="00CC1FF2"/>
    <w:rsid w:val="00CC3168"/>
    <w:rsid w:val="00CC31BB"/>
    <w:rsid w:val="00CC5F2D"/>
    <w:rsid w:val="00CD19F4"/>
    <w:rsid w:val="00CD4839"/>
    <w:rsid w:val="00CD6F39"/>
    <w:rsid w:val="00CD7E42"/>
    <w:rsid w:val="00CE2028"/>
    <w:rsid w:val="00CE4609"/>
    <w:rsid w:val="00CF0EA0"/>
    <w:rsid w:val="00CF117E"/>
    <w:rsid w:val="00CF45AD"/>
    <w:rsid w:val="00D024A1"/>
    <w:rsid w:val="00D026C8"/>
    <w:rsid w:val="00D03ECC"/>
    <w:rsid w:val="00D047E1"/>
    <w:rsid w:val="00D04816"/>
    <w:rsid w:val="00D04CE9"/>
    <w:rsid w:val="00D05693"/>
    <w:rsid w:val="00D10C97"/>
    <w:rsid w:val="00D11805"/>
    <w:rsid w:val="00D121E6"/>
    <w:rsid w:val="00D13BD1"/>
    <w:rsid w:val="00D1780B"/>
    <w:rsid w:val="00D21A41"/>
    <w:rsid w:val="00D220A3"/>
    <w:rsid w:val="00D229A1"/>
    <w:rsid w:val="00D22AF4"/>
    <w:rsid w:val="00D2328A"/>
    <w:rsid w:val="00D252FD"/>
    <w:rsid w:val="00D2538C"/>
    <w:rsid w:val="00D265EA"/>
    <w:rsid w:val="00D271E1"/>
    <w:rsid w:val="00D319A3"/>
    <w:rsid w:val="00D31CA8"/>
    <w:rsid w:val="00D3270E"/>
    <w:rsid w:val="00D35035"/>
    <w:rsid w:val="00D37268"/>
    <w:rsid w:val="00D37694"/>
    <w:rsid w:val="00D37A28"/>
    <w:rsid w:val="00D37C1D"/>
    <w:rsid w:val="00D40DE1"/>
    <w:rsid w:val="00D41579"/>
    <w:rsid w:val="00D4188B"/>
    <w:rsid w:val="00D443F0"/>
    <w:rsid w:val="00D465F5"/>
    <w:rsid w:val="00D47268"/>
    <w:rsid w:val="00D475C9"/>
    <w:rsid w:val="00D47CDC"/>
    <w:rsid w:val="00D510C1"/>
    <w:rsid w:val="00D52C07"/>
    <w:rsid w:val="00D559E4"/>
    <w:rsid w:val="00D5695B"/>
    <w:rsid w:val="00D56BA6"/>
    <w:rsid w:val="00D572EC"/>
    <w:rsid w:val="00D57AD1"/>
    <w:rsid w:val="00D57E60"/>
    <w:rsid w:val="00D603F3"/>
    <w:rsid w:val="00D605BA"/>
    <w:rsid w:val="00D609DC"/>
    <w:rsid w:val="00D7093C"/>
    <w:rsid w:val="00D71285"/>
    <w:rsid w:val="00D718B7"/>
    <w:rsid w:val="00D71B1B"/>
    <w:rsid w:val="00D74516"/>
    <w:rsid w:val="00D7477D"/>
    <w:rsid w:val="00D800CC"/>
    <w:rsid w:val="00D808B5"/>
    <w:rsid w:val="00D80905"/>
    <w:rsid w:val="00D81C18"/>
    <w:rsid w:val="00D82AB1"/>
    <w:rsid w:val="00D82F9F"/>
    <w:rsid w:val="00D86A50"/>
    <w:rsid w:val="00D91258"/>
    <w:rsid w:val="00D93864"/>
    <w:rsid w:val="00D97013"/>
    <w:rsid w:val="00D97A76"/>
    <w:rsid w:val="00DA1028"/>
    <w:rsid w:val="00DA2502"/>
    <w:rsid w:val="00DA2A5D"/>
    <w:rsid w:val="00DA5000"/>
    <w:rsid w:val="00DA67F0"/>
    <w:rsid w:val="00DB1826"/>
    <w:rsid w:val="00DB2E34"/>
    <w:rsid w:val="00DB3CA5"/>
    <w:rsid w:val="00DB4506"/>
    <w:rsid w:val="00DB490B"/>
    <w:rsid w:val="00DB7096"/>
    <w:rsid w:val="00DC23BA"/>
    <w:rsid w:val="00DC59D5"/>
    <w:rsid w:val="00DC7A0C"/>
    <w:rsid w:val="00DD0A7F"/>
    <w:rsid w:val="00DD2260"/>
    <w:rsid w:val="00DD6E76"/>
    <w:rsid w:val="00DE1FDC"/>
    <w:rsid w:val="00DE2468"/>
    <w:rsid w:val="00DE4DAB"/>
    <w:rsid w:val="00DE637D"/>
    <w:rsid w:val="00DE70AF"/>
    <w:rsid w:val="00DE7143"/>
    <w:rsid w:val="00DF5317"/>
    <w:rsid w:val="00DF575F"/>
    <w:rsid w:val="00DF6476"/>
    <w:rsid w:val="00DF68A5"/>
    <w:rsid w:val="00DF69DE"/>
    <w:rsid w:val="00DF7B49"/>
    <w:rsid w:val="00E00393"/>
    <w:rsid w:val="00E012ED"/>
    <w:rsid w:val="00E017F4"/>
    <w:rsid w:val="00E01EB3"/>
    <w:rsid w:val="00E04C09"/>
    <w:rsid w:val="00E06632"/>
    <w:rsid w:val="00E125AD"/>
    <w:rsid w:val="00E13FD4"/>
    <w:rsid w:val="00E1634A"/>
    <w:rsid w:val="00E171E5"/>
    <w:rsid w:val="00E175DB"/>
    <w:rsid w:val="00E217E1"/>
    <w:rsid w:val="00E236FE"/>
    <w:rsid w:val="00E23D1A"/>
    <w:rsid w:val="00E256A2"/>
    <w:rsid w:val="00E31113"/>
    <w:rsid w:val="00E334D7"/>
    <w:rsid w:val="00E337E9"/>
    <w:rsid w:val="00E34D1E"/>
    <w:rsid w:val="00E357E9"/>
    <w:rsid w:val="00E375CE"/>
    <w:rsid w:val="00E40696"/>
    <w:rsid w:val="00E411E1"/>
    <w:rsid w:val="00E41D68"/>
    <w:rsid w:val="00E426A5"/>
    <w:rsid w:val="00E42E67"/>
    <w:rsid w:val="00E42F86"/>
    <w:rsid w:val="00E43BDA"/>
    <w:rsid w:val="00E44384"/>
    <w:rsid w:val="00E457A0"/>
    <w:rsid w:val="00E46289"/>
    <w:rsid w:val="00E51E95"/>
    <w:rsid w:val="00E615B5"/>
    <w:rsid w:val="00E63848"/>
    <w:rsid w:val="00E63984"/>
    <w:rsid w:val="00E63FF5"/>
    <w:rsid w:val="00E64408"/>
    <w:rsid w:val="00E66941"/>
    <w:rsid w:val="00E7025C"/>
    <w:rsid w:val="00E70347"/>
    <w:rsid w:val="00E74811"/>
    <w:rsid w:val="00E756E2"/>
    <w:rsid w:val="00E75C80"/>
    <w:rsid w:val="00E766B0"/>
    <w:rsid w:val="00E767DD"/>
    <w:rsid w:val="00E833A2"/>
    <w:rsid w:val="00E86016"/>
    <w:rsid w:val="00E8675C"/>
    <w:rsid w:val="00E87BBF"/>
    <w:rsid w:val="00E93376"/>
    <w:rsid w:val="00E93B53"/>
    <w:rsid w:val="00E96296"/>
    <w:rsid w:val="00EA0D19"/>
    <w:rsid w:val="00EA137F"/>
    <w:rsid w:val="00EA222C"/>
    <w:rsid w:val="00EA2E22"/>
    <w:rsid w:val="00EA3260"/>
    <w:rsid w:val="00EA42EC"/>
    <w:rsid w:val="00EA5133"/>
    <w:rsid w:val="00EA65D7"/>
    <w:rsid w:val="00EA662B"/>
    <w:rsid w:val="00EA67D7"/>
    <w:rsid w:val="00EB25BC"/>
    <w:rsid w:val="00EB7807"/>
    <w:rsid w:val="00EC007A"/>
    <w:rsid w:val="00EC03BC"/>
    <w:rsid w:val="00EC3A6B"/>
    <w:rsid w:val="00EC655C"/>
    <w:rsid w:val="00ED1D45"/>
    <w:rsid w:val="00ED431F"/>
    <w:rsid w:val="00ED507E"/>
    <w:rsid w:val="00ED541D"/>
    <w:rsid w:val="00EE0156"/>
    <w:rsid w:val="00EE19BD"/>
    <w:rsid w:val="00EE3055"/>
    <w:rsid w:val="00EE3FA7"/>
    <w:rsid w:val="00EF072C"/>
    <w:rsid w:val="00EF0EDF"/>
    <w:rsid w:val="00EF21F4"/>
    <w:rsid w:val="00EF3848"/>
    <w:rsid w:val="00EF41A5"/>
    <w:rsid w:val="00EF4AF6"/>
    <w:rsid w:val="00EF6B46"/>
    <w:rsid w:val="00EF7CFF"/>
    <w:rsid w:val="00F00DC4"/>
    <w:rsid w:val="00F058CD"/>
    <w:rsid w:val="00F064E9"/>
    <w:rsid w:val="00F07D3D"/>
    <w:rsid w:val="00F12EB5"/>
    <w:rsid w:val="00F148EA"/>
    <w:rsid w:val="00F15B03"/>
    <w:rsid w:val="00F169E8"/>
    <w:rsid w:val="00F20701"/>
    <w:rsid w:val="00F20E14"/>
    <w:rsid w:val="00F21043"/>
    <w:rsid w:val="00F22A13"/>
    <w:rsid w:val="00F23B86"/>
    <w:rsid w:val="00F31089"/>
    <w:rsid w:val="00F31E03"/>
    <w:rsid w:val="00F375FB"/>
    <w:rsid w:val="00F378B7"/>
    <w:rsid w:val="00F41AAC"/>
    <w:rsid w:val="00F4238D"/>
    <w:rsid w:val="00F42E08"/>
    <w:rsid w:val="00F45972"/>
    <w:rsid w:val="00F45ED6"/>
    <w:rsid w:val="00F46EC7"/>
    <w:rsid w:val="00F47E0A"/>
    <w:rsid w:val="00F50488"/>
    <w:rsid w:val="00F510BC"/>
    <w:rsid w:val="00F51AC9"/>
    <w:rsid w:val="00F524A2"/>
    <w:rsid w:val="00F54ADA"/>
    <w:rsid w:val="00F54EFD"/>
    <w:rsid w:val="00F61BF1"/>
    <w:rsid w:val="00F61E6D"/>
    <w:rsid w:val="00F62361"/>
    <w:rsid w:val="00F62B86"/>
    <w:rsid w:val="00F63347"/>
    <w:rsid w:val="00F65F85"/>
    <w:rsid w:val="00F71CA4"/>
    <w:rsid w:val="00F73488"/>
    <w:rsid w:val="00F75985"/>
    <w:rsid w:val="00F75E7B"/>
    <w:rsid w:val="00F80124"/>
    <w:rsid w:val="00F80264"/>
    <w:rsid w:val="00F813AF"/>
    <w:rsid w:val="00F820F6"/>
    <w:rsid w:val="00F8311F"/>
    <w:rsid w:val="00F871E3"/>
    <w:rsid w:val="00F9172D"/>
    <w:rsid w:val="00F92A8A"/>
    <w:rsid w:val="00F96510"/>
    <w:rsid w:val="00FA25B7"/>
    <w:rsid w:val="00FA27B4"/>
    <w:rsid w:val="00FA3044"/>
    <w:rsid w:val="00FA4DFD"/>
    <w:rsid w:val="00FA6228"/>
    <w:rsid w:val="00FB2D3C"/>
    <w:rsid w:val="00FB304F"/>
    <w:rsid w:val="00FB361E"/>
    <w:rsid w:val="00FB4941"/>
    <w:rsid w:val="00FB6579"/>
    <w:rsid w:val="00FC364F"/>
    <w:rsid w:val="00FC70A2"/>
    <w:rsid w:val="00FC7BBA"/>
    <w:rsid w:val="00FD118A"/>
    <w:rsid w:val="00FD22A6"/>
    <w:rsid w:val="00FD7481"/>
    <w:rsid w:val="00FD7DBD"/>
    <w:rsid w:val="00FE21E6"/>
    <w:rsid w:val="00FE33C2"/>
    <w:rsid w:val="00FE35EE"/>
    <w:rsid w:val="00FE4226"/>
    <w:rsid w:val="00FE5F82"/>
    <w:rsid w:val="00FE661F"/>
    <w:rsid w:val="00FE7894"/>
    <w:rsid w:val="00FF0BEE"/>
    <w:rsid w:val="00FF0EC5"/>
    <w:rsid w:val="00FF1A77"/>
    <w:rsid w:val="00FF1C0D"/>
    <w:rsid w:val="0134F48A"/>
    <w:rsid w:val="014EC9C5"/>
    <w:rsid w:val="015790BC"/>
    <w:rsid w:val="0190D03E"/>
    <w:rsid w:val="01B5B39D"/>
    <w:rsid w:val="02142ED2"/>
    <w:rsid w:val="021AB529"/>
    <w:rsid w:val="023349F1"/>
    <w:rsid w:val="02CB65CC"/>
    <w:rsid w:val="02DB077B"/>
    <w:rsid w:val="02FEB56B"/>
    <w:rsid w:val="030387D5"/>
    <w:rsid w:val="033C95D3"/>
    <w:rsid w:val="034DBBB1"/>
    <w:rsid w:val="039C6DCC"/>
    <w:rsid w:val="03E28046"/>
    <w:rsid w:val="03EE57D6"/>
    <w:rsid w:val="0402C3C2"/>
    <w:rsid w:val="041DB862"/>
    <w:rsid w:val="044517F7"/>
    <w:rsid w:val="0447D2DE"/>
    <w:rsid w:val="0461BB1E"/>
    <w:rsid w:val="04CB6307"/>
    <w:rsid w:val="04D449EE"/>
    <w:rsid w:val="054E0C61"/>
    <w:rsid w:val="055B4DE9"/>
    <w:rsid w:val="056941E4"/>
    <w:rsid w:val="05718647"/>
    <w:rsid w:val="05923D41"/>
    <w:rsid w:val="05E6E67F"/>
    <w:rsid w:val="05F1E41B"/>
    <w:rsid w:val="060FCA8A"/>
    <w:rsid w:val="063BEEF4"/>
    <w:rsid w:val="065116E8"/>
    <w:rsid w:val="06619835"/>
    <w:rsid w:val="06E5D7B1"/>
    <w:rsid w:val="06E8172C"/>
    <w:rsid w:val="0722E3B8"/>
    <w:rsid w:val="072A68BB"/>
    <w:rsid w:val="0730FAAF"/>
    <w:rsid w:val="07356F41"/>
    <w:rsid w:val="0775298F"/>
    <w:rsid w:val="0776390E"/>
    <w:rsid w:val="07AD6CC2"/>
    <w:rsid w:val="07BFED5E"/>
    <w:rsid w:val="07C7C916"/>
    <w:rsid w:val="07F3F291"/>
    <w:rsid w:val="08067DFE"/>
    <w:rsid w:val="080F28F9"/>
    <w:rsid w:val="081D9130"/>
    <w:rsid w:val="08214F26"/>
    <w:rsid w:val="082A170D"/>
    <w:rsid w:val="0833CE6A"/>
    <w:rsid w:val="085559FA"/>
    <w:rsid w:val="0869347B"/>
    <w:rsid w:val="08862D4C"/>
    <w:rsid w:val="0887668C"/>
    <w:rsid w:val="0893621D"/>
    <w:rsid w:val="08B1EEE8"/>
    <w:rsid w:val="08D4E4C3"/>
    <w:rsid w:val="08D715C5"/>
    <w:rsid w:val="0904CA74"/>
    <w:rsid w:val="0912753E"/>
    <w:rsid w:val="0942AF1C"/>
    <w:rsid w:val="09609872"/>
    <w:rsid w:val="097E46C0"/>
    <w:rsid w:val="098C5E47"/>
    <w:rsid w:val="098FDFF1"/>
    <w:rsid w:val="09A802FE"/>
    <w:rsid w:val="09AC7CC2"/>
    <w:rsid w:val="09F16656"/>
    <w:rsid w:val="09FD8300"/>
    <w:rsid w:val="09FFB856"/>
    <w:rsid w:val="0A29EF48"/>
    <w:rsid w:val="0A5C4776"/>
    <w:rsid w:val="0A6B1152"/>
    <w:rsid w:val="0ABB7081"/>
    <w:rsid w:val="0ABD2F57"/>
    <w:rsid w:val="0AC143CE"/>
    <w:rsid w:val="0AF99632"/>
    <w:rsid w:val="0B1A3137"/>
    <w:rsid w:val="0B1D7B0D"/>
    <w:rsid w:val="0B3DEAB0"/>
    <w:rsid w:val="0B47CA01"/>
    <w:rsid w:val="0B4CDEBF"/>
    <w:rsid w:val="0B6B77EA"/>
    <w:rsid w:val="0B7AA98F"/>
    <w:rsid w:val="0BBED46D"/>
    <w:rsid w:val="0BD8F190"/>
    <w:rsid w:val="0BEBB630"/>
    <w:rsid w:val="0BFF3ED0"/>
    <w:rsid w:val="0C210350"/>
    <w:rsid w:val="0C4DFBF5"/>
    <w:rsid w:val="0CBD1898"/>
    <w:rsid w:val="0CDD7B23"/>
    <w:rsid w:val="0D079E56"/>
    <w:rsid w:val="0D98B7F2"/>
    <w:rsid w:val="0DA217B3"/>
    <w:rsid w:val="0DB519A3"/>
    <w:rsid w:val="0DD8ACA0"/>
    <w:rsid w:val="0E04D84F"/>
    <w:rsid w:val="0E073EA5"/>
    <w:rsid w:val="0E116F0B"/>
    <w:rsid w:val="0E23EF0F"/>
    <w:rsid w:val="0E27B07F"/>
    <w:rsid w:val="0E3C854B"/>
    <w:rsid w:val="0E92141D"/>
    <w:rsid w:val="0EAC9080"/>
    <w:rsid w:val="0F478D10"/>
    <w:rsid w:val="0F927EE8"/>
    <w:rsid w:val="101F0129"/>
    <w:rsid w:val="1020731D"/>
    <w:rsid w:val="10349607"/>
    <w:rsid w:val="104618D9"/>
    <w:rsid w:val="105C2884"/>
    <w:rsid w:val="106DB78B"/>
    <w:rsid w:val="108FEEBF"/>
    <w:rsid w:val="10D4C1DE"/>
    <w:rsid w:val="10EC3592"/>
    <w:rsid w:val="1135B818"/>
    <w:rsid w:val="113C24E0"/>
    <w:rsid w:val="1144E59C"/>
    <w:rsid w:val="117BF730"/>
    <w:rsid w:val="117CCF84"/>
    <w:rsid w:val="117CF76F"/>
    <w:rsid w:val="119AD325"/>
    <w:rsid w:val="11CA6102"/>
    <w:rsid w:val="11E1540D"/>
    <w:rsid w:val="120C44B3"/>
    <w:rsid w:val="121348DC"/>
    <w:rsid w:val="124251AD"/>
    <w:rsid w:val="1250DEDB"/>
    <w:rsid w:val="12753639"/>
    <w:rsid w:val="1276CA05"/>
    <w:rsid w:val="12B7B770"/>
    <w:rsid w:val="12C3B87A"/>
    <w:rsid w:val="12C4BC29"/>
    <w:rsid w:val="12C7A07B"/>
    <w:rsid w:val="131935D8"/>
    <w:rsid w:val="131B01B7"/>
    <w:rsid w:val="133104BA"/>
    <w:rsid w:val="1367644D"/>
    <w:rsid w:val="136AC24C"/>
    <w:rsid w:val="136D07E4"/>
    <w:rsid w:val="13709F35"/>
    <w:rsid w:val="13A9BD87"/>
    <w:rsid w:val="13A9F0BE"/>
    <w:rsid w:val="13D142A7"/>
    <w:rsid w:val="13D2DB56"/>
    <w:rsid w:val="13D305B2"/>
    <w:rsid w:val="13D900A6"/>
    <w:rsid w:val="1428E9D5"/>
    <w:rsid w:val="142B6819"/>
    <w:rsid w:val="1432739D"/>
    <w:rsid w:val="1442F055"/>
    <w:rsid w:val="1462BCF3"/>
    <w:rsid w:val="14809F29"/>
    <w:rsid w:val="14836B4F"/>
    <w:rsid w:val="148A71D8"/>
    <w:rsid w:val="1499840D"/>
    <w:rsid w:val="14A19ED7"/>
    <w:rsid w:val="14BD4EE2"/>
    <w:rsid w:val="14C1AF5F"/>
    <w:rsid w:val="1506465B"/>
    <w:rsid w:val="15179528"/>
    <w:rsid w:val="155F9FBD"/>
    <w:rsid w:val="1595888C"/>
    <w:rsid w:val="15A0EEBB"/>
    <w:rsid w:val="15BC5196"/>
    <w:rsid w:val="15CE0750"/>
    <w:rsid w:val="15FE8D54"/>
    <w:rsid w:val="15FF9354"/>
    <w:rsid w:val="16027427"/>
    <w:rsid w:val="161F10B5"/>
    <w:rsid w:val="16463B6D"/>
    <w:rsid w:val="1654F37E"/>
    <w:rsid w:val="1661EE6D"/>
    <w:rsid w:val="1665A4CB"/>
    <w:rsid w:val="16ABAA7E"/>
    <w:rsid w:val="16C7F452"/>
    <w:rsid w:val="16EB490C"/>
    <w:rsid w:val="17202436"/>
    <w:rsid w:val="17207FD0"/>
    <w:rsid w:val="1748B521"/>
    <w:rsid w:val="174AE838"/>
    <w:rsid w:val="174F7C87"/>
    <w:rsid w:val="1770010E"/>
    <w:rsid w:val="177B9C40"/>
    <w:rsid w:val="177E7F5F"/>
    <w:rsid w:val="1798D9E4"/>
    <w:rsid w:val="17A73B08"/>
    <w:rsid w:val="17B5EEC8"/>
    <w:rsid w:val="17D3E47B"/>
    <w:rsid w:val="17FC800D"/>
    <w:rsid w:val="1831A83E"/>
    <w:rsid w:val="188248FE"/>
    <w:rsid w:val="189F1F59"/>
    <w:rsid w:val="18AFC74F"/>
    <w:rsid w:val="18B8F781"/>
    <w:rsid w:val="19012763"/>
    <w:rsid w:val="194FAEF0"/>
    <w:rsid w:val="1960282E"/>
    <w:rsid w:val="19680DEC"/>
    <w:rsid w:val="19EC1D57"/>
    <w:rsid w:val="1A17092E"/>
    <w:rsid w:val="1A186DF4"/>
    <w:rsid w:val="1A38A8F6"/>
    <w:rsid w:val="1A4A6894"/>
    <w:rsid w:val="1A73FC0E"/>
    <w:rsid w:val="1A7EFA1F"/>
    <w:rsid w:val="1AD4BD57"/>
    <w:rsid w:val="1AD80DC6"/>
    <w:rsid w:val="1B039FC9"/>
    <w:rsid w:val="1B5D9090"/>
    <w:rsid w:val="1B671457"/>
    <w:rsid w:val="1BBBEF76"/>
    <w:rsid w:val="1BCE64F8"/>
    <w:rsid w:val="1BEF39F0"/>
    <w:rsid w:val="1C102484"/>
    <w:rsid w:val="1C23C1A7"/>
    <w:rsid w:val="1C579C7E"/>
    <w:rsid w:val="1C7DFCC0"/>
    <w:rsid w:val="1CB7C44D"/>
    <w:rsid w:val="1CE9857F"/>
    <w:rsid w:val="1D1380B7"/>
    <w:rsid w:val="1D5472BA"/>
    <w:rsid w:val="1D650786"/>
    <w:rsid w:val="1D682BF1"/>
    <w:rsid w:val="1D6CDB79"/>
    <w:rsid w:val="1D7441DB"/>
    <w:rsid w:val="1DBDCCF3"/>
    <w:rsid w:val="1DE1400D"/>
    <w:rsid w:val="1DE74386"/>
    <w:rsid w:val="1E0B43D5"/>
    <w:rsid w:val="1E14B9D4"/>
    <w:rsid w:val="1E1DF23A"/>
    <w:rsid w:val="1E3356CE"/>
    <w:rsid w:val="1E5F9CC7"/>
    <w:rsid w:val="1EB4760B"/>
    <w:rsid w:val="1ECE665D"/>
    <w:rsid w:val="1ED6B513"/>
    <w:rsid w:val="1EEC6134"/>
    <w:rsid w:val="1EF45E14"/>
    <w:rsid w:val="1EFDFAFB"/>
    <w:rsid w:val="1F1097E3"/>
    <w:rsid w:val="1F298285"/>
    <w:rsid w:val="1F67287D"/>
    <w:rsid w:val="1F6CCD40"/>
    <w:rsid w:val="1F9FD4E4"/>
    <w:rsid w:val="1FDCC51F"/>
    <w:rsid w:val="1FED841D"/>
    <w:rsid w:val="20542761"/>
    <w:rsid w:val="20C1DDD6"/>
    <w:rsid w:val="20C47724"/>
    <w:rsid w:val="20ECFDF6"/>
    <w:rsid w:val="213649E8"/>
    <w:rsid w:val="21573F5C"/>
    <w:rsid w:val="216D8216"/>
    <w:rsid w:val="220A0C73"/>
    <w:rsid w:val="2281675C"/>
    <w:rsid w:val="228758B8"/>
    <w:rsid w:val="22C2E9D6"/>
    <w:rsid w:val="22C84290"/>
    <w:rsid w:val="22D87E98"/>
    <w:rsid w:val="22F39A07"/>
    <w:rsid w:val="22FA5E2B"/>
    <w:rsid w:val="231594A2"/>
    <w:rsid w:val="2343D48D"/>
    <w:rsid w:val="23536D07"/>
    <w:rsid w:val="23624BE5"/>
    <w:rsid w:val="237CF19F"/>
    <w:rsid w:val="23811A9B"/>
    <w:rsid w:val="239F9224"/>
    <w:rsid w:val="23AC395D"/>
    <w:rsid w:val="23D58D58"/>
    <w:rsid w:val="23EF3665"/>
    <w:rsid w:val="24352C08"/>
    <w:rsid w:val="244BD26B"/>
    <w:rsid w:val="24505151"/>
    <w:rsid w:val="246D65B6"/>
    <w:rsid w:val="24C19DBB"/>
    <w:rsid w:val="24CED618"/>
    <w:rsid w:val="24E23552"/>
    <w:rsid w:val="24E99E60"/>
    <w:rsid w:val="251B7F97"/>
    <w:rsid w:val="252D830D"/>
    <w:rsid w:val="254964A6"/>
    <w:rsid w:val="255B01F4"/>
    <w:rsid w:val="25870418"/>
    <w:rsid w:val="25DEBE2F"/>
    <w:rsid w:val="25E4A28D"/>
    <w:rsid w:val="25E7D948"/>
    <w:rsid w:val="2607B616"/>
    <w:rsid w:val="2620FB35"/>
    <w:rsid w:val="2626CF1E"/>
    <w:rsid w:val="2644ECD6"/>
    <w:rsid w:val="2659DB21"/>
    <w:rsid w:val="267FCF08"/>
    <w:rsid w:val="2688940E"/>
    <w:rsid w:val="26B6CB7D"/>
    <w:rsid w:val="26CF76BC"/>
    <w:rsid w:val="2732275E"/>
    <w:rsid w:val="2749A6D5"/>
    <w:rsid w:val="274C6B31"/>
    <w:rsid w:val="275A0EAC"/>
    <w:rsid w:val="275B62BF"/>
    <w:rsid w:val="27743F92"/>
    <w:rsid w:val="278AF046"/>
    <w:rsid w:val="279B1906"/>
    <w:rsid w:val="279FF759"/>
    <w:rsid w:val="27B96DF7"/>
    <w:rsid w:val="27C4BA65"/>
    <w:rsid w:val="27E5CEDA"/>
    <w:rsid w:val="27FBEC02"/>
    <w:rsid w:val="280BBBE1"/>
    <w:rsid w:val="28247C10"/>
    <w:rsid w:val="285CE3F2"/>
    <w:rsid w:val="2892DC71"/>
    <w:rsid w:val="2895FACA"/>
    <w:rsid w:val="28B8260A"/>
    <w:rsid w:val="28C1D24D"/>
    <w:rsid w:val="28C58031"/>
    <w:rsid w:val="28C9ED8E"/>
    <w:rsid w:val="28F85A8D"/>
    <w:rsid w:val="290332F1"/>
    <w:rsid w:val="294B51D1"/>
    <w:rsid w:val="2962AAFE"/>
    <w:rsid w:val="2965847D"/>
    <w:rsid w:val="2975F7C8"/>
    <w:rsid w:val="2979127E"/>
    <w:rsid w:val="2988B8BF"/>
    <w:rsid w:val="2992DF5E"/>
    <w:rsid w:val="2A07A839"/>
    <w:rsid w:val="2A34BF76"/>
    <w:rsid w:val="2A433131"/>
    <w:rsid w:val="2A53AB82"/>
    <w:rsid w:val="2A9D36B6"/>
    <w:rsid w:val="2AAE48DD"/>
    <w:rsid w:val="2AC05C51"/>
    <w:rsid w:val="2B14BB40"/>
    <w:rsid w:val="2B1F7729"/>
    <w:rsid w:val="2B52DF50"/>
    <w:rsid w:val="2B5A9273"/>
    <w:rsid w:val="2B7A47FE"/>
    <w:rsid w:val="2B7E738B"/>
    <w:rsid w:val="2B8538AA"/>
    <w:rsid w:val="2BC3CEFB"/>
    <w:rsid w:val="2C238D58"/>
    <w:rsid w:val="2C32B45D"/>
    <w:rsid w:val="2C330C59"/>
    <w:rsid w:val="2C4BBAE8"/>
    <w:rsid w:val="2C6601E9"/>
    <w:rsid w:val="2CB5438B"/>
    <w:rsid w:val="2CFBB46E"/>
    <w:rsid w:val="2D222D25"/>
    <w:rsid w:val="2D2A87FE"/>
    <w:rsid w:val="2D3AD7C3"/>
    <w:rsid w:val="2D53A6DE"/>
    <w:rsid w:val="2D5C6DBC"/>
    <w:rsid w:val="2D6B9D18"/>
    <w:rsid w:val="2D6FEDF9"/>
    <w:rsid w:val="2DA89BBC"/>
    <w:rsid w:val="2DB13CE6"/>
    <w:rsid w:val="2DC25276"/>
    <w:rsid w:val="2E09C348"/>
    <w:rsid w:val="2E2EFA38"/>
    <w:rsid w:val="2EE5292F"/>
    <w:rsid w:val="2EF58FD0"/>
    <w:rsid w:val="2F03E786"/>
    <w:rsid w:val="2F297402"/>
    <w:rsid w:val="2F498089"/>
    <w:rsid w:val="2F5C9ACF"/>
    <w:rsid w:val="2F8E424A"/>
    <w:rsid w:val="2F9FA7CA"/>
    <w:rsid w:val="2FA35B25"/>
    <w:rsid w:val="2FC7274E"/>
    <w:rsid w:val="2FE37BFE"/>
    <w:rsid w:val="2FEEC500"/>
    <w:rsid w:val="2FF4EC2A"/>
    <w:rsid w:val="3000A704"/>
    <w:rsid w:val="300B9002"/>
    <w:rsid w:val="300EB7AB"/>
    <w:rsid w:val="30229B85"/>
    <w:rsid w:val="30418F3A"/>
    <w:rsid w:val="3042FF99"/>
    <w:rsid w:val="304D2833"/>
    <w:rsid w:val="306828C5"/>
    <w:rsid w:val="30730923"/>
    <w:rsid w:val="30A95508"/>
    <w:rsid w:val="30C38548"/>
    <w:rsid w:val="313B6ED3"/>
    <w:rsid w:val="316D545B"/>
    <w:rsid w:val="31A6E8F7"/>
    <w:rsid w:val="31C88E8D"/>
    <w:rsid w:val="31E62688"/>
    <w:rsid w:val="3236060B"/>
    <w:rsid w:val="3275C0B1"/>
    <w:rsid w:val="32A64510"/>
    <w:rsid w:val="32B8288C"/>
    <w:rsid w:val="32BC729A"/>
    <w:rsid w:val="32CEFF07"/>
    <w:rsid w:val="32DFD9D3"/>
    <w:rsid w:val="32F5496B"/>
    <w:rsid w:val="32F93B80"/>
    <w:rsid w:val="3309DF8A"/>
    <w:rsid w:val="333C7F70"/>
    <w:rsid w:val="33478B24"/>
    <w:rsid w:val="336F6321"/>
    <w:rsid w:val="33760068"/>
    <w:rsid w:val="33A0C6B9"/>
    <w:rsid w:val="33B110ED"/>
    <w:rsid w:val="33C9D206"/>
    <w:rsid w:val="341F5B7A"/>
    <w:rsid w:val="342A06C7"/>
    <w:rsid w:val="343CE5A1"/>
    <w:rsid w:val="3441E6E8"/>
    <w:rsid w:val="34604CC7"/>
    <w:rsid w:val="347B3B7E"/>
    <w:rsid w:val="348ECCED"/>
    <w:rsid w:val="34AD2E1D"/>
    <w:rsid w:val="34E88568"/>
    <w:rsid w:val="34EBEC8C"/>
    <w:rsid w:val="351297B3"/>
    <w:rsid w:val="353728D7"/>
    <w:rsid w:val="353775D8"/>
    <w:rsid w:val="35444410"/>
    <w:rsid w:val="357A4029"/>
    <w:rsid w:val="357F39FA"/>
    <w:rsid w:val="359F69FB"/>
    <w:rsid w:val="35A09266"/>
    <w:rsid w:val="36084D4B"/>
    <w:rsid w:val="361EA92F"/>
    <w:rsid w:val="362C4183"/>
    <w:rsid w:val="36346E8E"/>
    <w:rsid w:val="36444ED5"/>
    <w:rsid w:val="367322A1"/>
    <w:rsid w:val="3677D670"/>
    <w:rsid w:val="369EC431"/>
    <w:rsid w:val="36A8F28B"/>
    <w:rsid w:val="37092F62"/>
    <w:rsid w:val="37126AFA"/>
    <w:rsid w:val="375C4ECC"/>
    <w:rsid w:val="37A186FA"/>
    <w:rsid w:val="37FBC851"/>
    <w:rsid w:val="380AC611"/>
    <w:rsid w:val="38275654"/>
    <w:rsid w:val="382BB745"/>
    <w:rsid w:val="38488F2C"/>
    <w:rsid w:val="384E71C0"/>
    <w:rsid w:val="3894C1D5"/>
    <w:rsid w:val="38BFF67D"/>
    <w:rsid w:val="38C529A7"/>
    <w:rsid w:val="38C5BDB7"/>
    <w:rsid w:val="38E761C9"/>
    <w:rsid w:val="38EBBFBE"/>
    <w:rsid w:val="393949E2"/>
    <w:rsid w:val="393BBF91"/>
    <w:rsid w:val="394E83F7"/>
    <w:rsid w:val="39886ED2"/>
    <w:rsid w:val="3A044FFC"/>
    <w:rsid w:val="3A08F4B4"/>
    <w:rsid w:val="3A0EAF9D"/>
    <w:rsid w:val="3A2C4F47"/>
    <w:rsid w:val="3A3A654A"/>
    <w:rsid w:val="3A615ECF"/>
    <w:rsid w:val="3A7A6C43"/>
    <w:rsid w:val="3AC33446"/>
    <w:rsid w:val="3ACFA1B8"/>
    <w:rsid w:val="3AD57FA4"/>
    <w:rsid w:val="3B07DCA7"/>
    <w:rsid w:val="3B1BC501"/>
    <w:rsid w:val="3B3F9C4C"/>
    <w:rsid w:val="3B6875B6"/>
    <w:rsid w:val="3BA21CF7"/>
    <w:rsid w:val="3BD7F275"/>
    <w:rsid w:val="3BE3E18B"/>
    <w:rsid w:val="3BF3F164"/>
    <w:rsid w:val="3C07EAA1"/>
    <w:rsid w:val="3C404516"/>
    <w:rsid w:val="3C649483"/>
    <w:rsid w:val="3C75CF63"/>
    <w:rsid w:val="3CA6F3B7"/>
    <w:rsid w:val="3CBBC17F"/>
    <w:rsid w:val="3CC12D99"/>
    <w:rsid w:val="3CDD2006"/>
    <w:rsid w:val="3D14D894"/>
    <w:rsid w:val="3D2EEB9B"/>
    <w:rsid w:val="3D608F88"/>
    <w:rsid w:val="3D6D8B56"/>
    <w:rsid w:val="3D8A664B"/>
    <w:rsid w:val="3D9B2408"/>
    <w:rsid w:val="3DB26DD1"/>
    <w:rsid w:val="3DD16DE3"/>
    <w:rsid w:val="3DDA9C6C"/>
    <w:rsid w:val="3DE2A757"/>
    <w:rsid w:val="3DE5E88D"/>
    <w:rsid w:val="3DE92532"/>
    <w:rsid w:val="3DED57F7"/>
    <w:rsid w:val="3E32E2D5"/>
    <w:rsid w:val="3E4243E7"/>
    <w:rsid w:val="3E81C8F2"/>
    <w:rsid w:val="3E878C1E"/>
    <w:rsid w:val="3EA473A0"/>
    <w:rsid w:val="3EA983CA"/>
    <w:rsid w:val="3F3F8237"/>
    <w:rsid w:val="3F949265"/>
    <w:rsid w:val="40118F81"/>
    <w:rsid w:val="40B586FF"/>
    <w:rsid w:val="4102F41D"/>
    <w:rsid w:val="4125C761"/>
    <w:rsid w:val="4137EA30"/>
    <w:rsid w:val="413F24D6"/>
    <w:rsid w:val="4155F2CD"/>
    <w:rsid w:val="415AA2FF"/>
    <w:rsid w:val="4166B4A9"/>
    <w:rsid w:val="416FC8CC"/>
    <w:rsid w:val="41AE576B"/>
    <w:rsid w:val="41B23493"/>
    <w:rsid w:val="41D1DC3F"/>
    <w:rsid w:val="42815E39"/>
    <w:rsid w:val="429C59A2"/>
    <w:rsid w:val="42B0B5C5"/>
    <w:rsid w:val="42C1436A"/>
    <w:rsid w:val="42C259B9"/>
    <w:rsid w:val="42DBAD9A"/>
    <w:rsid w:val="4332F292"/>
    <w:rsid w:val="433CAA3B"/>
    <w:rsid w:val="4343C0CC"/>
    <w:rsid w:val="43668AB1"/>
    <w:rsid w:val="4378EBAB"/>
    <w:rsid w:val="43879307"/>
    <w:rsid w:val="439DB7BF"/>
    <w:rsid w:val="43E17A89"/>
    <w:rsid w:val="43FB524E"/>
    <w:rsid w:val="440F581F"/>
    <w:rsid w:val="442D12D0"/>
    <w:rsid w:val="443540A4"/>
    <w:rsid w:val="44383E2D"/>
    <w:rsid w:val="447BEDB2"/>
    <w:rsid w:val="448AFFE6"/>
    <w:rsid w:val="44AC88F7"/>
    <w:rsid w:val="44E65C10"/>
    <w:rsid w:val="450772EB"/>
    <w:rsid w:val="453CDE85"/>
    <w:rsid w:val="456A1356"/>
    <w:rsid w:val="457BEA08"/>
    <w:rsid w:val="4585CBF8"/>
    <w:rsid w:val="458E5CD0"/>
    <w:rsid w:val="459EBE82"/>
    <w:rsid w:val="45ABF845"/>
    <w:rsid w:val="45B1A98F"/>
    <w:rsid w:val="45B4A361"/>
    <w:rsid w:val="45CBD9C1"/>
    <w:rsid w:val="46226FB9"/>
    <w:rsid w:val="46467A80"/>
    <w:rsid w:val="4656B411"/>
    <w:rsid w:val="4665B102"/>
    <w:rsid w:val="46DB2809"/>
    <w:rsid w:val="4713DB10"/>
    <w:rsid w:val="47437515"/>
    <w:rsid w:val="47743F30"/>
    <w:rsid w:val="47CEB47A"/>
    <w:rsid w:val="47DA9245"/>
    <w:rsid w:val="482B34C0"/>
    <w:rsid w:val="4845AA8E"/>
    <w:rsid w:val="486DEE08"/>
    <w:rsid w:val="48A25B74"/>
    <w:rsid w:val="48D0489C"/>
    <w:rsid w:val="48D1B6BE"/>
    <w:rsid w:val="48E0962E"/>
    <w:rsid w:val="48E72CA7"/>
    <w:rsid w:val="48F85A2C"/>
    <w:rsid w:val="49090D7B"/>
    <w:rsid w:val="491489DE"/>
    <w:rsid w:val="491A6804"/>
    <w:rsid w:val="494DBCC3"/>
    <w:rsid w:val="495E3548"/>
    <w:rsid w:val="496F5B79"/>
    <w:rsid w:val="49A16009"/>
    <w:rsid w:val="49A1741C"/>
    <w:rsid w:val="49A4004C"/>
    <w:rsid w:val="49B3A256"/>
    <w:rsid w:val="49D1C2E9"/>
    <w:rsid w:val="49D56179"/>
    <w:rsid w:val="49EA1992"/>
    <w:rsid w:val="49F79743"/>
    <w:rsid w:val="4A0F2CB9"/>
    <w:rsid w:val="4A6096C4"/>
    <w:rsid w:val="4AB1C266"/>
    <w:rsid w:val="4AB608F2"/>
    <w:rsid w:val="4AE83DC0"/>
    <w:rsid w:val="4B11F04A"/>
    <w:rsid w:val="4B6CAAA8"/>
    <w:rsid w:val="4B7C7B33"/>
    <w:rsid w:val="4B856AAF"/>
    <w:rsid w:val="4B8FE0E0"/>
    <w:rsid w:val="4BC66C29"/>
    <w:rsid w:val="4BE80497"/>
    <w:rsid w:val="4BEFAD3F"/>
    <w:rsid w:val="4C06F455"/>
    <w:rsid w:val="4C09A56C"/>
    <w:rsid w:val="4C10171D"/>
    <w:rsid w:val="4C2CAEB2"/>
    <w:rsid w:val="4C34BF55"/>
    <w:rsid w:val="4C4240A3"/>
    <w:rsid w:val="4C5E588C"/>
    <w:rsid w:val="4C73FEE6"/>
    <w:rsid w:val="4C8874DD"/>
    <w:rsid w:val="4CDF0B69"/>
    <w:rsid w:val="4D31B8B4"/>
    <w:rsid w:val="4D396410"/>
    <w:rsid w:val="4D42AE49"/>
    <w:rsid w:val="4D4729B6"/>
    <w:rsid w:val="4D6795D0"/>
    <w:rsid w:val="4D785F3E"/>
    <w:rsid w:val="4DA39B7A"/>
    <w:rsid w:val="4DEBB06A"/>
    <w:rsid w:val="4E251425"/>
    <w:rsid w:val="4E3701AC"/>
    <w:rsid w:val="4E3A8D92"/>
    <w:rsid w:val="4E43FC72"/>
    <w:rsid w:val="4E4A7A4E"/>
    <w:rsid w:val="4E582C82"/>
    <w:rsid w:val="4E814F44"/>
    <w:rsid w:val="4E81BE1E"/>
    <w:rsid w:val="4EC3C1C2"/>
    <w:rsid w:val="4EEB582E"/>
    <w:rsid w:val="4F133750"/>
    <w:rsid w:val="4F3E20A2"/>
    <w:rsid w:val="4F593353"/>
    <w:rsid w:val="4F72D24F"/>
    <w:rsid w:val="4FCBA833"/>
    <w:rsid w:val="4FD8B6E7"/>
    <w:rsid w:val="4FD9C640"/>
    <w:rsid w:val="4FFA6585"/>
    <w:rsid w:val="4FFEAB2F"/>
    <w:rsid w:val="5004DD01"/>
    <w:rsid w:val="50673328"/>
    <w:rsid w:val="50C02E12"/>
    <w:rsid w:val="50C31782"/>
    <w:rsid w:val="50D978EA"/>
    <w:rsid w:val="5110F69D"/>
    <w:rsid w:val="511C4009"/>
    <w:rsid w:val="511F03E0"/>
    <w:rsid w:val="513CDCC2"/>
    <w:rsid w:val="51412ACB"/>
    <w:rsid w:val="5148734B"/>
    <w:rsid w:val="51565E0C"/>
    <w:rsid w:val="51871D91"/>
    <w:rsid w:val="51881580"/>
    <w:rsid w:val="51A4F6C2"/>
    <w:rsid w:val="51A89665"/>
    <w:rsid w:val="51BDDC8C"/>
    <w:rsid w:val="51C6B268"/>
    <w:rsid w:val="51EC2C89"/>
    <w:rsid w:val="523ED50C"/>
    <w:rsid w:val="524AC1BE"/>
    <w:rsid w:val="527183FA"/>
    <w:rsid w:val="5275DD88"/>
    <w:rsid w:val="529828E2"/>
    <w:rsid w:val="52B2F467"/>
    <w:rsid w:val="52BCA87F"/>
    <w:rsid w:val="52C1BE0D"/>
    <w:rsid w:val="52D7F4B4"/>
    <w:rsid w:val="52F7BF13"/>
    <w:rsid w:val="52FC6663"/>
    <w:rsid w:val="530712A9"/>
    <w:rsid w:val="5331F627"/>
    <w:rsid w:val="535B975B"/>
    <w:rsid w:val="53B5D710"/>
    <w:rsid w:val="53CE0016"/>
    <w:rsid w:val="53CEF757"/>
    <w:rsid w:val="53D58038"/>
    <w:rsid w:val="53F1B6F7"/>
    <w:rsid w:val="5420FFF2"/>
    <w:rsid w:val="5422A3D1"/>
    <w:rsid w:val="5471A8C4"/>
    <w:rsid w:val="5472ED3A"/>
    <w:rsid w:val="54BE7BE3"/>
    <w:rsid w:val="54D2752C"/>
    <w:rsid w:val="54E7A42F"/>
    <w:rsid w:val="54F1177B"/>
    <w:rsid w:val="55324829"/>
    <w:rsid w:val="5539D2AE"/>
    <w:rsid w:val="55EB8466"/>
    <w:rsid w:val="55F7849D"/>
    <w:rsid w:val="560FC914"/>
    <w:rsid w:val="560FFDF1"/>
    <w:rsid w:val="562CAF3A"/>
    <w:rsid w:val="5640E69D"/>
    <w:rsid w:val="564D5E52"/>
    <w:rsid w:val="5675DD06"/>
    <w:rsid w:val="568EAC26"/>
    <w:rsid w:val="56AC5C14"/>
    <w:rsid w:val="56ADAEC6"/>
    <w:rsid w:val="56C15B93"/>
    <w:rsid w:val="56C169C2"/>
    <w:rsid w:val="56F0E596"/>
    <w:rsid w:val="56F1AFAB"/>
    <w:rsid w:val="57780DEA"/>
    <w:rsid w:val="578C14E5"/>
    <w:rsid w:val="57A9FD42"/>
    <w:rsid w:val="581CA786"/>
    <w:rsid w:val="584A7CAB"/>
    <w:rsid w:val="584AA23A"/>
    <w:rsid w:val="584DD83B"/>
    <w:rsid w:val="5881BE15"/>
    <w:rsid w:val="5894321B"/>
    <w:rsid w:val="58A67701"/>
    <w:rsid w:val="58C8AF0B"/>
    <w:rsid w:val="58FB34D7"/>
    <w:rsid w:val="59165F4A"/>
    <w:rsid w:val="594EE297"/>
    <w:rsid w:val="595EB9B3"/>
    <w:rsid w:val="597DE15D"/>
    <w:rsid w:val="599A42E1"/>
    <w:rsid w:val="599F0983"/>
    <w:rsid w:val="599FB6FC"/>
    <w:rsid w:val="59A33072"/>
    <w:rsid w:val="59A3C671"/>
    <w:rsid w:val="59B93E6D"/>
    <w:rsid w:val="5A379057"/>
    <w:rsid w:val="5A40E141"/>
    <w:rsid w:val="5A5E7737"/>
    <w:rsid w:val="5A8505EE"/>
    <w:rsid w:val="5A8E090E"/>
    <w:rsid w:val="5AB03384"/>
    <w:rsid w:val="5AC71913"/>
    <w:rsid w:val="5ADF9947"/>
    <w:rsid w:val="5AE74371"/>
    <w:rsid w:val="5AF25B06"/>
    <w:rsid w:val="5AFB52CD"/>
    <w:rsid w:val="5B03554E"/>
    <w:rsid w:val="5B0CDC05"/>
    <w:rsid w:val="5B13CF81"/>
    <w:rsid w:val="5B1E6F65"/>
    <w:rsid w:val="5B293950"/>
    <w:rsid w:val="5B79EC22"/>
    <w:rsid w:val="5B7BC0FF"/>
    <w:rsid w:val="5BFAD7B1"/>
    <w:rsid w:val="5C27412E"/>
    <w:rsid w:val="5C2D5084"/>
    <w:rsid w:val="5C41C284"/>
    <w:rsid w:val="5C72152E"/>
    <w:rsid w:val="5C915F55"/>
    <w:rsid w:val="5CB5C027"/>
    <w:rsid w:val="5CD5AC2C"/>
    <w:rsid w:val="5CEDD27D"/>
    <w:rsid w:val="5D216849"/>
    <w:rsid w:val="5D60BDF1"/>
    <w:rsid w:val="5D68ED0D"/>
    <w:rsid w:val="5D9E7F0B"/>
    <w:rsid w:val="5DCF9CD2"/>
    <w:rsid w:val="5E298AE7"/>
    <w:rsid w:val="5E562887"/>
    <w:rsid w:val="5E5B37C0"/>
    <w:rsid w:val="5E5B938B"/>
    <w:rsid w:val="5E5DAD05"/>
    <w:rsid w:val="5E6C8031"/>
    <w:rsid w:val="5E832F17"/>
    <w:rsid w:val="5E8380B2"/>
    <w:rsid w:val="5E90C354"/>
    <w:rsid w:val="5EA2EC1B"/>
    <w:rsid w:val="5EA37667"/>
    <w:rsid w:val="5EB2E2DA"/>
    <w:rsid w:val="5EE273C1"/>
    <w:rsid w:val="5F058901"/>
    <w:rsid w:val="5F236790"/>
    <w:rsid w:val="5F348A4D"/>
    <w:rsid w:val="5F3A4601"/>
    <w:rsid w:val="5F3A4F6C"/>
    <w:rsid w:val="5F83100E"/>
    <w:rsid w:val="5F94FB11"/>
    <w:rsid w:val="5FD27A6E"/>
    <w:rsid w:val="6000EBAA"/>
    <w:rsid w:val="600300FD"/>
    <w:rsid w:val="601E68BB"/>
    <w:rsid w:val="60303741"/>
    <w:rsid w:val="60681CEB"/>
    <w:rsid w:val="6089AAEB"/>
    <w:rsid w:val="60D76AC7"/>
    <w:rsid w:val="60D94FD6"/>
    <w:rsid w:val="60E0A54E"/>
    <w:rsid w:val="60E2D38E"/>
    <w:rsid w:val="60E34F10"/>
    <w:rsid w:val="61021F90"/>
    <w:rsid w:val="6182BCC8"/>
    <w:rsid w:val="618E97A8"/>
    <w:rsid w:val="61A37D39"/>
    <w:rsid w:val="61B2A356"/>
    <w:rsid w:val="61BE3036"/>
    <w:rsid w:val="61C67F42"/>
    <w:rsid w:val="61CEBA46"/>
    <w:rsid w:val="61D6D827"/>
    <w:rsid w:val="61D7EE54"/>
    <w:rsid w:val="62182E91"/>
    <w:rsid w:val="621BFD8D"/>
    <w:rsid w:val="62515C00"/>
    <w:rsid w:val="6285FF54"/>
    <w:rsid w:val="62B5B82D"/>
    <w:rsid w:val="62C00658"/>
    <w:rsid w:val="62D31D0B"/>
    <w:rsid w:val="62E920BD"/>
    <w:rsid w:val="630A41BA"/>
    <w:rsid w:val="6340DE4E"/>
    <w:rsid w:val="637DEC7D"/>
    <w:rsid w:val="639592FF"/>
    <w:rsid w:val="639990BC"/>
    <w:rsid w:val="63AF845A"/>
    <w:rsid w:val="63BC8920"/>
    <w:rsid w:val="63DF0F8D"/>
    <w:rsid w:val="63F7B8D2"/>
    <w:rsid w:val="642B5F92"/>
    <w:rsid w:val="643CA60E"/>
    <w:rsid w:val="647DC2D7"/>
    <w:rsid w:val="64B839F5"/>
    <w:rsid w:val="64D4B7F8"/>
    <w:rsid w:val="64F4329A"/>
    <w:rsid w:val="65254DF2"/>
    <w:rsid w:val="654C1F6B"/>
    <w:rsid w:val="65826ADC"/>
    <w:rsid w:val="658400FE"/>
    <w:rsid w:val="659255A0"/>
    <w:rsid w:val="65A2BBF0"/>
    <w:rsid w:val="65ADD2EF"/>
    <w:rsid w:val="65D4EF44"/>
    <w:rsid w:val="65EB92A1"/>
    <w:rsid w:val="661E24ED"/>
    <w:rsid w:val="66262ABA"/>
    <w:rsid w:val="6665FEF8"/>
    <w:rsid w:val="67014F6E"/>
    <w:rsid w:val="671B5F76"/>
    <w:rsid w:val="6720E58D"/>
    <w:rsid w:val="672406E9"/>
    <w:rsid w:val="672630B6"/>
    <w:rsid w:val="67277E0F"/>
    <w:rsid w:val="672B7D61"/>
    <w:rsid w:val="67387168"/>
    <w:rsid w:val="673CF605"/>
    <w:rsid w:val="6788DCCD"/>
    <w:rsid w:val="67892950"/>
    <w:rsid w:val="678B4AD5"/>
    <w:rsid w:val="679F5D82"/>
    <w:rsid w:val="67BA10AC"/>
    <w:rsid w:val="67D54B2A"/>
    <w:rsid w:val="67E336E3"/>
    <w:rsid w:val="67F9D412"/>
    <w:rsid w:val="681C9149"/>
    <w:rsid w:val="6866BBCB"/>
    <w:rsid w:val="68A21553"/>
    <w:rsid w:val="68A32239"/>
    <w:rsid w:val="68B32DD4"/>
    <w:rsid w:val="68B9A466"/>
    <w:rsid w:val="690C6530"/>
    <w:rsid w:val="6927FE15"/>
    <w:rsid w:val="693036A7"/>
    <w:rsid w:val="694516E2"/>
    <w:rsid w:val="694B7ADE"/>
    <w:rsid w:val="694D5DE8"/>
    <w:rsid w:val="69883863"/>
    <w:rsid w:val="69A2B76E"/>
    <w:rsid w:val="69F38B0C"/>
    <w:rsid w:val="6A452034"/>
    <w:rsid w:val="6A5CFBC9"/>
    <w:rsid w:val="6A60BA5C"/>
    <w:rsid w:val="6A821F49"/>
    <w:rsid w:val="6A8E5D19"/>
    <w:rsid w:val="6ABA80DA"/>
    <w:rsid w:val="6B13B9F5"/>
    <w:rsid w:val="6B4D5B64"/>
    <w:rsid w:val="6B6FEB61"/>
    <w:rsid w:val="6B756C2F"/>
    <w:rsid w:val="6B7C7088"/>
    <w:rsid w:val="6B8AF62C"/>
    <w:rsid w:val="6B9133FE"/>
    <w:rsid w:val="6B9200BB"/>
    <w:rsid w:val="6B9286DC"/>
    <w:rsid w:val="6BCA436A"/>
    <w:rsid w:val="6BCE3C0B"/>
    <w:rsid w:val="6BF47674"/>
    <w:rsid w:val="6C1204D6"/>
    <w:rsid w:val="6C2B444F"/>
    <w:rsid w:val="6C4B9477"/>
    <w:rsid w:val="6CB00AFE"/>
    <w:rsid w:val="6CB176CD"/>
    <w:rsid w:val="6CCC7018"/>
    <w:rsid w:val="6CF16B4B"/>
    <w:rsid w:val="6CFD5AB8"/>
    <w:rsid w:val="6D12C5FF"/>
    <w:rsid w:val="6D1AAA3C"/>
    <w:rsid w:val="6D54D2A4"/>
    <w:rsid w:val="6D5C61EF"/>
    <w:rsid w:val="6D7469F4"/>
    <w:rsid w:val="6DD9BDFD"/>
    <w:rsid w:val="6E0C1F60"/>
    <w:rsid w:val="6E20F861"/>
    <w:rsid w:val="6E541710"/>
    <w:rsid w:val="6E7E3E91"/>
    <w:rsid w:val="6EA9B671"/>
    <w:rsid w:val="6EB743CC"/>
    <w:rsid w:val="6ED07741"/>
    <w:rsid w:val="6EE5D5AC"/>
    <w:rsid w:val="6EEC9F70"/>
    <w:rsid w:val="6EF50DE3"/>
    <w:rsid w:val="6EF7088E"/>
    <w:rsid w:val="6F0969D7"/>
    <w:rsid w:val="6F28C172"/>
    <w:rsid w:val="6F2F0B76"/>
    <w:rsid w:val="6F45AD95"/>
    <w:rsid w:val="6F4C9EDB"/>
    <w:rsid w:val="6F4EB86B"/>
    <w:rsid w:val="6F6A4300"/>
    <w:rsid w:val="6F6B1731"/>
    <w:rsid w:val="6F7E4B66"/>
    <w:rsid w:val="6FAF3AEF"/>
    <w:rsid w:val="6FC22594"/>
    <w:rsid w:val="6FDE50E0"/>
    <w:rsid w:val="6FE040A1"/>
    <w:rsid w:val="6FF02446"/>
    <w:rsid w:val="6FF83EF5"/>
    <w:rsid w:val="700FDFB6"/>
    <w:rsid w:val="70249EAD"/>
    <w:rsid w:val="702617E0"/>
    <w:rsid w:val="702B1591"/>
    <w:rsid w:val="70384866"/>
    <w:rsid w:val="705A0BD3"/>
    <w:rsid w:val="70673112"/>
    <w:rsid w:val="7070F689"/>
    <w:rsid w:val="709CB640"/>
    <w:rsid w:val="70CB7764"/>
    <w:rsid w:val="70F35DEE"/>
    <w:rsid w:val="70F6D5DF"/>
    <w:rsid w:val="70F99415"/>
    <w:rsid w:val="7105FE41"/>
    <w:rsid w:val="710F59AE"/>
    <w:rsid w:val="7115C4FC"/>
    <w:rsid w:val="712E7F64"/>
    <w:rsid w:val="7164885E"/>
    <w:rsid w:val="7180EAE3"/>
    <w:rsid w:val="7199EED2"/>
    <w:rsid w:val="71A66380"/>
    <w:rsid w:val="71B50D75"/>
    <w:rsid w:val="71DF2711"/>
    <w:rsid w:val="72246DC8"/>
    <w:rsid w:val="72313B75"/>
    <w:rsid w:val="72596438"/>
    <w:rsid w:val="725AAE07"/>
    <w:rsid w:val="7262D978"/>
    <w:rsid w:val="72D4697B"/>
    <w:rsid w:val="72F4BFC7"/>
    <w:rsid w:val="7328B4F0"/>
    <w:rsid w:val="73ACA56F"/>
    <w:rsid w:val="73B5B1F1"/>
    <w:rsid w:val="73B6F37A"/>
    <w:rsid w:val="73B7C6DD"/>
    <w:rsid w:val="73CBC12C"/>
    <w:rsid w:val="742CFFFD"/>
    <w:rsid w:val="743D14F5"/>
    <w:rsid w:val="744668AD"/>
    <w:rsid w:val="747DDC9E"/>
    <w:rsid w:val="74A37BA4"/>
    <w:rsid w:val="74FB95A7"/>
    <w:rsid w:val="752FCB48"/>
    <w:rsid w:val="754AF174"/>
    <w:rsid w:val="755B0670"/>
    <w:rsid w:val="7570C79B"/>
    <w:rsid w:val="7578C266"/>
    <w:rsid w:val="75D0D3B7"/>
    <w:rsid w:val="76090A0C"/>
    <w:rsid w:val="763A2354"/>
    <w:rsid w:val="76528012"/>
    <w:rsid w:val="7690C242"/>
    <w:rsid w:val="7693B37F"/>
    <w:rsid w:val="76A58F47"/>
    <w:rsid w:val="76BBA5EF"/>
    <w:rsid w:val="76CEEC82"/>
    <w:rsid w:val="76D6D616"/>
    <w:rsid w:val="7710244C"/>
    <w:rsid w:val="777D186D"/>
    <w:rsid w:val="77844531"/>
    <w:rsid w:val="778506E4"/>
    <w:rsid w:val="778729F7"/>
    <w:rsid w:val="77AD0279"/>
    <w:rsid w:val="77AD93D0"/>
    <w:rsid w:val="7823D86D"/>
    <w:rsid w:val="7832587E"/>
    <w:rsid w:val="783554BB"/>
    <w:rsid w:val="78556E3E"/>
    <w:rsid w:val="787BB1BA"/>
    <w:rsid w:val="78C5D634"/>
    <w:rsid w:val="78C7F95B"/>
    <w:rsid w:val="78CEDC8B"/>
    <w:rsid w:val="78EF5F89"/>
    <w:rsid w:val="7903BB09"/>
    <w:rsid w:val="791BB3AA"/>
    <w:rsid w:val="7933C746"/>
    <w:rsid w:val="79527E1B"/>
    <w:rsid w:val="7959EC61"/>
    <w:rsid w:val="79661A73"/>
    <w:rsid w:val="79997885"/>
    <w:rsid w:val="79A963A9"/>
    <w:rsid w:val="79F29506"/>
    <w:rsid w:val="79F8716D"/>
    <w:rsid w:val="7A5A0B20"/>
    <w:rsid w:val="7AA512B3"/>
    <w:rsid w:val="7AAA3561"/>
    <w:rsid w:val="7AB2B07B"/>
    <w:rsid w:val="7AB5F5B1"/>
    <w:rsid w:val="7ABBFF91"/>
    <w:rsid w:val="7ACA96EA"/>
    <w:rsid w:val="7AFCB73B"/>
    <w:rsid w:val="7B1E0C23"/>
    <w:rsid w:val="7B266BA2"/>
    <w:rsid w:val="7B3487CF"/>
    <w:rsid w:val="7B3C407F"/>
    <w:rsid w:val="7B5783BD"/>
    <w:rsid w:val="7B68683B"/>
    <w:rsid w:val="7B953EF4"/>
    <w:rsid w:val="7BCEB91F"/>
    <w:rsid w:val="7BE1EBC9"/>
    <w:rsid w:val="7BE61E83"/>
    <w:rsid w:val="7BEC9D94"/>
    <w:rsid w:val="7BF64B2F"/>
    <w:rsid w:val="7C26C1F5"/>
    <w:rsid w:val="7C27F084"/>
    <w:rsid w:val="7C3BCD51"/>
    <w:rsid w:val="7C46D885"/>
    <w:rsid w:val="7C4DB0F3"/>
    <w:rsid w:val="7C4EB8A3"/>
    <w:rsid w:val="7C67F9FB"/>
    <w:rsid w:val="7CAC5972"/>
    <w:rsid w:val="7CCAD142"/>
    <w:rsid w:val="7CFC7623"/>
    <w:rsid w:val="7D35C6E6"/>
    <w:rsid w:val="7D373D20"/>
    <w:rsid w:val="7DAF6AFA"/>
    <w:rsid w:val="7DB150B5"/>
    <w:rsid w:val="7DE41A58"/>
    <w:rsid w:val="7DF94163"/>
    <w:rsid w:val="7E0168AA"/>
    <w:rsid w:val="7E200375"/>
    <w:rsid w:val="7E4829D3"/>
    <w:rsid w:val="7E63981F"/>
    <w:rsid w:val="7E71E2FB"/>
    <w:rsid w:val="7E8289E7"/>
    <w:rsid w:val="7E969698"/>
    <w:rsid w:val="7F06A72E"/>
    <w:rsid w:val="7F763BC8"/>
    <w:rsid w:val="7FAAFA6F"/>
    <w:rsid w:val="7FADF730"/>
    <w:rsid w:val="7FB5A143"/>
    <w:rsid w:val="7FBABE1B"/>
    <w:rsid w:val="7FD2F070"/>
    <w:rsid w:val="7FF8B48E"/>
  </w:rsids>
  <m:mathPr>
    <m:mathFont m:val="Cambria Math"/>
    <m:brkBin m:val="before"/>
    <m:brkBinSub m:val="--"/>
    <m:smallFrac m:val="0"/>
    <m:dispDef/>
    <m:lMargin m:val="0"/>
    <m:rMargin m:val="0"/>
    <m:defJc m:val="centerGroup"/>
    <m:wrapIndent m:val="1440"/>
    <m:intLim m:val="subSup"/>
    <m:naryLim m:val="undOvr"/>
  </m:mathPr>
  <w:themeFontLang w:val="en-US" w:eastAsia="zh-CN"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C578D"/>
  <w15:chartTrackingRefBased/>
  <w15:docId w15:val="{807D1C16-FCA3-414C-9304-36F854D04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DC4"/>
  </w:style>
  <w:style w:type="paragraph" w:styleId="Heading1">
    <w:name w:val="heading 1"/>
    <w:basedOn w:val="Normal"/>
    <w:next w:val="Normal"/>
    <w:link w:val="Heading1Char"/>
    <w:uiPriority w:val="9"/>
    <w:qFormat/>
    <w:rsid w:val="003C48EC"/>
    <w:pPr>
      <w:keepNext/>
      <w:keepLines/>
      <w:numPr>
        <w:numId w:val="6"/>
      </w:numPr>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C48EC"/>
    <w:pPr>
      <w:keepNext/>
      <w:keepLines/>
      <w:numPr>
        <w:ilvl w:val="1"/>
        <w:numId w:val="6"/>
      </w:numPr>
      <w:spacing w:before="40" w:after="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48EC"/>
    <w:pPr>
      <w:keepNext/>
      <w:keepLines/>
      <w:numPr>
        <w:ilvl w:val="2"/>
        <w:numId w:val="6"/>
      </w:numPr>
      <w:spacing w:before="40" w:after="0" w:line="27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48EC"/>
    <w:pPr>
      <w:keepNext/>
      <w:keepLines/>
      <w:numPr>
        <w:ilvl w:val="3"/>
        <w:numId w:val="6"/>
      </w:numPr>
      <w:spacing w:before="40" w:after="0" w:line="276" w:lineRule="auto"/>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C48EC"/>
    <w:pPr>
      <w:keepNext/>
      <w:keepLines/>
      <w:numPr>
        <w:ilvl w:val="4"/>
        <w:numId w:val="6"/>
      </w:numPr>
      <w:spacing w:before="40" w:after="0" w:line="276" w:lineRule="auto"/>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3C48EC"/>
    <w:pPr>
      <w:keepNext/>
      <w:keepLines/>
      <w:numPr>
        <w:ilvl w:val="5"/>
        <w:numId w:val="6"/>
      </w:numPr>
      <w:spacing w:before="40" w:after="0" w:line="276" w:lineRule="auto"/>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C48EC"/>
    <w:pPr>
      <w:keepNext/>
      <w:keepLines/>
      <w:numPr>
        <w:ilvl w:val="6"/>
        <w:numId w:val="6"/>
      </w:numPr>
      <w:spacing w:before="40" w:after="0" w:line="276" w:lineRule="auto"/>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C48EC"/>
    <w:pPr>
      <w:keepNext/>
      <w:keepLines/>
      <w:numPr>
        <w:ilvl w:val="7"/>
        <w:numId w:val="6"/>
      </w:numPr>
      <w:spacing w:before="40" w:after="0" w:line="276"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C48EC"/>
    <w:pPr>
      <w:keepNext/>
      <w:keepLines/>
      <w:numPr>
        <w:ilvl w:val="8"/>
        <w:numId w:val="6"/>
      </w:numPr>
      <w:spacing w:before="40" w:after="0" w:line="276"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3B4A3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B4A3E"/>
    <w:rPr>
      <w:rFonts w:ascii="Times New Roman" w:eastAsia="Times New Roman" w:hAnsi="Times New Roman" w:cs="Times New Roman"/>
      <w:sz w:val="20"/>
      <w:szCs w:val="20"/>
    </w:rPr>
  </w:style>
  <w:style w:type="character" w:styleId="CommentReference">
    <w:name w:val="annotation reference"/>
    <w:uiPriority w:val="99"/>
    <w:semiHidden/>
    <w:unhideWhenUsed/>
    <w:rsid w:val="003B4A3E"/>
    <w:rPr>
      <w:sz w:val="16"/>
      <w:szCs w:val="16"/>
    </w:rPr>
  </w:style>
  <w:style w:type="paragraph" w:styleId="BalloonText">
    <w:name w:val="Balloon Text"/>
    <w:basedOn w:val="Normal"/>
    <w:link w:val="BalloonTextChar"/>
    <w:uiPriority w:val="99"/>
    <w:semiHidden/>
    <w:unhideWhenUsed/>
    <w:rsid w:val="003B4A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A3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D0F85"/>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BD0F85"/>
    <w:rPr>
      <w:rFonts w:ascii="Times New Roman" w:eastAsia="Times New Roman" w:hAnsi="Times New Roman" w:cs="Times New Roman"/>
      <w:b/>
      <w:bCs/>
      <w:sz w:val="20"/>
      <w:szCs w:val="20"/>
    </w:rPr>
  </w:style>
  <w:style w:type="paragraph" w:styleId="ListParagraph">
    <w:name w:val="List Paragraph"/>
    <w:basedOn w:val="Normal"/>
    <w:uiPriority w:val="34"/>
    <w:qFormat/>
    <w:rsid w:val="003C48EC"/>
    <w:pPr>
      <w:ind w:left="720"/>
      <w:contextualSpacing/>
    </w:pPr>
  </w:style>
  <w:style w:type="character" w:customStyle="1" w:styleId="Heading1Char">
    <w:name w:val="Heading 1 Char"/>
    <w:basedOn w:val="DefaultParagraphFont"/>
    <w:link w:val="Heading1"/>
    <w:uiPriority w:val="9"/>
    <w:rsid w:val="003C48EC"/>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C48E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48E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C48E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C48E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C48E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C48E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C48E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C48EC"/>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E41D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A377C4"/>
    <w:rPr>
      <w:color w:val="605E5C"/>
      <w:shd w:val="clear" w:color="auto" w:fill="E1DFDD"/>
    </w:rPr>
  </w:style>
  <w:style w:type="paragraph" w:styleId="BodyText">
    <w:name w:val="Body Text"/>
    <w:basedOn w:val="Normal"/>
    <w:link w:val="BodyTextChar"/>
    <w:uiPriority w:val="99"/>
    <w:rsid w:val="00AC644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AC644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046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6FE"/>
  </w:style>
  <w:style w:type="paragraph" w:styleId="Footer">
    <w:name w:val="footer"/>
    <w:basedOn w:val="Normal"/>
    <w:link w:val="FooterChar"/>
    <w:uiPriority w:val="99"/>
    <w:unhideWhenUsed/>
    <w:rsid w:val="006046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6FE"/>
  </w:style>
  <w:style w:type="character" w:styleId="FollowedHyperlink">
    <w:name w:val="FollowedHyperlink"/>
    <w:basedOn w:val="DefaultParagraphFont"/>
    <w:uiPriority w:val="99"/>
    <w:semiHidden/>
    <w:unhideWhenUsed/>
    <w:rsid w:val="00357790"/>
    <w:rPr>
      <w:color w:val="954F72" w:themeColor="followedHyperlink"/>
      <w:u w:val="single"/>
    </w:rPr>
  </w:style>
  <w:style w:type="paragraph" w:styleId="FootnoteText">
    <w:name w:val="footnote text"/>
    <w:basedOn w:val="Normal"/>
    <w:link w:val="FootnoteTextChar"/>
    <w:uiPriority w:val="99"/>
    <w:semiHidden/>
    <w:unhideWhenUsed/>
    <w:rsid w:val="001D23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23F4"/>
    <w:rPr>
      <w:sz w:val="20"/>
      <w:szCs w:val="20"/>
    </w:rPr>
  </w:style>
  <w:style w:type="character" w:styleId="FootnoteReference">
    <w:name w:val="footnote reference"/>
    <w:basedOn w:val="DefaultParagraphFont"/>
    <w:uiPriority w:val="99"/>
    <w:semiHidden/>
    <w:unhideWhenUsed/>
    <w:rsid w:val="001D23F4"/>
    <w:rPr>
      <w:vertAlign w:val="superscript"/>
    </w:rPr>
  </w:style>
  <w:style w:type="paragraph" w:styleId="PlainText">
    <w:name w:val="Plain Text"/>
    <w:basedOn w:val="Normal"/>
    <w:link w:val="PlainTextChar"/>
    <w:rsid w:val="00C24255"/>
    <w:pPr>
      <w:widowControl w:val="0"/>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C24255"/>
    <w:rPr>
      <w:rFonts w:ascii="Courier New" w:eastAsia="Times New Roman" w:hAnsi="Courier New" w:cs="Times New Roman"/>
      <w:sz w:val="20"/>
      <w:szCs w:val="20"/>
    </w:rPr>
  </w:style>
  <w:style w:type="paragraph" w:customStyle="1" w:styleId="Head3Text">
    <w:name w:val="Head 3 Text"/>
    <w:basedOn w:val="Normal"/>
    <w:link w:val="Head3TextChar"/>
    <w:rsid w:val="00C24255"/>
    <w:pPr>
      <w:spacing w:after="0" w:line="240" w:lineRule="auto"/>
      <w:ind w:left="907"/>
      <w:jc w:val="both"/>
    </w:pPr>
    <w:rPr>
      <w:rFonts w:ascii="Arial" w:eastAsia="Times New Roman" w:hAnsi="Arial" w:cs="Times New Roman"/>
      <w:sz w:val="20"/>
      <w:szCs w:val="20"/>
    </w:rPr>
  </w:style>
  <w:style w:type="character" w:customStyle="1" w:styleId="Head3TextChar">
    <w:name w:val="Head 3 Text Char"/>
    <w:link w:val="Head3Text"/>
    <w:rsid w:val="00C24255"/>
    <w:rPr>
      <w:rFonts w:ascii="Arial" w:eastAsia="Times New Roman" w:hAnsi="Arial" w:cs="Times New Roman"/>
      <w:sz w:val="20"/>
      <w:szCs w:val="20"/>
    </w:rPr>
  </w:style>
  <w:style w:type="numbering" w:customStyle="1" w:styleId="CurrentList1">
    <w:name w:val="Current List1"/>
    <w:uiPriority w:val="99"/>
    <w:rsid w:val="00C56323"/>
    <w:pPr>
      <w:numPr>
        <w:numId w:val="17"/>
      </w:numPr>
    </w:pPr>
  </w:style>
  <w:style w:type="paragraph" w:styleId="NormalWeb">
    <w:name w:val="Normal (Web)"/>
    <w:basedOn w:val="Normal"/>
    <w:uiPriority w:val="99"/>
    <w:semiHidden/>
    <w:unhideWhenUsed/>
    <w:rsid w:val="00AD15EA"/>
    <w:rPr>
      <w:rFonts w:ascii="Times New Roman" w:hAnsi="Times New Roman" w:cs="Times New Roman"/>
      <w:sz w:val="24"/>
      <w:szCs w:val="24"/>
    </w:rPr>
  </w:style>
  <w:style w:type="character" w:styleId="Mention">
    <w:name w:val="Mention"/>
    <w:basedOn w:val="DefaultParagraphFont"/>
    <w:uiPriority w:val="99"/>
    <w:unhideWhenUsed/>
    <w:rsid w:val="00AB2FFD"/>
    <w:rPr>
      <w:color w:val="2B579A"/>
      <w:shd w:val="clear" w:color="auto" w:fill="E1DFDD"/>
    </w:rPr>
  </w:style>
  <w:style w:type="paragraph" w:styleId="Revision">
    <w:name w:val="Revision"/>
    <w:hidden/>
    <w:uiPriority w:val="99"/>
    <w:semiHidden/>
    <w:rsid w:val="006405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576191">
      <w:bodyDiv w:val="1"/>
      <w:marLeft w:val="0"/>
      <w:marRight w:val="0"/>
      <w:marTop w:val="0"/>
      <w:marBottom w:val="0"/>
      <w:divBdr>
        <w:top w:val="none" w:sz="0" w:space="0" w:color="auto"/>
        <w:left w:val="none" w:sz="0" w:space="0" w:color="auto"/>
        <w:bottom w:val="none" w:sz="0" w:space="0" w:color="auto"/>
        <w:right w:val="none" w:sz="0" w:space="0" w:color="auto"/>
      </w:divBdr>
    </w:div>
    <w:div w:id="492069146">
      <w:bodyDiv w:val="1"/>
      <w:marLeft w:val="0"/>
      <w:marRight w:val="0"/>
      <w:marTop w:val="0"/>
      <w:marBottom w:val="0"/>
      <w:divBdr>
        <w:top w:val="none" w:sz="0" w:space="0" w:color="auto"/>
        <w:left w:val="none" w:sz="0" w:space="0" w:color="auto"/>
        <w:bottom w:val="none" w:sz="0" w:space="0" w:color="auto"/>
        <w:right w:val="none" w:sz="0" w:space="0" w:color="auto"/>
      </w:divBdr>
    </w:div>
    <w:div w:id="758411114">
      <w:bodyDiv w:val="1"/>
      <w:marLeft w:val="0"/>
      <w:marRight w:val="0"/>
      <w:marTop w:val="0"/>
      <w:marBottom w:val="0"/>
      <w:divBdr>
        <w:top w:val="none" w:sz="0" w:space="0" w:color="auto"/>
        <w:left w:val="none" w:sz="0" w:space="0" w:color="auto"/>
        <w:bottom w:val="none" w:sz="0" w:space="0" w:color="auto"/>
        <w:right w:val="none" w:sz="0" w:space="0" w:color="auto"/>
      </w:divBdr>
    </w:div>
    <w:div w:id="768893849">
      <w:bodyDiv w:val="1"/>
      <w:marLeft w:val="0"/>
      <w:marRight w:val="0"/>
      <w:marTop w:val="0"/>
      <w:marBottom w:val="0"/>
      <w:divBdr>
        <w:top w:val="none" w:sz="0" w:space="0" w:color="auto"/>
        <w:left w:val="none" w:sz="0" w:space="0" w:color="auto"/>
        <w:bottom w:val="none" w:sz="0" w:space="0" w:color="auto"/>
        <w:right w:val="none" w:sz="0" w:space="0" w:color="auto"/>
      </w:divBdr>
    </w:div>
    <w:div w:id="1145774769">
      <w:bodyDiv w:val="1"/>
      <w:marLeft w:val="0"/>
      <w:marRight w:val="0"/>
      <w:marTop w:val="0"/>
      <w:marBottom w:val="0"/>
      <w:divBdr>
        <w:top w:val="none" w:sz="0" w:space="0" w:color="auto"/>
        <w:left w:val="none" w:sz="0" w:space="0" w:color="auto"/>
        <w:bottom w:val="none" w:sz="0" w:space="0" w:color="auto"/>
        <w:right w:val="none" w:sz="0" w:space="0" w:color="auto"/>
      </w:divBdr>
    </w:div>
    <w:div w:id="1455252123">
      <w:bodyDiv w:val="1"/>
      <w:marLeft w:val="0"/>
      <w:marRight w:val="0"/>
      <w:marTop w:val="0"/>
      <w:marBottom w:val="0"/>
      <w:divBdr>
        <w:top w:val="none" w:sz="0" w:space="0" w:color="auto"/>
        <w:left w:val="none" w:sz="0" w:space="0" w:color="auto"/>
        <w:bottom w:val="none" w:sz="0" w:space="0" w:color="auto"/>
        <w:right w:val="none" w:sz="0" w:space="0" w:color="auto"/>
      </w:divBdr>
    </w:div>
    <w:div w:id="1579485875">
      <w:bodyDiv w:val="1"/>
      <w:marLeft w:val="0"/>
      <w:marRight w:val="0"/>
      <w:marTop w:val="0"/>
      <w:marBottom w:val="0"/>
      <w:divBdr>
        <w:top w:val="none" w:sz="0" w:space="0" w:color="auto"/>
        <w:left w:val="none" w:sz="0" w:space="0" w:color="auto"/>
        <w:bottom w:val="none" w:sz="0" w:space="0" w:color="auto"/>
        <w:right w:val="none" w:sz="0" w:space="0" w:color="auto"/>
      </w:divBdr>
    </w:div>
    <w:div w:id="1633826690">
      <w:bodyDiv w:val="1"/>
      <w:marLeft w:val="0"/>
      <w:marRight w:val="0"/>
      <w:marTop w:val="0"/>
      <w:marBottom w:val="0"/>
      <w:divBdr>
        <w:top w:val="none" w:sz="0" w:space="0" w:color="auto"/>
        <w:left w:val="none" w:sz="0" w:space="0" w:color="auto"/>
        <w:bottom w:val="none" w:sz="0" w:space="0" w:color="auto"/>
        <w:right w:val="none" w:sz="0" w:space="0" w:color="auto"/>
      </w:divBdr>
    </w:div>
    <w:div w:id="1807354553">
      <w:bodyDiv w:val="1"/>
      <w:marLeft w:val="0"/>
      <w:marRight w:val="0"/>
      <w:marTop w:val="0"/>
      <w:marBottom w:val="0"/>
      <w:divBdr>
        <w:top w:val="none" w:sz="0" w:space="0" w:color="auto"/>
        <w:left w:val="none" w:sz="0" w:space="0" w:color="auto"/>
        <w:bottom w:val="none" w:sz="0" w:space="0" w:color="auto"/>
        <w:right w:val="none" w:sz="0" w:space="0" w:color="auto"/>
      </w:divBdr>
    </w:div>
    <w:div w:id="1923752400">
      <w:bodyDiv w:val="1"/>
      <w:marLeft w:val="0"/>
      <w:marRight w:val="0"/>
      <w:marTop w:val="0"/>
      <w:marBottom w:val="0"/>
      <w:divBdr>
        <w:top w:val="none" w:sz="0" w:space="0" w:color="auto"/>
        <w:left w:val="none" w:sz="0" w:space="0" w:color="auto"/>
        <w:bottom w:val="none" w:sz="0" w:space="0" w:color="auto"/>
        <w:right w:val="none" w:sz="0" w:space="0" w:color="auto"/>
      </w:divBdr>
    </w:div>
    <w:div w:id="210121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mbuys.com/" TargetMode="External"/><Relationship Id="rId18" Type="http://schemas.openxmlformats.org/officeDocument/2006/relationships/hyperlink" Target="https://www.mass.gov/supplier-diversity-office" TargetMode="External"/><Relationship Id="rId26" Type="http://schemas.openxmlformats.org/officeDocument/2006/relationships/hyperlink" Target="https://massfinance.state.ma.us/VendorWeb/vendor.asp" TargetMode="External"/><Relationship Id="rId21" Type="http://schemas.openxmlformats.org/officeDocument/2006/relationships/hyperlink" Target="https://ufr.osd.state.ma.u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mass.gov/info-details/glossary-of-terms-for-osd" TargetMode="External"/><Relationship Id="rId17" Type="http://schemas.openxmlformats.org/officeDocument/2006/relationships/hyperlink" Target="https://www.mass.gov/sdp" TargetMode="External"/><Relationship Id="rId25" Type="http://schemas.openxmlformats.org/officeDocument/2006/relationships/hyperlink" Target="mailto:sdp@mass.gov" TargetMode="External"/><Relationship Id="rId33" Type="http://schemas.openxmlformats.org/officeDocument/2006/relationships/hyperlink" Target="https://acf.gov/orr/policy/policy-letters/21-06"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ss.gov/executive-orders/no-599-reaffirming-programs-to-ensure-diversity-equity-and-inclusion-for-diverse-and-small-massachusetts-businesses-in-state-procurement-and-contracting" TargetMode="External"/><Relationship Id="rId20" Type="http://schemas.openxmlformats.org/officeDocument/2006/relationships/hyperlink" Target="https://ufr.osd.state.ma.us/" TargetMode="External"/><Relationship Id="rId29" Type="http://schemas.openxmlformats.org/officeDocument/2006/relationships/hyperlink" Target="https://acf.gov/orr/policy-guidance/policy-lett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ss.gov/info-details/locating-and-responding-to-bid-solicitations-in-commbuys" TargetMode="External"/><Relationship Id="rId24" Type="http://schemas.openxmlformats.org/officeDocument/2006/relationships/hyperlink" Target="http://www.mass.gov/sdp" TargetMode="External"/><Relationship Id="rId32" Type="http://schemas.openxmlformats.org/officeDocument/2006/relationships/hyperlink" Target="https://www.mass.gov/info-details/ori-community-partners-director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ass.gov" TargetMode="External"/><Relationship Id="rId23" Type="http://schemas.openxmlformats.org/officeDocument/2006/relationships/hyperlink" Target="https://vetbiz.va.gov/advancedsearch/" TargetMode="External"/><Relationship Id="rId28" Type="http://schemas.openxmlformats.org/officeDocument/2006/relationships/hyperlink" Target="https://www.mass.gov/regulations/101-CMR-1900-workplace-violence-prevention-and-crisis-response-plan-0" TargetMode="External"/><Relationship Id="rId36" Type="http://schemas.openxmlformats.org/officeDocument/2006/relationships/footer" Target="footer2.xml"/><Relationship Id="rId10" Type="http://schemas.openxmlformats.org/officeDocument/2006/relationships/hyperlink" Target="https://www.mass.gov/info-details/completing-vendor-registration-in-commbuys" TargetMode="External"/><Relationship Id="rId19" Type="http://schemas.openxmlformats.org/officeDocument/2006/relationships/hyperlink" Target="https://ufr.osd.state.ma.us/" TargetMode="External"/><Relationship Id="rId31" Type="http://schemas.openxmlformats.org/officeDocument/2006/relationships/hyperlink" Target="https://www.ecfr.gov/current/title-45/subtitle-B/chapter-IV/part-400" TargetMode="External"/><Relationship Id="rId4" Type="http://schemas.openxmlformats.org/officeDocument/2006/relationships/settings" Target="settings.xml"/><Relationship Id="rId9" Type="http://schemas.openxmlformats.org/officeDocument/2006/relationships/hyperlink" Target="https://www.mass.gov/info-details/using-the-qa-tab-within-a-commbuys-bid" TargetMode="External"/><Relationship Id="rId14" Type="http://schemas.openxmlformats.org/officeDocument/2006/relationships/hyperlink" Target="https://www.mass.gov/learn-about-commbuys-resources" TargetMode="External"/><Relationship Id="rId22" Type="http://schemas.openxmlformats.org/officeDocument/2006/relationships/hyperlink" Target="https://www.diversitycertification.mass.gov/BusinessDirectory/BusinessDirectorySearch.aspx" TargetMode="External"/><Relationship Id="rId27" Type="http://schemas.openxmlformats.org/officeDocument/2006/relationships/hyperlink" Target="https://www.mass.gov/executive-orders/no-509-establishing-nutrition-standards-for-food-purchased-and-served-by-state-agencies" TargetMode="External"/><Relationship Id="rId30" Type="http://schemas.openxmlformats.org/officeDocument/2006/relationships/hyperlink" Target="https://acf.gov/orr/policy-guidance/documentation-requirements-refugee-resettlement-program" TargetMode="External"/><Relationship Id="rId35" Type="http://schemas.openxmlformats.org/officeDocument/2006/relationships/footer" Target="footer1.xml"/><Relationship Id="rId8" Type="http://schemas.openxmlformats.org/officeDocument/2006/relationships/image" Target="media/image1.gi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9E314-C224-44DE-BBC8-1488AC798E49}">
  <ds:schemaRefs>
    <ds:schemaRef ds:uri="http://schemas.openxmlformats.org/officeDocument/2006/bibliography"/>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44</TotalTime>
  <Pages>41</Pages>
  <Words>15009</Words>
  <Characters>85556</Characters>
  <Application>Microsoft Office Word</Application>
  <DocSecurity>0</DocSecurity>
  <Lines>712</Lines>
  <Paragraphs>200</Paragraphs>
  <ScaleCrop>false</ScaleCrop>
  <Company>Commonwealth of Massachusetts</Company>
  <LinksUpToDate>false</LinksUpToDate>
  <CharactersWithSpaces>100365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Schamel, Jennifer (ORI)</dc:creator>
  <cp:keywords/>
  <dc:description/>
  <cp:lastModifiedBy>LaBranche, Robin (ORI)</cp:lastModifiedBy>
  <cp:revision>4</cp:revision>
  <cp:lastPrinted>2026-05-22T13:49:00Z</cp:lastPrinted>
  <dcterms:created xsi:type="dcterms:W3CDTF">2026-06-15T16:03:00Z</dcterms:created>
  <dcterms:modified xsi:type="dcterms:W3CDTF">2026-06-15T18:16:00Z</dcterms:modified>
</cp:coreProperties>
</file>